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9459" w:type="dxa"/>
        <w:jc w:val="center"/>
        <w:tblLook w:val="04A0" w:firstRow="1" w:lastRow="0" w:firstColumn="1" w:lastColumn="0" w:noHBand="0" w:noVBand="1"/>
      </w:tblPr>
      <w:tblGrid>
        <w:gridCol w:w="2948"/>
        <w:gridCol w:w="283"/>
        <w:gridCol w:w="2860"/>
        <w:gridCol w:w="88"/>
        <w:gridCol w:w="148"/>
        <w:gridCol w:w="135"/>
        <w:gridCol w:w="2997"/>
      </w:tblGrid>
      <w:tr w:rsidR="00343817" w14:paraId="218DCB72" w14:textId="77777777" w:rsidTr="00343817">
        <w:trPr>
          <w:jc w:val="center"/>
        </w:trPr>
        <w:tc>
          <w:tcPr>
            <w:tcW w:w="9459" w:type="dxa"/>
            <w:gridSpan w:val="7"/>
            <w:tcBorders>
              <w:top w:val="nil"/>
              <w:left w:val="nil"/>
              <w:bottom w:val="nil"/>
              <w:right w:val="nil"/>
            </w:tcBorders>
          </w:tcPr>
          <w:p w14:paraId="285D6238" w14:textId="77777777" w:rsidR="00343817" w:rsidRDefault="00343817" w:rsidP="0017178C">
            <w:pPr>
              <w:jc w:val="center"/>
              <w:rPr>
                <w:rFonts w:ascii="Arial Narrow" w:hAnsi="Arial Narrow"/>
                <w:noProof/>
                <w:sz w:val="40"/>
                <w:szCs w:val="40"/>
              </w:rPr>
            </w:pPr>
            <w:bookmarkStart w:id="0" w:name="_GoBack"/>
            <w:bookmarkEnd w:id="0"/>
          </w:p>
        </w:tc>
      </w:tr>
      <w:tr w:rsidR="00343817" w14:paraId="37EEA3C7" w14:textId="77777777" w:rsidTr="00343817">
        <w:trPr>
          <w:trHeight w:val="9071"/>
          <w:jc w:val="center"/>
        </w:trPr>
        <w:tc>
          <w:tcPr>
            <w:tcW w:w="9459" w:type="dxa"/>
            <w:gridSpan w:val="7"/>
            <w:tcBorders>
              <w:top w:val="nil"/>
              <w:left w:val="nil"/>
              <w:bottom w:val="nil"/>
              <w:right w:val="nil"/>
            </w:tcBorders>
            <w:vAlign w:val="center"/>
          </w:tcPr>
          <w:p w14:paraId="47CC318D" w14:textId="77777777" w:rsidR="009A4168" w:rsidRDefault="00343817" w:rsidP="00DC56C4">
            <w:pPr>
              <w:jc w:val="center"/>
              <w:rPr>
                <w:rFonts w:ascii="Arial Narrow" w:hAnsi="Arial Narrow"/>
                <w:b/>
                <w:bCs/>
                <w:sz w:val="40"/>
                <w:szCs w:val="40"/>
              </w:rPr>
            </w:pPr>
            <w:r w:rsidRPr="0017178C">
              <w:rPr>
                <w:rFonts w:ascii="Arial Narrow" w:hAnsi="Arial Narrow"/>
                <w:b/>
                <w:bCs/>
                <w:sz w:val="40"/>
                <w:szCs w:val="40"/>
              </w:rPr>
              <w:t xml:space="preserve">MANUAL DE </w:t>
            </w:r>
            <w:r w:rsidR="00DC56C4">
              <w:rPr>
                <w:rFonts w:ascii="Arial Narrow" w:hAnsi="Arial Narrow"/>
                <w:b/>
                <w:bCs/>
                <w:sz w:val="40"/>
                <w:szCs w:val="40"/>
              </w:rPr>
              <w:t>ORGANIZACIÓN</w:t>
            </w:r>
            <w:r w:rsidRPr="0017178C">
              <w:rPr>
                <w:rFonts w:ascii="Arial Narrow" w:hAnsi="Arial Narrow"/>
                <w:b/>
                <w:bCs/>
                <w:sz w:val="40"/>
                <w:szCs w:val="40"/>
              </w:rPr>
              <w:t xml:space="preserve"> </w:t>
            </w:r>
          </w:p>
          <w:p w14:paraId="2818618C" w14:textId="5E3C3BBA" w:rsidR="00DC56C4" w:rsidRDefault="00343817" w:rsidP="00DC56C4">
            <w:pPr>
              <w:jc w:val="center"/>
              <w:rPr>
                <w:rFonts w:ascii="Arial Narrow" w:hAnsi="Arial Narrow"/>
                <w:noProof/>
                <w:sz w:val="40"/>
                <w:szCs w:val="40"/>
              </w:rPr>
            </w:pPr>
            <w:r w:rsidRPr="0017178C">
              <w:rPr>
                <w:rFonts w:ascii="Arial Narrow" w:hAnsi="Arial Narrow"/>
                <w:b/>
                <w:bCs/>
                <w:sz w:val="40"/>
                <w:szCs w:val="40"/>
              </w:rPr>
              <w:t>DE</w:t>
            </w:r>
            <w:r>
              <w:rPr>
                <w:rFonts w:ascii="Arial Narrow" w:hAnsi="Arial Narrow"/>
                <w:b/>
                <w:bCs/>
                <w:sz w:val="40"/>
                <w:szCs w:val="40"/>
              </w:rPr>
              <w:t>L</w:t>
            </w:r>
            <w:r w:rsidR="00DC56C4">
              <w:rPr>
                <w:rFonts w:ascii="Arial Narrow" w:hAnsi="Arial Narrow"/>
                <w:b/>
                <w:bCs/>
                <w:sz w:val="40"/>
                <w:szCs w:val="40"/>
              </w:rPr>
              <w:t xml:space="preserve"> ÓRGANO DE CONTROL Y EVALUACIÓN GUBERNAMENTAL</w:t>
            </w:r>
          </w:p>
          <w:p w14:paraId="706A453A" w14:textId="413970A8" w:rsidR="00343817" w:rsidRDefault="00343817" w:rsidP="00343817">
            <w:pPr>
              <w:jc w:val="center"/>
              <w:rPr>
                <w:rFonts w:ascii="Arial Narrow" w:hAnsi="Arial Narrow"/>
                <w:noProof/>
                <w:sz w:val="40"/>
                <w:szCs w:val="40"/>
              </w:rPr>
            </w:pPr>
          </w:p>
        </w:tc>
      </w:tr>
      <w:tr w:rsidR="00343817" w14:paraId="6716EA08" w14:textId="77777777" w:rsidTr="00E02300">
        <w:trPr>
          <w:jc w:val="center"/>
        </w:trPr>
        <w:tc>
          <w:tcPr>
            <w:tcW w:w="6091" w:type="dxa"/>
            <w:gridSpan w:val="3"/>
            <w:tcBorders>
              <w:top w:val="nil"/>
              <w:left w:val="nil"/>
              <w:bottom w:val="nil"/>
              <w:right w:val="nil"/>
            </w:tcBorders>
          </w:tcPr>
          <w:p w14:paraId="3EC11AE5" w14:textId="77777777" w:rsidR="00343817" w:rsidRDefault="00343817" w:rsidP="00343817">
            <w:pPr>
              <w:jc w:val="center"/>
              <w:rPr>
                <w:rFonts w:ascii="Arial Narrow" w:hAnsi="Arial Narrow"/>
                <w:sz w:val="40"/>
                <w:szCs w:val="40"/>
              </w:rPr>
            </w:pPr>
          </w:p>
        </w:tc>
        <w:tc>
          <w:tcPr>
            <w:tcW w:w="236" w:type="dxa"/>
            <w:gridSpan w:val="2"/>
            <w:tcBorders>
              <w:top w:val="nil"/>
              <w:left w:val="nil"/>
              <w:bottom w:val="nil"/>
              <w:right w:val="nil"/>
            </w:tcBorders>
          </w:tcPr>
          <w:p w14:paraId="1131A13B" w14:textId="77777777" w:rsidR="00343817" w:rsidRPr="00343817" w:rsidRDefault="00343817" w:rsidP="0017178C">
            <w:pPr>
              <w:rPr>
                <w:rFonts w:ascii="Arial Narrow" w:hAnsi="Arial Narrow"/>
                <w:sz w:val="2"/>
                <w:szCs w:val="2"/>
              </w:rPr>
            </w:pPr>
          </w:p>
        </w:tc>
        <w:tc>
          <w:tcPr>
            <w:tcW w:w="3132" w:type="dxa"/>
            <w:gridSpan w:val="2"/>
            <w:tcBorders>
              <w:top w:val="nil"/>
              <w:left w:val="nil"/>
              <w:bottom w:val="nil"/>
              <w:right w:val="nil"/>
            </w:tcBorders>
            <w:vAlign w:val="center"/>
          </w:tcPr>
          <w:p w14:paraId="38030656" w14:textId="77777777" w:rsidR="00343817" w:rsidRDefault="00343817" w:rsidP="0017178C">
            <w:pPr>
              <w:jc w:val="center"/>
              <w:rPr>
                <w:rFonts w:ascii="Arial Narrow" w:hAnsi="Arial Narrow"/>
                <w:noProof/>
                <w:sz w:val="40"/>
                <w:szCs w:val="40"/>
              </w:rPr>
            </w:pPr>
          </w:p>
        </w:tc>
      </w:tr>
      <w:tr w:rsidR="00E02300" w14:paraId="66FED5D3" w14:textId="77777777" w:rsidTr="00E02300">
        <w:trPr>
          <w:jc w:val="center"/>
        </w:trPr>
        <w:tc>
          <w:tcPr>
            <w:tcW w:w="6091" w:type="dxa"/>
            <w:gridSpan w:val="3"/>
            <w:tcBorders>
              <w:top w:val="nil"/>
              <w:left w:val="nil"/>
              <w:bottom w:val="nil"/>
              <w:right w:val="nil"/>
            </w:tcBorders>
          </w:tcPr>
          <w:p w14:paraId="387BB67B" w14:textId="77777777" w:rsidR="0017178C" w:rsidRDefault="0017178C" w:rsidP="00343817">
            <w:pPr>
              <w:jc w:val="center"/>
              <w:rPr>
                <w:rFonts w:ascii="Arial Narrow" w:hAnsi="Arial Narrow"/>
                <w:sz w:val="40"/>
                <w:szCs w:val="40"/>
              </w:rPr>
            </w:pPr>
            <w:r>
              <w:rPr>
                <w:rFonts w:ascii="Arial Narrow" w:hAnsi="Arial Narrow"/>
                <w:sz w:val="40"/>
                <w:szCs w:val="40"/>
              </w:rPr>
              <w:t>Autorizado en Sesión Ordinaria de Cabildo No.___, del H. Ayuntamiento de Guaymas.</w:t>
            </w:r>
          </w:p>
          <w:p w14:paraId="6C0399D3" w14:textId="45282D00" w:rsidR="0017178C" w:rsidRDefault="0017178C" w:rsidP="00343817">
            <w:pPr>
              <w:jc w:val="center"/>
              <w:rPr>
                <w:rFonts w:ascii="Arial Narrow" w:hAnsi="Arial Narrow"/>
                <w:sz w:val="40"/>
                <w:szCs w:val="40"/>
              </w:rPr>
            </w:pPr>
            <w:r>
              <w:rPr>
                <w:rFonts w:ascii="Arial Narrow" w:hAnsi="Arial Narrow"/>
                <w:sz w:val="40"/>
                <w:szCs w:val="40"/>
              </w:rPr>
              <w:t>Celebrada el ___ de ___ del ____.</w:t>
            </w:r>
          </w:p>
        </w:tc>
        <w:tc>
          <w:tcPr>
            <w:tcW w:w="236" w:type="dxa"/>
            <w:gridSpan w:val="2"/>
            <w:tcBorders>
              <w:top w:val="nil"/>
              <w:left w:val="nil"/>
              <w:bottom w:val="nil"/>
              <w:right w:val="nil"/>
            </w:tcBorders>
          </w:tcPr>
          <w:p w14:paraId="613117C1" w14:textId="77777777" w:rsidR="0017178C" w:rsidRPr="00343817" w:rsidRDefault="0017178C" w:rsidP="0017178C">
            <w:pPr>
              <w:rPr>
                <w:rFonts w:ascii="Arial Narrow" w:hAnsi="Arial Narrow"/>
                <w:sz w:val="2"/>
                <w:szCs w:val="2"/>
              </w:rPr>
            </w:pPr>
          </w:p>
        </w:tc>
        <w:tc>
          <w:tcPr>
            <w:tcW w:w="3132" w:type="dxa"/>
            <w:gridSpan w:val="2"/>
            <w:tcBorders>
              <w:top w:val="nil"/>
              <w:left w:val="nil"/>
              <w:bottom w:val="nil"/>
              <w:right w:val="nil"/>
            </w:tcBorders>
            <w:vAlign w:val="center"/>
          </w:tcPr>
          <w:p w14:paraId="33693ABB" w14:textId="00C62899" w:rsidR="0017178C" w:rsidRDefault="0017178C" w:rsidP="0017178C">
            <w:pPr>
              <w:jc w:val="center"/>
              <w:rPr>
                <w:rFonts w:ascii="Arial Narrow" w:hAnsi="Arial Narrow"/>
                <w:sz w:val="40"/>
                <w:szCs w:val="40"/>
              </w:rPr>
            </w:pPr>
            <w:r>
              <w:rPr>
                <w:rFonts w:ascii="Arial Narrow" w:hAnsi="Arial Narrow"/>
                <w:noProof/>
                <w:sz w:val="40"/>
                <w:szCs w:val="40"/>
                <w:lang w:eastAsia="es-MX"/>
              </w:rPr>
              <w:drawing>
                <wp:inline distT="0" distB="0" distL="0" distR="0" wp14:anchorId="4D102D07" wp14:editId="152D00C5">
                  <wp:extent cx="1802703" cy="1080000"/>
                  <wp:effectExtent l="0" t="0" r="7620" b="6350"/>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rotWithShape="1">
                          <a:blip r:embed="rId7" cstate="print">
                            <a:extLst>
                              <a:ext uri="{28A0092B-C50C-407E-A947-70E740481C1C}">
                                <a14:useLocalDpi xmlns:a14="http://schemas.microsoft.com/office/drawing/2010/main" val="0"/>
                              </a:ext>
                            </a:extLst>
                          </a:blip>
                          <a:srcRect l="2857" t="26830" r="79719" b="35256"/>
                          <a:stretch/>
                        </pic:blipFill>
                        <pic:spPr bwMode="auto">
                          <a:xfrm>
                            <a:off x="0" y="0"/>
                            <a:ext cx="1802703" cy="1080000"/>
                          </a:xfrm>
                          <a:prstGeom prst="rect">
                            <a:avLst/>
                          </a:prstGeom>
                          <a:ln>
                            <a:noFill/>
                          </a:ln>
                          <a:extLst>
                            <a:ext uri="{53640926-AAD7-44D8-BBD7-CCE9431645EC}">
                              <a14:shadowObscured xmlns:a14="http://schemas.microsoft.com/office/drawing/2010/main"/>
                            </a:ext>
                          </a:extLst>
                        </pic:spPr>
                      </pic:pic>
                    </a:graphicData>
                  </a:graphic>
                </wp:inline>
              </w:drawing>
            </w:r>
          </w:p>
        </w:tc>
      </w:tr>
      <w:tr w:rsidR="00E02300" w14:paraId="6554F563" w14:textId="77777777" w:rsidTr="00E02300">
        <w:trPr>
          <w:jc w:val="center"/>
        </w:trPr>
        <w:tc>
          <w:tcPr>
            <w:tcW w:w="9459" w:type="dxa"/>
            <w:gridSpan w:val="7"/>
            <w:tcBorders>
              <w:top w:val="nil"/>
              <w:left w:val="nil"/>
              <w:bottom w:val="nil"/>
              <w:right w:val="nil"/>
            </w:tcBorders>
          </w:tcPr>
          <w:p w14:paraId="5004DB11" w14:textId="77777777" w:rsidR="00E02300" w:rsidRDefault="00E02300" w:rsidP="007B4A3A">
            <w:pPr>
              <w:jc w:val="center"/>
              <w:rPr>
                <w:rFonts w:ascii="Arial Narrow" w:hAnsi="Arial Narrow"/>
                <w:noProof/>
                <w:sz w:val="40"/>
                <w:szCs w:val="40"/>
              </w:rPr>
            </w:pPr>
          </w:p>
        </w:tc>
      </w:tr>
      <w:tr w:rsidR="00E02300" w14:paraId="2CE927CF" w14:textId="77777777" w:rsidTr="005F167A">
        <w:trPr>
          <w:trHeight w:val="6633"/>
          <w:jc w:val="center"/>
        </w:trPr>
        <w:tc>
          <w:tcPr>
            <w:tcW w:w="9459" w:type="dxa"/>
            <w:gridSpan w:val="7"/>
            <w:tcBorders>
              <w:top w:val="nil"/>
              <w:left w:val="nil"/>
              <w:right w:val="nil"/>
            </w:tcBorders>
            <w:vAlign w:val="center"/>
          </w:tcPr>
          <w:p w14:paraId="17C1463D" w14:textId="77777777" w:rsidR="009A4168" w:rsidRDefault="00E02300" w:rsidP="00DC56C4">
            <w:pPr>
              <w:jc w:val="center"/>
              <w:rPr>
                <w:rFonts w:ascii="Arial Narrow" w:hAnsi="Arial Narrow"/>
                <w:b/>
                <w:bCs/>
                <w:sz w:val="40"/>
                <w:szCs w:val="40"/>
              </w:rPr>
            </w:pPr>
            <w:r w:rsidRPr="0017178C">
              <w:rPr>
                <w:rFonts w:ascii="Arial Narrow" w:hAnsi="Arial Narrow"/>
                <w:b/>
                <w:bCs/>
                <w:sz w:val="40"/>
                <w:szCs w:val="40"/>
              </w:rPr>
              <w:t xml:space="preserve">MANUAL DE </w:t>
            </w:r>
            <w:r w:rsidR="00DC56C4">
              <w:rPr>
                <w:rFonts w:ascii="Arial Narrow" w:hAnsi="Arial Narrow"/>
                <w:b/>
                <w:bCs/>
                <w:sz w:val="40"/>
                <w:szCs w:val="40"/>
              </w:rPr>
              <w:t xml:space="preserve">ÓRGANIZACIÓN </w:t>
            </w:r>
          </w:p>
          <w:p w14:paraId="630AB5B1" w14:textId="55F79FFB" w:rsidR="00E02300" w:rsidRDefault="00DC56C4" w:rsidP="00DC56C4">
            <w:pPr>
              <w:jc w:val="center"/>
              <w:rPr>
                <w:rFonts w:ascii="Arial Narrow" w:hAnsi="Arial Narrow"/>
                <w:noProof/>
                <w:sz w:val="40"/>
                <w:szCs w:val="40"/>
              </w:rPr>
            </w:pPr>
            <w:r>
              <w:rPr>
                <w:rFonts w:ascii="Arial Narrow" w:hAnsi="Arial Narrow"/>
                <w:b/>
                <w:bCs/>
                <w:sz w:val="40"/>
                <w:szCs w:val="40"/>
              </w:rPr>
              <w:t>DEL ÓRGANO DE CONTROL Y EVALUACIÓN GUBERNAMENTAL</w:t>
            </w:r>
          </w:p>
        </w:tc>
      </w:tr>
      <w:tr w:rsidR="005F167A" w:rsidRPr="005F167A" w14:paraId="760F60DE" w14:textId="77777777" w:rsidTr="005F167A">
        <w:trPr>
          <w:trHeight w:val="20"/>
          <w:jc w:val="center"/>
        </w:trPr>
        <w:tc>
          <w:tcPr>
            <w:tcW w:w="2948" w:type="dxa"/>
            <w:tcBorders>
              <w:top w:val="nil"/>
              <w:left w:val="nil"/>
              <w:bottom w:val="nil"/>
              <w:right w:val="nil"/>
            </w:tcBorders>
            <w:vAlign w:val="center"/>
          </w:tcPr>
          <w:p w14:paraId="6CF737A5" w14:textId="77777777" w:rsidR="005F167A" w:rsidRPr="005F167A" w:rsidRDefault="005F167A" w:rsidP="007B4A3A">
            <w:pPr>
              <w:jc w:val="center"/>
              <w:rPr>
                <w:rFonts w:ascii="Arial Narrow" w:hAnsi="Arial Narrow"/>
                <w:b/>
                <w:bCs/>
                <w:noProof/>
                <w:sz w:val="28"/>
                <w:szCs w:val="28"/>
              </w:rPr>
            </w:pPr>
          </w:p>
        </w:tc>
        <w:tc>
          <w:tcPr>
            <w:tcW w:w="283" w:type="dxa"/>
            <w:tcBorders>
              <w:top w:val="nil"/>
              <w:left w:val="nil"/>
              <w:bottom w:val="nil"/>
              <w:right w:val="nil"/>
            </w:tcBorders>
            <w:vAlign w:val="center"/>
          </w:tcPr>
          <w:p w14:paraId="631EB1D8" w14:textId="77777777" w:rsidR="005F167A" w:rsidRPr="005F167A" w:rsidRDefault="005F167A" w:rsidP="007B4A3A">
            <w:pPr>
              <w:jc w:val="center"/>
              <w:rPr>
                <w:rFonts w:ascii="Arial Narrow" w:hAnsi="Arial Narrow"/>
                <w:b/>
                <w:bCs/>
                <w:noProof/>
                <w:sz w:val="28"/>
                <w:szCs w:val="28"/>
              </w:rPr>
            </w:pPr>
          </w:p>
        </w:tc>
        <w:tc>
          <w:tcPr>
            <w:tcW w:w="2948" w:type="dxa"/>
            <w:gridSpan w:val="2"/>
            <w:tcBorders>
              <w:top w:val="nil"/>
              <w:left w:val="nil"/>
              <w:bottom w:val="nil"/>
              <w:right w:val="nil"/>
            </w:tcBorders>
            <w:vAlign w:val="center"/>
          </w:tcPr>
          <w:p w14:paraId="2B99A3E1" w14:textId="77777777" w:rsidR="005F167A" w:rsidRPr="005F167A" w:rsidRDefault="005F167A" w:rsidP="007B4A3A">
            <w:pPr>
              <w:jc w:val="center"/>
              <w:rPr>
                <w:rFonts w:ascii="Arial Narrow" w:hAnsi="Arial Narrow"/>
                <w:b/>
                <w:bCs/>
                <w:noProof/>
                <w:sz w:val="28"/>
                <w:szCs w:val="28"/>
              </w:rPr>
            </w:pPr>
          </w:p>
        </w:tc>
        <w:tc>
          <w:tcPr>
            <w:tcW w:w="283" w:type="dxa"/>
            <w:gridSpan w:val="2"/>
            <w:tcBorders>
              <w:top w:val="nil"/>
              <w:left w:val="nil"/>
              <w:bottom w:val="nil"/>
              <w:right w:val="nil"/>
            </w:tcBorders>
            <w:vAlign w:val="center"/>
          </w:tcPr>
          <w:p w14:paraId="4030C49B" w14:textId="77777777" w:rsidR="005F167A" w:rsidRPr="005F167A" w:rsidRDefault="005F167A" w:rsidP="007B4A3A">
            <w:pPr>
              <w:jc w:val="center"/>
              <w:rPr>
                <w:rFonts w:ascii="Arial Narrow" w:hAnsi="Arial Narrow"/>
                <w:b/>
                <w:bCs/>
                <w:noProof/>
                <w:sz w:val="28"/>
                <w:szCs w:val="28"/>
              </w:rPr>
            </w:pPr>
          </w:p>
        </w:tc>
        <w:tc>
          <w:tcPr>
            <w:tcW w:w="2997" w:type="dxa"/>
            <w:tcBorders>
              <w:top w:val="nil"/>
              <w:left w:val="nil"/>
              <w:bottom w:val="nil"/>
              <w:right w:val="nil"/>
            </w:tcBorders>
            <w:vAlign w:val="center"/>
          </w:tcPr>
          <w:p w14:paraId="29F34E4B" w14:textId="77777777" w:rsidR="005F167A" w:rsidRPr="005F167A" w:rsidRDefault="005F167A" w:rsidP="007B4A3A">
            <w:pPr>
              <w:jc w:val="center"/>
              <w:rPr>
                <w:rFonts w:ascii="Arial Narrow" w:hAnsi="Arial Narrow"/>
                <w:b/>
                <w:bCs/>
                <w:noProof/>
                <w:sz w:val="28"/>
                <w:szCs w:val="28"/>
              </w:rPr>
            </w:pPr>
          </w:p>
        </w:tc>
      </w:tr>
      <w:tr w:rsidR="00E02300" w:rsidRPr="005F167A" w14:paraId="29BD9019" w14:textId="77777777" w:rsidTr="005F167A">
        <w:trPr>
          <w:trHeight w:val="20"/>
          <w:jc w:val="center"/>
        </w:trPr>
        <w:tc>
          <w:tcPr>
            <w:tcW w:w="2948" w:type="dxa"/>
            <w:tcBorders>
              <w:top w:val="nil"/>
              <w:left w:val="nil"/>
              <w:bottom w:val="nil"/>
              <w:right w:val="nil"/>
            </w:tcBorders>
            <w:vAlign w:val="center"/>
          </w:tcPr>
          <w:p w14:paraId="21BE12A4" w14:textId="73CAA412" w:rsidR="00E02300" w:rsidRPr="005F167A" w:rsidRDefault="005F167A" w:rsidP="007B4A3A">
            <w:pPr>
              <w:jc w:val="center"/>
              <w:rPr>
                <w:rFonts w:ascii="Arial Narrow" w:hAnsi="Arial Narrow"/>
                <w:b/>
                <w:bCs/>
                <w:noProof/>
                <w:sz w:val="28"/>
                <w:szCs w:val="28"/>
              </w:rPr>
            </w:pPr>
            <w:r w:rsidRPr="005F167A">
              <w:rPr>
                <w:rFonts w:ascii="Arial Narrow" w:hAnsi="Arial Narrow"/>
                <w:b/>
                <w:bCs/>
                <w:noProof/>
                <w:sz w:val="28"/>
                <w:szCs w:val="28"/>
              </w:rPr>
              <w:t>Elaboró</w:t>
            </w:r>
          </w:p>
        </w:tc>
        <w:tc>
          <w:tcPr>
            <w:tcW w:w="283" w:type="dxa"/>
            <w:tcBorders>
              <w:top w:val="nil"/>
              <w:left w:val="nil"/>
              <w:bottom w:val="nil"/>
              <w:right w:val="nil"/>
            </w:tcBorders>
            <w:vAlign w:val="center"/>
          </w:tcPr>
          <w:p w14:paraId="13DDDF12" w14:textId="77777777" w:rsidR="00E02300" w:rsidRPr="005F167A" w:rsidRDefault="00E02300" w:rsidP="007B4A3A">
            <w:pPr>
              <w:jc w:val="center"/>
              <w:rPr>
                <w:rFonts w:ascii="Arial Narrow" w:hAnsi="Arial Narrow"/>
                <w:b/>
                <w:bCs/>
                <w:noProof/>
                <w:sz w:val="28"/>
                <w:szCs w:val="28"/>
              </w:rPr>
            </w:pPr>
          </w:p>
        </w:tc>
        <w:tc>
          <w:tcPr>
            <w:tcW w:w="2948" w:type="dxa"/>
            <w:gridSpan w:val="2"/>
            <w:tcBorders>
              <w:top w:val="nil"/>
              <w:left w:val="nil"/>
              <w:bottom w:val="nil"/>
              <w:right w:val="nil"/>
            </w:tcBorders>
            <w:vAlign w:val="center"/>
          </w:tcPr>
          <w:p w14:paraId="41C35F93" w14:textId="00054349" w:rsidR="00E02300" w:rsidRPr="005F167A" w:rsidRDefault="00DC56C4" w:rsidP="007B4A3A">
            <w:pPr>
              <w:jc w:val="center"/>
              <w:rPr>
                <w:rFonts w:ascii="Arial Narrow" w:hAnsi="Arial Narrow"/>
                <w:b/>
                <w:bCs/>
                <w:noProof/>
                <w:sz w:val="28"/>
                <w:szCs w:val="28"/>
              </w:rPr>
            </w:pPr>
            <w:r>
              <w:rPr>
                <w:rFonts w:ascii="Arial Narrow" w:hAnsi="Arial Narrow"/>
                <w:b/>
                <w:bCs/>
                <w:noProof/>
                <w:sz w:val="28"/>
                <w:szCs w:val="28"/>
              </w:rPr>
              <w:t>Present</w:t>
            </w:r>
            <w:r w:rsidR="005F167A" w:rsidRPr="005F167A">
              <w:rPr>
                <w:rFonts w:ascii="Arial Narrow" w:hAnsi="Arial Narrow"/>
                <w:b/>
                <w:bCs/>
                <w:noProof/>
                <w:sz w:val="28"/>
                <w:szCs w:val="28"/>
              </w:rPr>
              <w:t>ó</w:t>
            </w:r>
          </w:p>
        </w:tc>
        <w:tc>
          <w:tcPr>
            <w:tcW w:w="283" w:type="dxa"/>
            <w:gridSpan w:val="2"/>
            <w:tcBorders>
              <w:top w:val="nil"/>
              <w:left w:val="nil"/>
              <w:bottom w:val="nil"/>
              <w:right w:val="nil"/>
            </w:tcBorders>
            <w:vAlign w:val="center"/>
          </w:tcPr>
          <w:p w14:paraId="7F36606B" w14:textId="77777777" w:rsidR="00E02300" w:rsidRPr="005F167A" w:rsidRDefault="00E02300" w:rsidP="007B4A3A">
            <w:pPr>
              <w:jc w:val="center"/>
              <w:rPr>
                <w:rFonts w:ascii="Arial Narrow" w:hAnsi="Arial Narrow"/>
                <w:b/>
                <w:bCs/>
                <w:noProof/>
                <w:sz w:val="28"/>
                <w:szCs w:val="28"/>
              </w:rPr>
            </w:pPr>
          </w:p>
        </w:tc>
        <w:tc>
          <w:tcPr>
            <w:tcW w:w="2997" w:type="dxa"/>
            <w:tcBorders>
              <w:top w:val="nil"/>
              <w:left w:val="nil"/>
              <w:bottom w:val="nil"/>
              <w:right w:val="nil"/>
            </w:tcBorders>
            <w:vAlign w:val="center"/>
          </w:tcPr>
          <w:p w14:paraId="59E10D06" w14:textId="16C1991E" w:rsidR="00E02300" w:rsidRPr="005F167A" w:rsidRDefault="00DC56C4" w:rsidP="007B4A3A">
            <w:pPr>
              <w:jc w:val="center"/>
              <w:rPr>
                <w:rFonts w:ascii="Arial Narrow" w:hAnsi="Arial Narrow"/>
                <w:b/>
                <w:bCs/>
                <w:noProof/>
                <w:sz w:val="28"/>
                <w:szCs w:val="28"/>
              </w:rPr>
            </w:pPr>
            <w:r>
              <w:rPr>
                <w:rFonts w:ascii="Arial Narrow" w:hAnsi="Arial Narrow"/>
                <w:b/>
                <w:bCs/>
                <w:noProof/>
                <w:sz w:val="28"/>
                <w:szCs w:val="28"/>
              </w:rPr>
              <w:t>Validó</w:t>
            </w:r>
          </w:p>
        </w:tc>
      </w:tr>
      <w:tr w:rsidR="00E02300" w14:paraId="0E63A921" w14:textId="77777777" w:rsidTr="005F167A">
        <w:trPr>
          <w:trHeight w:val="1134"/>
          <w:jc w:val="center"/>
        </w:trPr>
        <w:tc>
          <w:tcPr>
            <w:tcW w:w="2948" w:type="dxa"/>
            <w:tcBorders>
              <w:top w:val="nil"/>
              <w:left w:val="nil"/>
              <w:bottom w:val="single" w:sz="4" w:space="0" w:color="auto"/>
              <w:right w:val="nil"/>
            </w:tcBorders>
            <w:vAlign w:val="center"/>
          </w:tcPr>
          <w:p w14:paraId="14BFF294" w14:textId="77777777" w:rsidR="00E02300" w:rsidRPr="00E02300" w:rsidRDefault="00E02300" w:rsidP="007B4A3A">
            <w:pPr>
              <w:jc w:val="center"/>
              <w:rPr>
                <w:rFonts w:ascii="Arial Narrow" w:hAnsi="Arial Narrow"/>
                <w:noProof/>
                <w:sz w:val="24"/>
                <w:szCs w:val="24"/>
              </w:rPr>
            </w:pPr>
          </w:p>
        </w:tc>
        <w:tc>
          <w:tcPr>
            <w:tcW w:w="283" w:type="dxa"/>
            <w:tcBorders>
              <w:top w:val="nil"/>
              <w:left w:val="nil"/>
              <w:bottom w:val="nil"/>
              <w:right w:val="nil"/>
            </w:tcBorders>
            <w:vAlign w:val="center"/>
          </w:tcPr>
          <w:p w14:paraId="22C9D9EE" w14:textId="77777777" w:rsidR="00E02300" w:rsidRPr="00E02300" w:rsidRDefault="00E02300" w:rsidP="007B4A3A">
            <w:pPr>
              <w:jc w:val="center"/>
              <w:rPr>
                <w:rFonts w:ascii="Arial Narrow" w:hAnsi="Arial Narrow"/>
                <w:noProof/>
                <w:sz w:val="24"/>
                <w:szCs w:val="24"/>
              </w:rPr>
            </w:pPr>
          </w:p>
        </w:tc>
        <w:tc>
          <w:tcPr>
            <w:tcW w:w="2948" w:type="dxa"/>
            <w:gridSpan w:val="2"/>
            <w:tcBorders>
              <w:top w:val="nil"/>
              <w:left w:val="nil"/>
              <w:bottom w:val="single" w:sz="4" w:space="0" w:color="auto"/>
              <w:right w:val="nil"/>
            </w:tcBorders>
            <w:vAlign w:val="center"/>
          </w:tcPr>
          <w:p w14:paraId="34BA41D9" w14:textId="77777777" w:rsidR="00E02300" w:rsidRPr="00E02300" w:rsidRDefault="00E02300" w:rsidP="007B4A3A">
            <w:pPr>
              <w:jc w:val="center"/>
              <w:rPr>
                <w:rFonts w:ascii="Arial Narrow" w:hAnsi="Arial Narrow"/>
                <w:noProof/>
                <w:sz w:val="24"/>
                <w:szCs w:val="24"/>
              </w:rPr>
            </w:pPr>
          </w:p>
        </w:tc>
        <w:tc>
          <w:tcPr>
            <w:tcW w:w="283" w:type="dxa"/>
            <w:gridSpan w:val="2"/>
            <w:tcBorders>
              <w:top w:val="nil"/>
              <w:left w:val="nil"/>
              <w:bottom w:val="nil"/>
              <w:right w:val="nil"/>
            </w:tcBorders>
            <w:vAlign w:val="center"/>
          </w:tcPr>
          <w:p w14:paraId="687CF91F" w14:textId="77777777" w:rsidR="00E02300" w:rsidRPr="00E02300" w:rsidRDefault="00E02300" w:rsidP="007B4A3A">
            <w:pPr>
              <w:jc w:val="center"/>
              <w:rPr>
                <w:rFonts w:ascii="Arial Narrow" w:hAnsi="Arial Narrow"/>
                <w:noProof/>
                <w:sz w:val="24"/>
                <w:szCs w:val="24"/>
              </w:rPr>
            </w:pPr>
          </w:p>
        </w:tc>
        <w:tc>
          <w:tcPr>
            <w:tcW w:w="2997" w:type="dxa"/>
            <w:tcBorders>
              <w:top w:val="nil"/>
              <w:left w:val="nil"/>
              <w:bottom w:val="single" w:sz="4" w:space="0" w:color="auto"/>
              <w:right w:val="nil"/>
            </w:tcBorders>
            <w:vAlign w:val="center"/>
          </w:tcPr>
          <w:p w14:paraId="684DDEA7" w14:textId="2AF504A5" w:rsidR="00E02300" w:rsidRPr="00E02300" w:rsidRDefault="00E02300" w:rsidP="007B4A3A">
            <w:pPr>
              <w:jc w:val="center"/>
              <w:rPr>
                <w:rFonts w:ascii="Arial Narrow" w:hAnsi="Arial Narrow"/>
                <w:noProof/>
                <w:sz w:val="24"/>
                <w:szCs w:val="24"/>
              </w:rPr>
            </w:pPr>
          </w:p>
        </w:tc>
      </w:tr>
      <w:tr w:rsidR="00E02300" w:rsidRPr="00266BF6" w14:paraId="04583C6F" w14:textId="77777777" w:rsidTr="005F167A">
        <w:trPr>
          <w:trHeight w:val="20"/>
          <w:jc w:val="center"/>
        </w:trPr>
        <w:tc>
          <w:tcPr>
            <w:tcW w:w="2948" w:type="dxa"/>
            <w:tcBorders>
              <w:top w:val="single" w:sz="4" w:space="0" w:color="auto"/>
              <w:left w:val="nil"/>
              <w:bottom w:val="nil"/>
              <w:right w:val="nil"/>
            </w:tcBorders>
            <w:vAlign w:val="center"/>
          </w:tcPr>
          <w:p w14:paraId="6CF8C2C7" w14:textId="26A28C3D" w:rsidR="00DC56C4" w:rsidRPr="00266BF6" w:rsidRDefault="009A4168" w:rsidP="005F167A">
            <w:pPr>
              <w:jc w:val="center"/>
              <w:rPr>
                <w:rFonts w:ascii="Arial Narrow" w:hAnsi="Arial Narrow"/>
                <w:bCs/>
                <w:noProof/>
                <w:sz w:val="28"/>
                <w:szCs w:val="28"/>
              </w:rPr>
            </w:pPr>
            <w:r>
              <w:rPr>
                <w:rFonts w:ascii="Arial Narrow" w:hAnsi="Arial Narrow"/>
                <w:bCs/>
                <w:noProof/>
                <w:sz w:val="28"/>
                <w:szCs w:val="28"/>
              </w:rPr>
              <w:t>Lic</w:t>
            </w:r>
            <w:r w:rsidR="006628EB">
              <w:rPr>
                <w:rFonts w:ascii="Arial Narrow" w:hAnsi="Arial Narrow"/>
                <w:bCs/>
                <w:noProof/>
                <w:sz w:val="28"/>
                <w:szCs w:val="28"/>
              </w:rPr>
              <w:t>. Mario Ignacio Padilla Badillo Coordinador Administrativo</w:t>
            </w:r>
          </w:p>
        </w:tc>
        <w:tc>
          <w:tcPr>
            <w:tcW w:w="283" w:type="dxa"/>
            <w:tcBorders>
              <w:top w:val="nil"/>
              <w:left w:val="nil"/>
              <w:bottom w:val="nil"/>
              <w:right w:val="nil"/>
            </w:tcBorders>
            <w:vAlign w:val="center"/>
          </w:tcPr>
          <w:p w14:paraId="1E5535CB" w14:textId="77777777" w:rsidR="00E02300" w:rsidRPr="00266BF6" w:rsidRDefault="00E02300" w:rsidP="007B4A3A">
            <w:pPr>
              <w:jc w:val="center"/>
              <w:rPr>
                <w:rFonts w:ascii="Arial Narrow" w:hAnsi="Arial Narrow"/>
                <w:bCs/>
                <w:noProof/>
                <w:sz w:val="28"/>
                <w:szCs w:val="28"/>
              </w:rPr>
            </w:pPr>
          </w:p>
        </w:tc>
        <w:tc>
          <w:tcPr>
            <w:tcW w:w="2948" w:type="dxa"/>
            <w:gridSpan w:val="2"/>
            <w:tcBorders>
              <w:top w:val="single" w:sz="4" w:space="0" w:color="auto"/>
              <w:left w:val="nil"/>
              <w:bottom w:val="nil"/>
              <w:right w:val="nil"/>
            </w:tcBorders>
            <w:vAlign w:val="center"/>
          </w:tcPr>
          <w:p w14:paraId="45FD7CFF" w14:textId="1FC29E57" w:rsidR="00E02300" w:rsidRPr="00266BF6" w:rsidRDefault="00DC56C4" w:rsidP="005F167A">
            <w:pPr>
              <w:jc w:val="center"/>
              <w:rPr>
                <w:rFonts w:ascii="Arial Narrow" w:hAnsi="Arial Narrow"/>
                <w:bCs/>
                <w:noProof/>
                <w:sz w:val="28"/>
                <w:szCs w:val="28"/>
              </w:rPr>
            </w:pPr>
            <w:r w:rsidRPr="00266BF6">
              <w:rPr>
                <w:rFonts w:ascii="Arial Narrow" w:hAnsi="Arial Narrow"/>
                <w:bCs/>
                <w:noProof/>
                <w:sz w:val="28"/>
                <w:szCs w:val="28"/>
              </w:rPr>
              <w:t>Lic. Gisel Robles Quiroz Titular del Órgano de Control y Evaluación Gubernamental</w:t>
            </w:r>
          </w:p>
        </w:tc>
        <w:tc>
          <w:tcPr>
            <w:tcW w:w="283" w:type="dxa"/>
            <w:gridSpan w:val="2"/>
            <w:tcBorders>
              <w:top w:val="nil"/>
              <w:left w:val="nil"/>
              <w:bottom w:val="nil"/>
              <w:right w:val="nil"/>
            </w:tcBorders>
            <w:vAlign w:val="center"/>
          </w:tcPr>
          <w:p w14:paraId="28B10AB8" w14:textId="77777777" w:rsidR="00E02300" w:rsidRPr="00266BF6" w:rsidRDefault="00E02300" w:rsidP="007B4A3A">
            <w:pPr>
              <w:jc w:val="center"/>
              <w:rPr>
                <w:rFonts w:ascii="Arial Narrow" w:hAnsi="Arial Narrow"/>
                <w:bCs/>
                <w:noProof/>
                <w:sz w:val="28"/>
                <w:szCs w:val="28"/>
              </w:rPr>
            </w:pPr>
          </w:p>
        </w:tc>
        <w:tc>
          <w:tcPr>
            <w:tcW w:w="2997" w:type="dxa"/>
            <w:tcBorders>
              <w:top w:val="single" w:sz="4" w:space="0" w:color="auto"/>
              <w:left w:val="nil"/>
              <w:bottom w:val="nil"/>
              <w:right w:val="nil"/>
            </w:tcBorders>
            <w:vAlign w:val="center"/>
          </w:tcPr>
          <w:p w14:paraId="205BFF27" w14:textId="41384F24" w:rsidR="005F167A" w:rsidRPr="00266BF6" w:rsidRDefault="00DC56C4" w:rsidP="007B4A3A">
            <w:pPr>
              <w:jc w:val="center"/>
              <w:rPr>
                <w:rFonts w:ascii="Arial Narrow" w:hAnsi="Arial Narrow"/>
                <w:bCs/>
                <w:noProof/>
                <w:sz w:val="28"/>
                <w:szCs w:val="28"/>
              </w:rPr>
            </w:pPr>
            <w:r w:rsidRPr="00266BF6">
              <w:rPr>
                <w:rFonts w:ascii="Arial Narrow" w:hAnsi="Arial Narrow"/>
                <w:bCs/>
                <w:noProof/>
                <w:sz w:val="28"/>
                <w:szCs w:val="28"/>
              </w:rPr>
              <w:t>Lic. Gisel Robles Quiroz Titular del Órgano de Control y Evaluación Gubernamental</w:t>
            </w:r>
          </w:p>
        </w:tc>
      </w:tr>
      <w:tr w:rsidR="00E02300" w14:paraId="0B30CDF0" w14:textId="77777777" w:rsidTr="005F167A">
        <w:trPr>
          <w:jc w:val="center"/>
        </w:trPr>
        <w:tc>
          <w:tcPr>
            <w:tcW w:w="6091" w:type="dxa"/>
            <w:gridSpan w:val="3"/>
            <w:tcBorders>
              <w:top w:val="nil"/>
              <w:left w:val="nil"/>
              <w:bottom w:val="nil"/>
              <w:right w:val="nil"/>
            </w:tcBorders>
          </w:tcPr>
          <w:p w14:paraId="19B89C59" w14:textId="7F1D5AF6" w:rsidR="00E02300" w:rsidRDefault="00E02300" w:rsidP="007B4A3A">
            <w:pPr>
              <w:jc w:val="center"/>
              <w:rPr>
                <w:rFonts w:ascii="Arial Narrow" w:hAnsi="Arial Narrow"/>
                <w:sz w:val="40"/>
                <w:szCs w:val="40"/>
              </w:rPr>
            </w:pPr>
          </w:p>
        </w:tc>
        <w:tc>
          <w:tcPr>
            <w:tcW w:w="236" w:type="dxa"/>
            <w:gridSpan w:val="2"/>
            <w:tcBorders>
              <w:top w:val="nil"/>
              <w:left w:val="nil"/>
              <w:bottom w:val="nil"/>
              <w:right w:val="nil"/>
            </w:tcBorders>
          </w:tcPr>
          <w:p w14:paraId="5A52B98E" w14:textId="77777777" w:rsidR="00E02300" w:rsidRPr="00343817" w:rsidRDefault="00E02300" w:rsidP="007B4A3A">
            <w:pPr>
              <w:rPr>
                <w:rFonts w:ascii="Arial Narrow" w:hAnsi="Arial Narrow"/>
                <w:sz w:val="2"/>
                <w:szCs w:val="2"/>
              </w:rPr>
            </w:pPr>
          </w:p>
        </w:tc>
        <w:tc>
          <w:tcPr>
            <w:tcW w:w="3132" w:type="dxa"/>
            <w:gridSpan w:val="2"/>
            <w:tcBorders>
              <w:top w:val="nil"/>
              <w:left w:val="nil"/>
              <w:bottom w:val="nil"/>
              <w:right w:val="nil"/>
            </w:tcBorders>
            <w:vAlign w:val="center"/>
          </w:tcPr>
          <w:p w14:paraId="32A55168" w14:textId="2B6D8068" w:rsidR="00E02300" w:rsidRDefault="00E02300" w:rsidP="007B4A3A">
            <w:pPr>
              <w:jc w:val="center"/>
              <w:rPr>
                <w:rFonts w:ascii="Arial Narrow" w:hAnsi="Arial Narrow"/>
                <w:sz w:val="40"/>
                <w:szCs w:val="40"/>
              </w:rPr>
            </w:pPr>
            <w:r>
              <w:rPr>
                <w:rFonts w:ascii="Arial Narrow" w:hAnsi="Arial Narrow"/>
                <w:noProof/>
                <w:sz w:val="40"/>
                <w:szCs w:val="40"/>
                <w:lang w:eastAsia="es-MX"/>
              </w:rPr>
              <w:drawing>
                <wp:inline distT="0" distB="0" distL="0" distR="0" wp14:anchorId="6A592AC7" wp14:editId="79CB1624">
                  <wp:extent cx="1802703" cy="1080000"/>
                  <wp:effectExtent l="0" t="0" r="7620" b="6350"/>
                  <wp:docPr id="7" name="Imagen 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rotWithShape="1">
                          <a:blip r:embed="rId7" cstate="print">
                            <a:extLst>
                              <a:ext uri="{28A0092B-C50C-407E-A947-70E740481C1C}">
                                <a14:useLocalDpi xmlns:a14="http://schemas.microsoft.com/office/drawing/2010/main" val="0"/>
                              </a:ext>
                            </a:extLst>
                          </a:blip>
                          <a:srcRect l="2857" t="26830" r="79719" b="35256"/>
                          <a:stretch/>
                        </pic:blipFill>
                        <pic:spPr bwMode="auto">
                          <a:xfrm>
                            <a:off x="0" y="0"/>
                            <a:ext cx="1802703" cy="108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D86CFBF" w14:textId="774462F3" w:rsidR="00E02300" w:rsidRPr="005F167A" w:rsidRDefault="00E02300">
      <w:pPr>
        <w:rPr>
          <w:rFonts w:ascii="Arial Narrow" w:hAnsi="Arial Narrow"/>
          <w:sz w:val="2"/>
          <w:szCs w:val="2"/>
        </w:rPr>
      </w:pPr>
    </w:p>
    <w:p w14:paraId="7686839D" w14:textId="6889218A" w:rsidR="00DC56C4" w:rsidRPr="00DC56C4" w:rsidRDefault="005F167A" w:rsidP="00DC56C4">
      <w:pPr>
        <w:jc w:val="center"/>
        <w:rPr>
          <w:b/>
          <w:bCs/>
          <w:sz w:val="28"/>
          <w:szCs w:val="28"/>
        </w:rPr>
      </w:pPr>
      <w:r w:rsidRPr="00A31CF0">
        <w:rPr>
          <w:b/>
          <w:bCs/>
          <w:sz w:val="28"/>
          <w:szCs w:val="28"/>
        </w:rPr>
        <w:t>ÍNDICE</w:t>
      </w:r>
    </w:p>
    <w:p w14:paraId="21740F67" w14:textId="77777777" w:rsidR="00DC56C4" w:rsidRPr="00DC56C4" w:rsidRDefault="00DC56C4" w:rsidP="00DC56C4">
      <w:pPr>
        <w:spacing w:line="240" w:lineRule="auto"/>
        <w:jc w:val="center"/>
        <w:rPr>
          <w:rFonts w:ascii="Arial Narrow" w:hAnsi="Arial Narrow"/>
          <w:b/>
        </w:rPr>
      </w:pPr>
    </w:p>
    <w:tbl>
      <w:tblPr>
        <w:tblStyle w:val="Cuadrculadetablaclara"/>
        <w:tblW w:w="0" w:type="auto"/>
        <w:tblLook w:val="04A0" w:firstRow="1" w:lastRow="0" w:firstColumn="1" w:lastColumn="0" w:noHBand="0" w:noVBand="1"/>
      </w:tblPr>
      <w:tblGrid>
        <w:gridCol w:w="562"/>
        <w:gridCol w:w="7797"/>
        <w:gridCol w:w="1035"/>
      </w:tblGrid>
      <w:tr w:rsidR="00DC56C4" w:rsidRPr="00DC56C4" w14:paraId="295146A4" w14:textId="77777777" w:rsidTr="00F04A0F">
        <w:tc>
          <w:tcPr>
            <w:tcW w:w="562" w:type="dxa"/>
          </w:tcPr>
          <w:p w14:paraId="7C7FB583" w14:textId="77777777" w:rsidR="00DC56C4" w:rsidRPr="00DC56C4" w:rsidRDefault="00DC56C4" w:rsidP="00DC56C4">
            <w:pPr>
              <w:jc w:val="center"/>
              <w:rPr>
                <w:rFonts w:ascii="Arial Narrow" w:hAnsi="Arial Narrow"/>
                <w:b/>
                <w:sz w:val="24"/>
                <w:szCs w:val="24"/>
              </w:rPr>
            </w:pPr>
            <w:r w:rsidRPr="00DC56C4">
              <w:rPr>
                <w:rFonts w:ascii="Arial Narrow" w:hAnsi="Arial Narrow"/>
                <w:b/>
                <w:sz w:val="24"/>
                <w:szCs w:val="24"/>
              </w:rPr>
              <w:t>I</w:t>
            </w:r>
          </w:p>
        </w:tc>
        <w:tc>
          <w:tcPr>
            <w:tcW w:w="7797" w:type="dxa"/>
          </w:tcPr>
          <w:p w14:paraId="7395127A" w14:textId="77777777" w:rsidR="00DC56C4" w:rsidRDefault="00DC56C4" w:rsidP="00DC56C4">
            <w:pPr>
              <w:rPr>
                <w:rFonts w:ascii="Arial Narrow" w:hAnsi="Arial Narrow"/>
                <w:b/>
                <w:sz w:val="24"/>
                <w:szCs w:val="24"/>
              </w:rPr>
            </w:pPr>
            <w:r w:rsidRPr="00DC56C4">
              <w:rPr>
                <w:rFonts w:ascii="Arial Narrow" w:hAnsi="Arial Narrow"/>
                <w:b/>
                <w:sz w:val="24"/>
                <w:szCs w:val="24"/>
              </w:rPr>
              <w:t>INTRODUCCIÓN</w:t>
            </w:r>
          </w:p>
          <w:p w14:paraId="4A634D4A" w14:textId="75AFC7E8" w:rsidR="00DD5911" w:rsidRPr="00DC56C4" w:rsidRDefault="00DD5911" w:rsidP="00DC56C4">
            <w:pPr>
              <w:rPr>
                <w:rFonts w:ascii="Arial Narrow" w:hAnsi="Arial Narrow"/>
                <w:sz w:val="24"/>
                <w:szCs w:val="24"/>
              </w:rPr>
            </w:pPr>
          </w:p>
        </w:tc>
        <w:tc>
          <w:tcPr>
            <w:tcW w:w="1035" w:type="dxa"/>
          </w:tcPr>
          <w:p w14:paraId="5E98DC88" w14:textId="77777777" w:rsidR="00DC56C4" w:rsidRPr="00DC56C4" w:rsidRDefault="00DC56C4" w:rsidP="00DC56C4">
            <w:pPr>
              <w:jc w:val="center"/>
              <w:rPr>
                <w:rFonts w:ascii="Arial Narrow" w:hAnsi="Arial Narrow"/>
                <w:sz w:val="24"/>
                <w:szCs w:val="24"/>
              </w:rPr>
            </w:pPr>
          </w:p>
        </w:tc>
      </w:tr>
      <w:tr w:rsidR="00DC56C4" w:rsidRPr="00DC56C4" w14:paraId="4B0031BE" w14:textId="77777777" w:rsidTr="00F04A0F">
        <w:tc>
          <w:tcPr>
            <w:tcW w:w="562" w:type="dxa"/>
          </w:tcPr>
          <w:p w14:paraId="2E0FD75F" w14:textId="77777777" w:rsidR="00DC56C4" w:rsidRPr="00DC56C4" w:rsidRDefault="00DC56C4" w:rsidP="00DC56C4">
            <w:pPr>
              <w:jc w:val="center"/>
              <w:rPr>
                <w:rFonts w:ascii="Arial Narrow" w:hAnsi="Arial Narrow"/>
                <w:b/>
                <w:sz w:val="24"/>
                <w:szCs w:val="24"/>
              </w:rPr>
            </w:pPr>
            <w:r w:rsidRPr="00DC56C4">
              <w:rPr>
                <w:rFonts w:ascii="Arial Narrow" w:hAnsi="Arial Narrow"/>
                <w:b/>
                <w:sz w:val="24"/>
                <w:szCs w:val="24"/>
              </w:rPr>
              <w:t>II</w:t>
            </w:r>
          </w:p>
        </w:tc>
        <w:tc>
          <w:tcPr>
            <w:tcW w:w="7797" w:type="dxa"/>
          </w:tcPr>
          <w:p w14:paraId="0897DDB1" w14:textId="77777777" w:rsidR="00DC56C4" w:rsidRDefault="00DC56C4" w:rsidP="00DC56C4">
            <w:pPr>
              <w:rPr>
                <w:rFonts w:ascii="Arial Narrow" w:hAnsi="Arial Narrow"/>
                <w:b/>
                <w:sz w:val="24"/>
                <w:szCs w:val="24"/>
              </w:rPr>
            </w:pPr>
            <w:r w:rsidRPr="00DC56C4">
              <w:rPr>
                <w:rFonts w:ascii="Arial Narrow" w:hAnsi="Arial Narrow"/>
                <w:b/>
                <w:sz w:val="24"/>
                <w:szCs w:val="24"/>
              </w:rPr>
              <w:t>ANTECEDENTES HISTÓRICOS</w:t>
            </w:r>
          </w:p>
          <w:p w14:paraId="30C63087" w14:textId="40794D50" w:rsidR="00DD5911" w:rsidRPr="00DC56C4" w:rsidRDefault="00DD5911" w:rsidP="00DC56C4">
            <w:pPr>
              <w:rPr>
                <w:rFonts w:ascii="Arial Narrow" w:hAnsi="Arial Narrow"/>
                <w:sz w:val="24"/>
                <w:szCs w:val="24"/>
              </w:rPr>
            </w:pPr>
          </w:p>
        </w:tc>
        <w:tc>
          <w:tcPr>
            <w:tcW w:w="1035" w:type="dxa"/>
          </w:tcPr>
          <w:p w14:paraId="3E407CCA" w14:textId="77777777" w:rsidR="00DC56C4" w:rsidRPr="00DC56C4" w:rsidRDefault="00DC56C4" w:rsidP="00DC56C4">
            <w:pPr>
              <w:jc w:val="center"/>
              <w:rPr>
                <w:rFonts w:ascii="Arial Narrow" w:hAnsi="Arial Narrow"/>
                <w:sz w:val="24"/>
                <w:szCs w:val="24"/>
              </w:rPr>
            </w:pPr>
          </w:p>
        </w:tc>
      </w:tr>
      <w:tr w:rsidR="00DC56C4" w:rsidRPr="00DC56C4" w14:paraId="0924B857" w14:textId="77777777" w:rsidTr="00F04A0F">
        <w:tc>
          <w:tcPr>
            <w:tcW w:w="562" w:type="dxa"/>
          </w:tcPr>
          <w:p w14:paraId="61811020" w14:textId="77777777" w:rsidR="00DC56C4" w:rsidRPr="00DC56C4" w:rsidRDefault="00DC56C4" w:rsidP="00DC56C4">
            <w:pPr>
              <w:jc w:val="center"/>
              <w:rPr>
                <w:rFonts w:ascii="Arial Narrow" w:hAnsi="Arial Narrow"/>
                <w:b/>
                <w:sz w:val="24"/>
                <w:szCs w:val="24"/>
              </w:rPr>
            </w:pPr>
            <w:r w:rsidRPr="00DC56C4">
              <w:rPr>
                <w:rFonts w:ascii="Arial Narrow" w:hAnsi="Arial Narrow"/>
                <w:b/>
                <w:sz w:val="24"/>
                <w:szCs w:val="24"/>
              </w:rPr>
              <w:t>III</w:t>
            </w:r>
          </w:p>
        </w:tc>
        <w:tc>
          <w:tcPr>
            <w:tcW w:w="7797" w:type="dxa"/>
          </w:tcPr>
          <w:p w14:paraId="51072BBF" w14:textId="77777777" w:rsidR="00DC56C4" w:rsidRDefault="00DC56C4" w:rsidP="00DC56C4">
            <w:pPr>
              <w:rPr>
                <w:rFonts w:ascii="Arial Narrow" w:hAnsi="Arial Narrow"/>
                <w:b/>
                <w:sz w:val="24"/>
                <w:szCs w:val="24"/>
              </w:rPr>
            </w:pPr>
            <w:r w:rsidRPr="00DC56C4">
              <w:rPr>
                <w:rFonts w:ascii="Arial Narrow" w:hAnsi="Arial Narrow"/>
                <w:b/>
                <w:sz w:val="24"/>
                <w:szCs w:val="24"/>
              </w:rPr>
              <w:t>MARCO JURÍDICO ADMINISTRATIVO</w:t>
            </w:r>
          </w:p>
          <w:p w14:paraId="2F548E1E" w14:textId="4D51AA82" w:rsidR="00DD5911" w:rsidRPr="00DC56C4" w:rsidRDefault="00DD5911" w:rsidP="00DC56C4">
            <w:pPr>
              <w:rPr>
                <w:rFonts w:ascii="Arial Narrow" w:hAnsi="Arial Narrow"/>
                <w:sz w:val="24"/>
                <w:szCs w:val="24"/>
              </w:rPr>
            </w:pPr>
          </w:p>
        </w:tc>
        <w:tc>
          <w:tcPr>
            <w:tcW w:w="1035" w:type="dxa"/>
          </w:tcPr>
          <w:p w14:paraId="59DCDD5A" w14:textId="77777777" w:rsidR="00DC56C4" w:rsidRPr="00DC56C4" w:rsidRDefault="00DC56C4" w:rsidP="00DC56C4">
            <w:pPr>
              <w:jc w:val="center"/>
              <w:rPr>
                <w:rFonts w:ascii="Arial Narrow" w:hAnsi="Arial Narrow"/>
                <w:sz w:val="24"/>
                <w:szCs w:val="24"/>
              </w:rPr>
            </w:pPr>
          </w:p>
        </w:tc>
      </w:tr>
      <w:tr w:rsidR="00DC56C4" w:rsidRPr="00DC56C4" w14:paraId="730123AE" w14:textId="77777777" w:rsidTr="00F04A0F">
        <w:tc>
          <w:tcPr>
            <w:tcW w:w="562" w:type="dxa"/>
          </w:tcPr>
          <w:p w14:paraId="60C091A2" w14:textId="77777777" w:rsidR="00DC56C4" w:rsidRPr="00DC56C4" w:rsidRDefault="00DC56C4" w:rsidP="00DC56C4">
            <w:pPr>
              <w:jc w:val="center"/>
              <w:rPr>
                <w:rFonts w:ascii="Arial Narrow" w:hAnsi="Arial Narrow"/>
                <w:b/>
                <w:sz w:val="24"/>
                <w:szCs w:val="24"/>
              </w:rPr>
            </w:pPr>
            <w:r w:rsidRPr="00DC56C4">
              <w:rPr>
                <w:rFonts w:ascii="Arial Narrow" w:hAnsi="Arial Narrow"/>
                <w:b/>
                <w:sz w:val="24"/>
                <w:szCs w:val="24"/>
              </w:rPr>
              <w:t>IV</w:t>
            </w:r>
          </w:p>
        </w:tc>
        <w:tc>
          <w:tcPr>
            <w:tcW w:w="7797" w:type="dxa"/>
          </w:tcPr>
          <w:p w14:paraId="06A2F10D" w14:textId="77777777" w:rsidR="00DC56C4" w:rsidRDefault="00DC56C4" w:rsidP="00DC56C4">
            <w:pPr>
              <w:rPr>
                <w:rFonts w:ascii="Arial Narrow" w:hAnsi="Arial Narrow"/>
                <w:b/>
                <w:sz w:val="24"/>
                <w:szCs w:val="24"/>
              </w:rPr>
            </w:pPr>
            <w:r w:rsidRPr="00DC56C4">
              <w:rPr>
                <w:rFonts w:ascii="Arial Narrow" w:hAnsi="Arial Narrow"/>
                <w:b/>
                <w:sz w:val="24"/>
                <w:szCs w:val="24"/>
              </w:rPr>
              <w:t>ATRIBUCIONES</w:t>
            </w:r>
          </w:p>
          <w:p w14:paraId="569FDE40" w14:textId="06BFC987" w:rsidR="00DD5911" w:rsidRPr="00DC56C4" w:rsidRDefault="00DD5911" w:rsidP="00DC56C4">
            <w:pPr>
              <w:rPr>
                <w:rFonts w:ascii="Arial Narrow" w:hAnsi="Arial Narrow"/>
                <w:sz w:val="24"/>
                <w:szCs w:val="24"/>
              </w:rPr>
            </w:pPr>
          </w:p>
        </w:tc>
        <w:tc>
          <w:tcPr>
            <w:tcW w:w="1035" w:type="dxa"/>
          </w:tcPr>
          <w:p w14:paraId="4E1E1464" w14:textId="77777777" w:rsidR="00DC56C4" w:rsidRPr="00DC56C4" w:rsidRDefault="00DC56C4" w:rsidP="00DC56C4">
            <w:pPr>
              <w:jc w:val="center"/>
              <w:rPr>
                <w:rFonts w:ascii="Arial Narrow" w:hAnsi="Arial Narrow"/>
                <w:sz w:val="24"/>
                <w:szCs w:val="24"/>
              </w:rPr>
            </w:pPr>
          </w:p>
        </w:tc>
      </w:tr>
      <w:tr w:rsidR="00DC56C4" w:rsidRPr="00DC56C4" w14:paraId="10B33A8F" w14:textId="77777777" w:rsidTr="00F04A0F">
        <w:tc>
          <w:tcPr>
            <w:tcW w:w="562" w:type="dxa"/>
          </w:tcPr>
          <w:p w14:paraId="0DC2C4DF" w14:textId="77777777" w:rsidR="00DC56C4" w:rsidRPr="00DC56C4" w:rsidRDefault="00DC56C4" w:rsidP="00DC56C4">
            <w:pPr>
              <w:jc w:val="center"/>
              <w:rPr>
                <w:rFonts w:ascii="Arial Narrow" w:hAnsi="Arial Narrow"/>
                <w:b/>
                <w:sz w:val="24"/>
                <w:szCs w:val="24"/>
              </w:rPr>
            </w:pPr>
            <w:r w:rsidRPr="00DC56C4">
              <w:rPr>
                <w:rFonts w:ascii="Arial Narrow" w:hAnsi="Arial Narrow"/>
                <w:b/>
                <w:sz w:val="24"/>
                <w:szCs w:val="24"/>
              </w:rPr>
              <w:t>V</w:t>
            </w:r>
          </w:p>
        </w:tc>
        <w:tc>
          <w:tcPr>
            <w:tcW w:w="7797" w:type="dxa"/>
          </w:tcPr>
          <w:p w14:paraId="6748FB97" w14:textId="77777777" w:rsidR="00DC56C4" w:rsidRDefault="00DC56C4" w:rsidP="00DC56C4">
            <w:pPr>
              <w:rPr>
                <w:rFonts w:ascii="Arial Narrow" w:hAnsi="Arial Narrow"/>
                <w:b/>
                <w:sz w:val="24"/>
                <w:szCs w:val="24"/>
              </w:rPr>
            </w:pPr>
            <w:r w:rsidRPr="00DC56C4">
              <w:rPr>
                <w:rFonts w:ascii="Arial Narrow" w:hAnsi="Arial Narrow"/>
                <w:b/>
                <w:sz w:val="24"/>
                <w:szCs w:val="24"/>
              </w:rPr>
              <w:t>ESTRUCTURA ORGÁNICA</w:t>
            </w:r>
          </w:p>
          <w:p w14:paraId="04075FD4" w14:textId="39C8CC0E" w:rsidR="00DD5911" w:rsidRPr="00DC56C4" w:rsidRDefault="00DD5911" w:rsidP="00DC56C4">
            <w:pPr>
              <w:rPr>
                <w:rFonts w:ascii="Arial Narrow" w:hAnsi="Arial Narrow"/>
                <w:sz w:val="24"/>
                <w:szCs w:val="24"/>
              </w:rPr>
            </w:pPr>
          </w:p>
        </w:tc>
        <w:tc>
          <w:tcPr>
            <w:tcW w:w="1035" w:type="dxa"/>
          </w:tcPr>
          <w:p w14:paraId="29F40010" w14:textId="77777777" w:rsidR="00DC56C4" w:rsidRPr="00DC56C4" w:rsidRDefault="00DC56C4" w:rsidP="00DC56C4">
            <w:pPr>
              <w:jc w:val="center"/>
              <w:rPr>
                <w:rFonts w:ascii="Arial Narrow" w:hAnsi="Arial Narrow"/>
                <w:sz w:val="24"/>
                <w:szCs w:val="24"/>
              </w:rPr>
            </w:pPr>
          </w:p>
        </w:tc>
      </w:tr>
      <w:tr w:rsidR="00DC56C4" w:rsidRPr="00DC56C4" w14:paraId="0EEE41F3" w14:textId="77777777" w:rsidTr="00F04A0F">
        <w:tc>
          <w:tcPr>
            <w:tcW w:w="562" w:type="dxa"/>
          </w:tcPr>
          <w:p w14:paraId="46DA4422" w14:textId="77777777" w:rsidR="00DC56C4" w:rsidRPr="00DC56C4" w:rsidRDefault="00DC56C4" w:rsidP="00DC56C4">
            <w:pPr>
              <w:jc w:val="center"/>
              <w:rPr>
                <w:rFonts w:ascii="Arial Narrow" w:hAnsi="Arial Narrow"/>
                <w:b/>
                <w:sz w:val="24"/>
                <w:szCs w:val="24"/>
              </w:rPr>
            </w:pPr>
            <w:r w:rsidRPr="00DC56C4">
              <w:rPr>
                <w:rFonts w:ascii="Arial Narrow" w:hAnsi="Arial Narrow"/>
                <w:b/>
                <w:sz w:val="24"/>
                <w:szCs w:val="24"/>
              </w:rPr>
              <w:t>VI</w:t>
            </w:r>
          </w:p>
        </w:tc>
        <w:tc>
          <w:tcPr>
            <w:tcW w:w="7797" w:type="dxa"/>
          </w:tcPr>
          <w:p w14:paraId="1A2FAF5E" w14:textId="77777777" w:rsidR="00DC56C4" w:rsidRDefault="00DC56C4" w:rsidP="00DC56C4">
            <w:pPr>
              <w:rPr>
                <w:rFonts w:ascii="Arial Narrow" w:hAnsi="Arial Narrow"/>
                <w:b/>
                <w:sz w:val="24"/>
                <w:szCs w:val="24"/>
              </w:rPr>
            </w:pPr>
            <w:r w:rsidRPr="00DC56C4">
              <w:rPr>
                <w:rFonts w:ascii="Arial Narrow" w:hAnsi="Arial Narrow"/>
                <w:b/>
                <w:sz w:val="24"/>
                <w:szCs w:val="24"/>
              </w:rPr>
              <w:t>ORGANIGRAMA</w:t>
            </w:r>
          </w:p>
          <w:p w14:paraId="3E74B16E" w14:textId="1D3F2308" w:rsidR="00DD5911" w:rsidRPr="00DC56C4" w:rsidRDefault="00DD5911" w:rsidP="00DC56C4">
            <w:pPr>
              <w:rPr>
                <w:rFonts w:ascii="Arial Narrow" w:hAnsi="Arial Narrow"/>
                <w:sz w:val="24"/>
                <w:szCs w:val="24"/>
              </w:rPr>
            </w:pPr>
          </w:p>
        </w:tc>
        <w:tc>
          <w:tcPr>
            <w:tcW w:w="1035" w:type="dxa"/>
          </w:tcPr>
          <w:p w14:paraId="1DC7A413" w14:textId="77777777" w:rsidR="00DC56C4" w:rsidRPr="00DC56C4" w:rsidRDefault="00DC56C4" w:rsidP="00DC56C4">
            <w:pPr>
              <w:jc w:val="center"/>
              <w:rPr>
                <w:rFonts w:ascii="Arial Narrow" w:hAnsi="Arial Narrow"/>
                <w:sz w:val="24"/>
                <w:szCs w:val="24"/>
              </w:rPr>
            </w:pPr>
          </w:p>
        </w:tc>
      </w:tr>
      <w:tr w:rsidR="00DC56C4" w:rsidRPr="00DC56C4" w14:paraId="0DDCAA34" w14:textId="77777777" w:rsidTr="00F04A0F">
        <w:tc>
          <w:tcPr>
            <w:tcW w:w="562" w:type="dxa"/>
          </w:tcPr>
          <w:p w14:paraId="6564C0F8" w14:textId="77777777" w:rsidR="00DC56C4" w:rsidRPr="00DC56C4" w:rsidRDefault="00DC56C4" w:rsidP="00DC56C4">
            <w:pPr>
              <w:jc w:val="center"/>
              <w:rPr>
                <w:rFonts w:ascii="Arial Narrow" w:hAnsi="Arial Narrow"/>
                <w:b/>
                <w:sz w:val="24"/>
                <w:szCs w:val="24"/>
              </w:rPr>
            </w:pPr>
            <w:r w:rsidRPr="00DC56C4">
              <w:rPr>
                <w:rFonts w:ascii="Arial Narrow" w:hAnsi="Arial Narrow"/>
                <w:b/>
                <w:sz w:val="24"/>
                <w:szCs w:val="24"/>
              </w:rPr>
              <w:t>VII</w:t>
            </w:r>
          </w:p>
        </w:tc>
        <w:tc>
          <w:tcPr>
            <w:tcW w:w="7797" w:type="dxa"/>
          </w:tcPr>
          <w:p w14:paraId="654BE50D" w14:textId="77777777" w:rsidR="00DC56C4" w:rsidRPr="00DC56C4" w:rsidRDefault="00DC56C4" w:rsidP="00DC56C4">
            <w:pPr>
              <w:rPr>
                <w:rFonts w:ascii="Arial Narrow" w:hAnsi="Arial Narrow"/>
                <w:b/>
                <w:sz w:val="24"/>
                <w:szCs w:val="24"/>
              </w:rPr>
            </w:pPr>
            <w:r w:rsidRPr="00DC56C4">
              <w:rPr>
                <w:rFonts w:ascii="Arial Narrow" w:hAnsi="Arial Narrow"/>
                <w:b/>
                <w:sz w:val="24"/>
                <w:szCs w:val="24"/>
              </w:rPr>
              <w:t>OBJETIVOS Y FUNCIONES</w:t>
            </w:r>
          </w:p>
        </w:tc>
        <w:tc>
          <w:tcPr>
            <w:tcW w:w="1035" w:type="dxa"/>
          </w:tcPr>
          <w:p w14:paraId="2B9F0056" w14:textId="77777777" w:rsidR="00DC56C4" w:rsidRPr="00DC56C4" w:rsidRDefault="00DC56C4" w:rsidP="00DC56C4">
            <w:pPr>
              <w:jc w:val="center"/>
              <w:rPr>
                <w:rFonts w:ascii="Arial Narrow" w:hAnsi="Arial Narrow"/>
                <w:sz w:val="24"/>
                <w:szCs w:val="24"/>
              </w:rPr>
            </w:pPr>
          </w:p>
        </w:tc>
      </w:tr>
      <w:tr w:rsidR="00DC56C4" w:rsidRPr="00DC56C4" w14:paraId="606A1EDB" w14:textId="77777777" w:rsidTr="00F04A0F">
        <w:tc>
          <w:tcPr>
            <w:tcW w:w="562" w:type="dxa"/>
          </w:tcPr>
          <w:p w14:paraId="657A40E4" w14:textId="77777777" w:rsidR="00DC56C4" w:rsidRPr="00DC56C4" w:rsidRDefault="00DC56C4" w:rsidP="00DC56C4">
            <w:pPr>
              <w:jc w:val="center"/>
              <w:rPr>
                <w:rFonts w:ascii="Arial Narrow" w:hAnsi="Arial Narrow"/>
                <w:b/>
                <w:sz w:val="24"/>
                <w:szCs w:val="24"/>
              </w:rPr>
            </w:pPr>
          </w:p>
        </w:tc>
        <w:tc>
          <w:tcPr>
            <w:tcW w:w="7797" w:type="dxa"/>
          </w:tcPr>
          <w:p w14:paraId="1E1846EB" w14:textId="77777777" w:rsidR="00DC56C4" w:rsidRPr="00DC56C4" w:rsidRDefault="00DC56C4" w:rsidP="00DC56C4">
            <w:pPr>
              <w:rPr>
                <w:rFonts w:ascii="Arial Narrow" w:hAnsi="Arial Narrow"/>
                <w:b/>
                <w:sz w:val="24"/>
                <w:szCs w:val="24"/>
              </w:rPr>
            </w:pPr>
          </w:p>
        </w:tc>
        <w:tc>
          <w:tcPr>
            <w:tcW w:w="1035" w:type="dxa"/>
          </w:tcPr>
          <w:p w14:paraId="246561EA" w14:textId="77777777" w:rsidR="00DC56C4" w:rsidRPr="00DC56C4" w:rsidRDefault="00DC56C4" w:rsidP="00DC56C4">
            <w:pPr>
              <w:jc w:val="center"/>
              <w:rPr>
                <w:rFonts w:ascii="Arial Narrow" w:hAnsi="Arial Narrow"/>
                <w:sz w:val="24"/>
                <w:szCs w:val="24"/>
              </w:rPr>
            </w:pPr>
          </w:p>
        </w:tc>
      </w:tr>
      <w:tr w:rsidR="00DC56C4" w:rsidRPr="00DC56C4" w14:paraId="31423194" w14:textId="77777777" w:rsidTr="00F04A0F">
        <w:tc>
          <w:tcPr>
            <w:tcW w:w="562" w:type="dxa"/>
          </w:tcPr>
          <w:p w14:paraId="622E9105" w14:textId="77777777" w:rsidR="00DC56C4" w:rsidRPr="00DC56C4" w:rsidRDefault="00DC56C4" w:rsidP="00DC56C4">
            <w:pPr>
              <w:jc w:val="center"/>
              <w:rPr>
                <w:rFonts w:ascii="Arial Narrow" w:hAnsi="Arial Narrow"/>
                <w:b/>
                <w:sz w:val="24"/>
                <w:szCs w:val="24"/>
              </w:rPr>
            </w:pPr>
          </w:p>
        </w:tc>
        <w:tc>
          <w:tcPr>
            <w:tcW w:w="7797" w:type="dxa"/>
          </w:tcPr>
          <w:p w14:paraId="20227F0F" w14:textId="77777777" w:rsidR="00DC56C4" w:rsidRDefault="00DC56C4" w:rsidP="00DC56C4">
            <w:pPr>
              <w:rPr>
                <w:rFonts w:ascii="Arial Narrow" w:hAnsi="Arial Narrow"/>
                <w:sz w:val="24"/>
                <w:szCs w:val="24"/>
              </w:rPr>
            </w:pPr>
            <w:r w:rsidRPr="00DC56C4">
              <w:rPr>
                <w:rFonts w:ascii="Arial Narrow" w:hAnsi="Arial Narrow"/>
                <w:sz w:val="24"/>
                <w:szCs w:val="24"/>
              </w:rPr>
              <w:t>Despacho del Titular</w:t>
            </w:r>
          </w:p>
          <w:p w14:paraId="2F7E6860" w14:textId="3EA3773F" w:rsidR="00DD5911" w:rsidRPr="00DC56C4" w:rsidRDefault="00DD5911" w:rsidP="00DC56C4">
            <w:pPr>
              <w:rPr>
                <w:rFonts w:ascii="Arial Narrow" w:hAnsi="Arial Narrow"/>
                <w:b/>
                <w:sz w:val="24"/>
                <w:szCs w:val="24"/>
              </w:rPr>
            </w:pPr>
          </w:p>
        </w:tc>
        <w:tc>
          <w:tcPr>
            <w:tcW w:w="1035" w:type="dxa"/>
          </w:tcPr>
          <w:p w14:paraId="1F76F282" w14:textId="77777777" w:rsidR="00DC56C4" w:rsidRPr="00DC56C4" w:rsidRDefault="00DC56C4" w:rsidP="00DC56C4">
            <w:pPr>
              <w:jc w:val="center"/>
              <w:rPr>
                <w:rFonts w:ascii="Arial Narrow" w:hAnsi="Arial Narrow"/>
                <w:sz w:val="24"/>
                <w:szCs w:val="24"/>
              </w:rPr>
            </w:pPr>
          </w:p>
        </w:tc>
      </w:tr>
      <w:tr w:rsidR="00DC56C4" w:rsidRPr="00DC56C4" w14:paraId="58523428" w14:textId="77777777" w:rsidTr="00F04A0F">
        <w:tc>
          <w:tcPr>
            <w:tcW w:w="562" w:type="dxa"/>
          </w:tcPr>
          <w:p w14:paraId="5374D820" w14:textId="77777777" w:rsidR="00DC56C4" w:rsidRPr="00DC56C4" w:rsidRDefault="00DC56C4" w:rsidP="00DC56C4">
            <w:pPr>
              <w:jc w:val="center"/>
              <w:rPr>
                <w:rFonts w:ascii="Arial Narrow" w:hAnsi="Arial Narrow"/>
                <w:b/>
                <w:sz w:val="24"/>
                <w:szCs w:val="24"/>
              </w:rPr>
            </w:pPr>
          </w:p>
        </w:tc>
        <w:tc>
          <w:tcPr>
            <w:tcW w:w="7797" w:type="dxa"/>
          </w:tcPr>
          <w:p w14:paraId="091C2B72" w14:textId="77777777" w:rsidR="00DC56C4" w:rsidRDefault="00DC56C4" w:rsidP="00DC56C4">
            <w:pPr>
              <w:rPr>
                <w:rFonts w:ascii="Arial Narrow" w:hAnsi="Arial Narrow"/>
                <w:sz w:val="24"/>
                <w:szCs w:val="24"/>
              </w:rPr>
            </w:pPr>
            <w:r w:rsidRPr="00DC56C4">
              <w:rPr>
                <w:rFonts w:ascii="Arial Narrow" w:hAnsi="Arial Narrow"/>
                <w:sz w:val="24"/>
                <w:szCs w:val="24"/>
              </w:rPr>
              <w:t>Departamento de Auditoría Interna</w:t>
            </w:r>
          </w:p>
          <w:p w14:paraId="449429E7" w14:textId="2E9444B2" w:rsidR="00DD5911" w:rsidRPr="00DC56C4" w:rsidRDefault="00DD5911" w:rsidP="00DC56C4">
            <w:pPr>
              <w:rPr>
                <w:rFonts w:ascii="Arial Narrow" w:hAnsi="Arial Narrow"/>
                <w:b/>
                <w:sz w:val="24"/>
                <w:szCs w:val="24"/>
              </w:rPr>
            </w:pPr>
          </w:p>
        </w:tc>
        <w:tc>
          <w:tcPr>
            <w:tcW w:w="1035" w:type="dxa"/>
          </w:tcPr>
          <w:p w14:paraId="03185A70" w14:textId="77777777" w:rsidR="00DC56C4" w:rsidRPr="00DC56C4" w:rsidRDefault="00DC56C4" w:rsidP="00DC56C4">
            <w:pPr>
              <w:jc w:val="center"/>
              <w:rPr>
                <w:rFonts w:ascii="Arial Narrow" w:hAnsi="Arial Narrow"/>
                <w:sz w:val="24"/>
                <w:szCs w:val="24"/>
              </w:rPr>
            </w:pPr>
          </w:p>
        </w:tc>
      </w:tr>
      <w:tr w:rsidR="00DC56C4" w:rsidRPr="00DC56C4" w14:paraId="66F32EF0" w14:textId="77777777" w:rsidTr="00F04A0F">
        <w:tc>
          <w:tcPr>
            <w:tcW w:w="562" w:type="dxa"/>
          </w:tcPr>
          <w:p w14:paraId="64A7C896" w14:textId="77777777" w:rsidR="00DC56C4" w:rsidRPr="00DC56C4" w:rsidRDefault="00DC56C4" w:rsidP="00DC56C4">
            <w:pPr>
              <w:jc w:val="center"/>
              <w:rPr>
                <w:rFonts w:ascii="Arial Narrow" w:hAnsi="Arial Narrow"/>
                <w:b/>
                <w:sz w:val="24"/>
                <w:szCs w:val="24"/>
              </w:rPr>
            </w:pPr>
          </w:p>
        </w:tc>
        <w:tc>
          <w:tcPr>
            <w:tcW w:w="7797" w:type="dxa"/>
          </w:tcPr>
          <w:p w14:paraId="4767600C" w14:textId="77777777" w:rsidR="00DD5911" w:rsidRDefault="00DC56C4" w:rsidP="00DC56C4">
            <w:pPr>
              <w:rPr>
                <w:rFonts w:ascii="Arial Narrow" w:hAnsi="Arial Narrow"/>
                <w:sz w:val="24"/>
                <w:szCs w:val="24"/>
              </w:rPr>
            </w:pPr>
            <w:r w:rsidRPr="00DC56C4">
              <w:rPr>
                <w:rFonts w:ascii="Arial Narrow" w:hAnsi="Arial Narrow"/>
                <w:sz w:val="24"/>
                <w:szCs w:val="24"/>
              </w:rPr>
              <w:t xml:space="preserve">Coordinación Investigadora </w:t>
            </w:r>
          </w:p>
          <w:p w14:paraId="13C6FC1C" w14:textId="631F6B61" w:rsidR="00DC56C4" w:rsidRPr="00DC56C4" w:rsidRDefault="00DC56C4" w:rsidP="00DC56C4">
            <w:pPr>
              <w:rPr>
                <w:rFonts w:ascii="Arial Narrow" w:hAnsi="Arial Narrow"/>
                <w:b/>
                <w:sz w:val="24"/>
                <w:szCs w:val="24"/>
              </w:rPr>
            </w:pPr>
            <w:r w:rsidRPr="00DC56C4">
              <w:rPr>
                <w:rFonts w:ascii="Arial Narrow" w:hAnsi="Arial Narrow"/>
                <w:sz w:val="24"/>
                <w:szCs w:val="24"/>
              </w:rPr>
              <w:t xml:space="preserve">         </w:t>
            </w:r>
          </w:p>
        </w:tc>
        <w:tc>
          <w:tcPr>
            <w:tcW w:w="1035" w:type="dxa"/>
          </w:tcPr>
          <w:p w14:paraId="53C27AF0" w14:textId="77777777" w:rsidR="00DC56C4" w:rsidRPr="00DC56C4" w:rsidRDefault="00DC56C4" w:rsidP="00DC56C4">
            <w:pPr>
              <w:jc w:val="center"/>
              <w:rPr>
                <w:rFonts w:ascii="Arial Narrow" w:hAnsi="Arial Narrow"/>
                <w:sz w:val="24"/>
                <w:szCs w:val="24"/>
              </w:rPr>
            </w:pPr>
          </w:p>
        </w:tc>
      </w:tr>
      <w:tr w:rsidR="00B91492" w:rsidRPr="00B91492" w14:paraId="2A317C29" w14:textId="77777777" w:rsidTr="00F04A0F">
        <w:tc>
          <w:tcPr>
            <w:tcW w:w="562" w:type="dxa"/>
          </w:tcPr>
          <w:p w14:paraId="1A5CA0A8" w14:textId="77777777" w:rsidR="00DC56C4" w:rsidRPr="00B91492" w:rsidRDefault="00DC56C4" w:rsidP="00DC56C4">
            <w:pPr>
              <w:jc w:val="center"/>
              <w:rPr>
                <w:rFonts w:ascii="Arial Narrow" w:hAnsi="Arial Narrow"/>
                <w:b/>
                <w:sz w:val="24"/>
                <w:szCs w:val="24"/>
              </w:rPr>
            </w:pPr>
          </w:p>
        </w:tc>
        <w:tc>
          <w:tcPr>
            <w:tcW w:w="7797" w:type="dxa"/>
          </w:tcPr>
          <w:p w14:paraId="25A27C91" w14:textId="3AE89FBD" w:rsidR="00DC56C4" w:rsidRPr="00B91492" w:rsidRDefault="00DC56C4" w:rsidP="00DC56C4">
            <w:pPr>
              <w:rPr>
                <w:rFonts w:ascii="Arial Narrow" w:hAnsi="Arial Narrow"/>
                <w:sz w:val="24"/>
                <w:szCs w:val="24"/>
              </w:rPr>
            </w:pPr>
            <w:r w:rsidRPr="00B91492">
              <w:rPr>
                <w:rFonts w:ascii="Arial Narrow" w:hAnsi="Arial Narrow"/>
                <w:sz w:val="24"/>
                <w:szCs w:val="24"/>
              </w:rPr>
              <w:t>Coordinación Su</w:t>
            </w:r>
            <w:r w:rsidR="00266BF6" w:rsidRPr="00B91492">
              <w:rPr>
                <w:rFonts w:ascii="Arial Narrow" w:hAnsi="Arial Narrow"/>
                <w:sz w:val="24"/>
                <w:szCs w:val="24"/>
              </w:rPr>
              <w:t>b</w:t>
            </w:r>
            <w:r w:rsidRPr="00B91492">
              <w:rPr>
                <w:rFonts w:ascii="Arial Narrow" w:hAnsi="Arial Narrow"/>
                <w:sz w:val="24"/>
                <w:szCs w:val="24"/>
              </w:rPr>
              <w:t>stanciadora</w:t>
            </w:r>
            <w:r w:rsidR="00047CC1" w:rsidRPr="00B91492">
              <w:rPr>
                <w:rFonts w:ascii="Arial Narrow" w:hAnsi="Arial Narrow"/>
                <w:sz w:val="24"/>
                <w:szCs w:val="24"/>
              </w:rPr>
              <w:t xml:space="preserve"> </w:t>
            </w:r>
          </w:p>
          <w:p w14:paraId="6E8BFCFC" w14:textId="0D30D686" w:rsidR="00DD5911" w:rsidRPr="00B91492" w:rsidRDefault="00DD5911" w:rsidP="00DC56C4">
            <w:pPr>
              <w:rPr>
                <w:rFonts w:ascii="Arial Narrow" w:hAnsi="Arial Narrow"/>
                <w:b/>
                <w:sz w:val="24"/>
                <w:szCs w:val="24"/>
              </w:rPr>
            </w:pPr>
          </w:p>
        </w:tc>
        <w:tc>
          <w:tcPr>
            <w:tcW w:w="1035" w:type="dxa"/>
          </w:tcPr>
          <w:p w14:paraId="0B7532FB" w14:textId="77777777" w:rsidR="00DC56C4" w:rsidRPr="00B91492" w:rsidRDefault="00DC56C4" w:rsidP="00DC56C4">
            <w:pPr>
              <w:jc w:val="center"/>
              <w:rPr>
                <w:rFonts w:ascii="Arial Narrow" w:hAnsi="Arial Narrow"/>
                <w:sz w:val="24"/>
                <w:szCs w:val="24"/>
              </w:rPr>
            </w:pPr>
          </w:p>
        </w:tc>
      </w:tr>
      <w:tr w:rsidR="00301EA2" w:rsidRPr="00B91492" w14:paraId="15A61045" w14:textId="77777777" w:rsidTr="00F04A0F">
        <w:tc>
          <w:tcPr>
            <w:tcW w:w="562" w:type="dxa"/>
          </w:tcPr>
          <w:p w14:paraId="3AC164AF" w14:textId="77777777" w:rsidR="00301EA2" w:rsidRPr="00B91492" w:rsidRDefault="00301EA2" w:rsidP="00DC56C4">
            <w:pPr>
              <w:jc w:val="center"/>
              <w:rPr>
                <w:rFonts w:ascii="Arial Narrow" w:hAnsi="Arial Narrow"/>
                <w:b/>
                <w:sz w:val="24"/>
                <w:szCs w:val="24"/>
              </w:rPr>
            </w:pPr>
          </w:p>
        </w:tc>
        <w:tc>
          <w:tcPr>
            <w:tcW w:w="7797" w:type="dxa"/>
          </w:tcPr>
          <w:p w14:paraId="6B0E458E" w14:textId="77777777" w:rsidR="00301EA2" w:rsidRDefault="00301EA2" w:rsidP="00DC56C4">
            <w:pPr>
              <w:rPr>
                <w:rFonts w:ascii="Arial Narrow" w:hAnsi="Arial Narrow"/>
                <w:sz w:val="24"/>
                <w:szCs w:val="24"/>
              </w:rPr>
            </w:pPr>
            <w:r>
              <w:rPr>
                <w:rFonts w:ascii="Arial Narrow" w:hAnsi="Arial Narrow"/>
                <w:sz w:val="24"/>
                <w:szCs w:val="24"/>
              </w:rPr>
              <w:t xml:space="preserve">Coordinación Resolutora </w:t>
            </w:r>
          </w:p>
          <w:p w14:paraId="28405BA7" w14:textId="4ECEB54E" w:rsidR="00301EA2" w:rsidRPr="00B91492" w:rsidRDefault="00301EA2" w:rsidP="00DC56C4">
            <w:pPr>
              <w:rPr>
                <w:rFonts w:ascii="Arial Narrow" w:hAnsi="Arial Narrow"/>
                <w:sz w:val="24"/>
                <w:szCs w:val="24"/>
              </w:rPr>
            </w:pPr>
          </w:p>
        </w:tc>
        <w:tc>
          <w:tcPr>
            <w:tcW w:w="1035" w:type="dxa"/>
          </w:tcPr>
          <w:p w14:paraId="4808D37C" w14:textId="77777777" w:rsidR="00301EA2" w:rsidRPr="00B91492" w:rsidRDefault="00301EA2" w:rsidP="00DC56C4">
            <w:pPr>
              <w:jc w:val="center"/>
              <w:rPr>
                <w:rFonts w:ascii="Arial Narrow" w:hAnsi="Arial Narrow"/>
                <w:sz w:val="24"/>
                <w:szCs w:val="24"/>
              </w:rPr>
            </w:pPr>
          </w:p>
        </w:tc>
      </w:tr>
      <w:tr w:rsidR="00DC56C4" w:rsidRPr="00DC56C4" w14:paraId="3B63B0D1" w14:textId="77777777" w:rsidTr="00F04A0F">
        <w:tc>
          <w:tcPr>
            <w:tcW w:w="562" w:type="dxa"/>
          </w:tcPr>
          <w:p w14:paraId="3319D997" w14:textId="77777777" w:rsidR="00DC56C4" w:rsidRPr="00DC56C4" w:rsidRDefault="00DC56C4" w:rsidP="00DC56C4">
            <w:pPr>
              <w:jc w:val="center"/>
              <w:rPr>
                <w:rFonts w:ascii="Arial Narrow" w:hAnsi="Arial Narrow"/>
                <w:b/>
                <w:sz w:val="24"/>
                <w:szCs w:val="24"/>
              </w:rPr>
            </w:pPr>
          </w:p>
        </w:tc>
        <w:tc>
          <w:tcPr>
            <w:tcW w:w="7797" w:type="dxa"/>
          </w:tcPr>
          <w:p w14:paraId="750CC8A9" w14:textId="77777777" w:rsidR="00DC56C4" w:rsidRDefault="00DC56C4" w:rsidP="00DC56C4">
            <w:pPr>
              <w:rPr>
                <w:rFonts w:ascii="Arial Narrow" w:hAnsi="Arial Narrow"/>
                <w:sz w:val="24"/>
                <w:szCs w:val="24"/>
              </w:rPr>
            </w:pPr>
            <w:r w:rsidRPr="00DC56C4">
              <w:rPr>
                <w:rFonts w:ascii="Arial Narrow" w:hAnsi="Arial Narrow"/>
                <w:sz w:val="24"/>
                <w:szCs w:val="24"/>
              </w:rPr>
              <w:t>Dirección de Asuntos Internos</w:t>
            </w:r>
          </w:p>
          <w:p w14:paraId="01BD55D8" w14:textId="0C6AB775" w:rsidR="00DD5911" w:rsidRPr="00DC56C4" w:rsidRDefault="00DD5911" w:rsidP="00DC56C4">
            <w:pPr>
              <w:rPr>
                <w:rFonts w:ascii="Arial Narrow" w:hAnsi="Arial Narrow"/>
                <w:b/>
                <w:sz w:val="24"/>
                <w:szCs w:val="24"/>
              </w:rPr>
            </w:pPr>
          </w:p>
        </w:tc>
        <w:tc>
          <w:tcPr>
            <w:tcW w:w="1035" w:type="dxa"/>
          </w:tcPr>
          <w:p w14:paraId="5792F23B" w14:textId="77777777" w:rsidR="00DC56C4" w:rsidRPr="00DC56C4" w:rsidRDefault="00DC56C4" w:rsidP="00DC56C4">
            <w:pPr>
              <w:jc w:val="center"/>
              <w:rPr>
                <w:rFonts w:ascii="Arial Narrow" w:hAnsi="Arial Narrow"/>
                <w:sz w:val="24"/>
                <w:szCs w:val="24"/>
              </w:rPr>
            </w:pPr>
          </w:p>
        </w:tc>
      </w:tr>
      <w:tr w:rsidR="00DC56C4" w:rsidRPr="00DC56C4" w14:paraId="70620173" w14:textId="77777777" w:rsidTr="00F04A0F">
        <w:tc>
          <w:tcPr>
            <w:tcW w:w="562" w:type="dxa"/>
          </w:tcPr>
          <w:p w14:paraId="7A831FE2" w14:textId="77777777" w:rsidR="00DC56C4" w:rsidRPr="00DC56C4" w:rsidRDefault="00DC56C4" w:rsidP="00DC56C4">
            <w:pPr>
              <w:jc w:val="center"/>
              <w:rPr>
                <w:rFonts w:ascii="Arial Narrow" w:hAnsi="Arial Narrow"/>
                <w:b/>
                <w:sz w:val="24"/>
                <w:szCs w:val="24"/>
              </w:rPr>
            </w:pPr>
          </w:p>
        </w:tc>
        <w:tc>
          <w:tcPr>
            <w:tcW w:w="7797" w:type="dxa"/>
          </w:tcPr>
          <w:p w14:paraId="136B18C4" w14:textId="77777777" w:rsidR="00DC56C4" w:rsidRPr="00DC56C4" w:rsidRDefault="00DC56C4" w:rsidP="00DC56C4">
            <w:pPr>
              <w:rPr>
                <w:rFonts w:ascii="Arial Narrow" w:hAnsi="Arial Narrow"/>
                <w:b/>
                <w:sz w:val="24"/>
                <w:szCs w:val="24"/>
              </w:rPr>
            </w:pPr>
            <w:r w:rsidRPr="00DC56C4">
              <w:rPr>
                <w:rFonts w:ascii="Arial Narrow" w:hAnsi="Arial Narrow"/>
                <w:sz w:val="24"/>
                <w:szCs w:val="24"/>
              </w:rPr>
              <w:t>Dirección de Atención Ciudadana</w:t>
            </w:r>
          </w:p>
        </w:tc>
        <w:tc>
          <w:tcPr>
            <w:tcW w:w="1035" w:type="dxa"/>
          </w:tcPr>
          <w:p w14:paraId="0EA1CDD4" w14:textId="77777777" w:rsidR="00DC56C4" w:rsidRPr="00DC56C4" w:rsidRDefault="00DC56C4" w:rsidP="00DC56C4">
            <w:pPr>
              <w:jc w:val="center"/>
              <w:rPr>
                <w:rFonts w:ascii="Arial Narrow" w:hAnsi="Arial Narrow"/>
                <w:sz w:val="24"/>
                <w:szCs w:val="24"/>
              </w:rPr>
            </w:pPr>
          </w:p>
        </w:tc>
      </w:tr>
      <w:tr w:rsidR="00DC56C4" w:rsidRPr="00DC56C4" w14:paraId="7950A3EB" w14:textId="77777777" w:rsidTr="00F04A0F">
        <w:tc>
          <w:tcPr>
            <w:tcW w:w="562" w:type="dxa"/>
          </w:tcPr>
          <w:p w14:paraId="7ADE84E5" w14:textId="77777777" w:rsidR="00DC56C4" w:rsidRPr="00DC56C4" w:rsidRDefault="00DC56C4" w:rsidP="00DC56C4">
            <w:pPr>
              <w:jc w:val="center"/>
              <w:rPr>
                <w:rFonts w:ascii="Arial Narrow" w:hAnsi="Arial Narrow"/>
                <w:b/>
                <w:sz w:val="24"/>
                <w:szCs w:val="24"/>
              </w:rPr>
            </w:pPr>
          </w:p>
        </w:tc>
        <w:tc>
          <w:tcPr>
            <w:tcW w:w="7797" w:type="dxa"/>
          </w:tcPr>
          <w:p w14:paraId="459D4997" w14:textId="77777777" w:rsidR="00DC56C4" w:rsidRPr="00DC56C4" w:rsidRDefault="00DC56C4" w:rsidP="00DC56C4">
            <w:pPr>
              <w:rPr>
                <w:rFonts w:ascii="Arial Narrow" w:hAnsi="Arial Narrow"/>
                <w:sz w:val="24"/>
                <w:szCs w:val="24"/>
              </w:rPr>
            </w:pPr>
          </w:p>
        </w:tc>
        <w:tc>
          <w:tcPr>
            <w:tcW w:w="1035" w:type="dxa"/>
          </w:tcPr>
          <w:p w14:paraId="3E1CFE32" w14:textId="77777777" w:rsidR="00DC56C4" w:rsidRPr="00DC56C4" w:rsidRDefault="00DC56C4" w:rsidP="00DC56C4">
            <w:pPr>
              <w:jc w:val="center"/>
              <w:rPr>
                <w:rFonts w:ascii="Arial Narrow" w:hAnsi="Arial Narrow"/>
                <w:sz w:val="24"/>
                <w:szCs w:val="24"/>
              </w:rPr>
            </w:pPr>
          </w:p>
        </w:tc>
      </w:tr>
      <w:tr w:rsidR="00DC56C4" w:rsidRPr="00DC56C4" w14:paraId="6D40948E" w14:textId="77777777" w:rsidTr="00F04A0F">
        <w:tc>
          <w:tcPr>
            <w:tcW w:w="562" w:type="dxa"/>
          </w:tcPr>
          <w:p w14:paraId="25AD73D2" w14:textId="77777777" w:rsidR="00DC56C4" w:rsidRPr="00DC56C4" w:rsidRDefault="00DC56C4" w:rsidP="00DC56C4">
            <w:pPr>
              <w:jc w:val="center"/>
              <w:rPr>
                <w:rFonts w:ascii="Arial Narrow" w:hAnsi="Arial Narrow"/>
                <w:b/>
                <w:sz w:val="24"/>
                <w:szCs w:val="24"/>
              </w:rPr>
            </w:pPr>
            <w:r w:rsidRPr="00DC56C4">
              <w:rPr>
                <w:rFonts w:ascii="Arial Narrow" w:hAnsi="Arial Narrow"/>
                <w:b/>
                <w:sz w:val="24"/>
                <w:szCs w:val="24"/>
              </w:rPr>
              <w:t>VIII</w:t>
            </w:r>
          </w:p>
        </w:tc>
        <w:tc>
          <w:tcPr>
            <w:tcW w:w="7797" w:type="dxa"/>
          </w:tcPr>
          <w:p w14:paraId="4968D144" w14:textId="77777777" w:rsidR="00DC56C4" w:rsidRDefault="00DC56C4" w:rsidP="00DC56C4">
            <w:pPr>
              <w:rPr>
                <w:rFonts w:ascii="Arial Narrow" w:hAnsi="Arial Narrow"/>
                <w:b/>
                <w:sz w:val="24"/>
                <w:szCs w:val="24"/>
              </w:rPr>
            </w:pPr>
            <w:r w:rsidRPr="00DC56C4">
              <w:rPr>
                <w:rFonts w:ascii="Arial Narrow" w:hAnsi="Arial Narrow"/>
                <w:b/>
                <w:sz w:val="24"/>
                <w:szCs w:val="24"/>
              </w:rPr>
              <w:t>DEFINICIÓN DE TÉRMINOS</w:t>
            </w:r>
          </w:p>
          <w:p w14:paraId="0A41061A" w14:textId="22664B70" w:rsidR="00DD5911" w:rsidRPr="00DC56C4" w:rsidRDefault="00DD5911" w:rsidP="00DC56C4">
            <w:pPr>
              <w:rPr>
                <w:rFonts w:ascii="Arial Narrow" w:hAnsi="Arial Narrow"/>
                <w:b/>
                <w:sz w:val="24"/>
                <w:szCs w:val="24"/>
              </w:rPr>
            </w:pPr>
          </w:p>
        </w:tc>
        <w:tc>
          <w:tcPr>
            <w:tcW w:w="1035" w:type="dxa"/>
          </w:tcPr>
          <w:p w14:paraId="7B93B981" w14:textId="77777777" w:rsidR="00DC56C4" w:rsidRPr="00DC56C4" w:rsidRDefault="00DC56C4" w:rsidP="00DC56C4">
            <w:pPr>
              <w:jc w:val="center"/>
              <w:rPr>
                <w:rFonts w:ascii="Arial Narrow" w:hAnsi="Arial Narrow"/>
                <w:sz w:val="24"/>
                <w:szCs w:val="24"/>
              </w:rPr>
            </w:pPr>
          </w:p>
        </w:tc>
      </w:tr>
      <w:tr w:rsidR="00DC56C4" w:rsidRPr="00DC56C4" w14:paraId="3DBA5F54" w14:textId="77777777" w:rsidTr="00F04A0F">
        <w:tc>
          <w:tcPr>
            <w:tcW w:w="562" w:type="dxa"/>
          </w:tcPr>
          <w:p w14:paraId="618FEDD1" w14:textId="77777777" w:rsidR="00DC56C4" w:rsidRPr="00DC56C4" w:rsidRDefault="00DC56C4" w:rsidP="00DC56C4">
            <w:pPr>
              <w:jc w:val="center"/>
              <w:rPr>
                <w:rFonts w:ascii="Arial Narrow" w:hAnsi="Arial Narrow"/>
                <w:b/>
                <w:sz w:val="24"/>
                <w:szCs w:val="24"/>
              </w:rPr>
            </w:pPr>
            <w:r w:rsidRPr="00DC56C4">
              <w:rPr>
                <w:rFonts w:ascii="Arial Narrow" w:hAnsi="Arial Narrow"/>
                <w:b/>
                <w:sz w:val="24"/>
                <w:szCs w:val="24"/>
              </w:rPr>
              <w:t>IX</w:t>
            </w:r>
          </w:p>
        </w:tc>
        <w:tc>
          <w:tcPr>
            <w:tcW w:w="7797" w:type="dxa"/>
          </w:tcPr>
          <w:p w14:paraId="47617A36" w14:textId="77777777" w:rsidR="00DC56C4" w:rsidRDefault="00DC56C4" w:rsidP="00DC56C4">
            <w:pPr>
              <w:rPr>
                <w:rFonts w:ascii="Arial Narrow" w:hAnsi="Arial Narrow"/>
                <w:b/>
                <w:sz w:val="24"/>
                <w:szCs w:val="24"/>
              </w:rPr>
            </w:pPr>
            <w:r w:rsidRPr="00DC56C4">
              <w:rPr>
                <w:rFonts w:ascii="Arial Narrow" w:hAnsi="Arial Narrow"/>
                <w:b/>
                <w:sz w:val="24"/>
                <w:szCs w:val="24"/>
              </w:rPr>
              <w:t>BIBLIOGRAFÍA</w:t>
            </w:r>
          </w:p>
          <w:p w14:paraId="69A349DC" w14:textId="2C1BF3B7" w:rsidR="00DD5911" w:rsidRPr="00DC56C4" w:rsidRDefault="00DD5911" w:rsidP="00DC56C4">
            <w:pPr>
              <w:rPr>
                <w:rFonts w:ascii="Arial Narrow" w:hAnsi="Arial Narrow"/>
                <w:b/>
                <w:sz w:val="24"/>
                <w:szCs w:val="24"/>
              </w:rPr>
            </w:pPr>
          </w:p>
        </w:tc>
        <w:tc>
          <w:tcPr>
            <w:tcW w:w="1035" w:type="dxa"/>
          </w:tcPr>
          <w:p w14:paraId="38555C15" w14:textId="77777777" w:rsidR="00DC56C4" w:rsidRPr="00DC56C4" w:rsidRDefault="00DC56C4" w:rsidP="00DC56C4">
            <w:pPr>
              <w:jc w:val="center"/>
              <w:rPr>
                <w:rFonts w:ascii="Arial Narrow" w:hAnsi="Arial Narrow"/>
                <w:sz w:val="24"/>
                <w:szCs w:val="24"/>
              </w:rPr>
            </w:pPr>
          </w:p>
        </w:tc>
      </w:tr>
      <w:tr w:rsidR="00DC56C4" w:rsidRPr="00DC56C4" w14:paraId="3FFB09E4" w14:textId="77777777" w:rsidTr="00F04A0F">
        <w:tc>
          <w:tcPr>
            <w:tcW w:w="562" w:type="dxa"/>
          </w:tcPr>
          <w:p w14:paraId="31E80138" w14:textId="77777777" w:rsidR="00DC56C4" w:rsidRPr="00DC56C4" w:rsidRDefault="00DC56C4" w:rsidP="00DC56C4">
            <w:pPr>
              <w:jc w:val="center"/>
              <w:rPr>
                <w:rFonts w:ascii="Arial Narrow" w:hAnsi="Arial Narrow"/>
                <w:b/>
                <w:sz w:val="24"/>
                <w:szCs w:val="24"/>
              </w:rPr>
            </w:pPr>
          </w:p>
        </w:tc>
        <w:tc>
          <w:tcPr>
            <w:tcW w:w="7797" w:type="dxa"/>
          </w:tcPr>
          <w:p w14:paraId="2C8383CF" w14:textId="77777777" w:rsidR="00DC56C4" w:rsidRPr="00DC56C4" w:rsidRDefault="00DC56C4" w:rsidP="00DC56C4">
            <w:pPr>
              <w:rPr>
                <w:rFonts w:ascii="Arial Narrow" w:hAnsi="Arial Narrow"/>
                <w:b/>
                <w:sz w:val="24"/>
                <w:szCs w:val="24"/>
              </w:rPr>
            </w:pPr>
            <w:r w:rsidRPr="00DC56C4">
              <w:rPr>
                <w:rFonts w:ascii="Arial Narrow" w:hAnsi="Arial Narrow"/>
                <w:sz w:val="24"/>
                <w:szCs w:val="24"/>
              </w:rPr>
              <w:t>Historial de Actualizaciones</w:t>
            </w:r>
          </w:p>
        </w:tc>
        <w:tc>
          <w:tcPr>
            <w:tcW w:w="1035" w:type="dxa"/>
          </w:tcPr>
          <w:p w14:paraId="4C645418" w14:textId="77777777" w:rsidR="00DC56C4" w:rsidRPr="00DC56C4" w:rsidRDefault="00DC56C4" w:rsidP="00DC56C4">
            <w:pPr>
              <w:jc w:val="center"/>
              <w:rPr>
                <w:rFonts w:ascii="Arial Narrow" w:hAnsi="Arial Narrow"/>
                <w:sz w:val="24"/>
                <w:szCs w:val="24"/>
              </w:rPr>
            </w:pPr>
          </w:p>
        </w:tc>
      </w:tr>
    </w:tbl>
    <w:p w14:paraId="1CB73C42" w14:textId="77777777" w:rsidR="00DC56C4" w:rsidRPr="00DC56C4" w:rsidRDefault="00DC56C4" w:rsidP="00DC56C4">
      <w:pPr>
        <w:spacing w:line="240" w:lineRule="auto"/>
        <w:jc w:val="center"/>
        <w:rPr>
          <w:rFonts w:ascii="Arial Narrow" w:hAnsi="Arial Narrow"/>
        </w:rPr>
      </w:pPr>
    </w:p>
    <w:p w14:paraId="3C8F6DF1" w14:textId="77777777" w:rsidR="00DC56C4" w:rsidRPr="00DC56C4" w:rsidRDefault="00DC56C4" w:rsidP="00DC56C4">
      <w:pPr>
        <w:spacing w:line="240" w:lineRule="auto"/>
        <w:jc w:val="both"/>
        <w:rPr>
          <w:rFonts w:ascii="Arial Narrow" w:hAnsi="Arial Narrow"/>
        </w:rPr>
      </w:pPr>
    </w:p>
    <w:p w14:paraId="657998B4" w14:textId="62EA7BE4" w:rsidR="00DC56C4" w:rsidRDefault="00DC56C4" w:rsidP="00DC56C4">
      <w:pPr>
        <w:spacing w:line="240" w:lineRule="auto"/>
        <w:jc w:val="both"/>
        <w:rPr>
          <w:rFonts w:ascii="Arial Narrow" w:hAnsi="Arial Narrow"/>
          <w:b/>
        </w:rPr>
      </w:pPr>
    </w:p>
    <w:p w14:paraId="589FD71B" w14:textId="607EC630" w:rsidR="00DC56C4" w:rsidRDefault="00DC56C4" w:rsidP="00DC56C4">
      <w:pPr>
        <w:spacing w:line="240" w:lineRule="auto"/>
        <w:jc w:val="both"/>
        <w:rPr>
          <w:rFonts w:ascii="Arial Narrow" w:hAnsi="Arial Narrow"/>
          <w:b/>
        </w:rPr>
      </w:pPr>
    </w:p>
    <w:p w14:paraId="7A85FB12" w14:textId="1D8ECDC2" w:rsidR="00DC56C4" w:rsidRDefault="00DC56C4">
      <w:pPr>
        <w:rPr>
          <w:rFonts w:ascii="Arial Narrow" w:hAnsi="Arial Narrow"/>
          <w:b/>
        </w:rPr>
      </w:pPr>
      <w:r>
        <w:rPr>
          <w:rFonts w:ascii="Arial Narrow" w:hAnsi="Arial Narrow"/>
          <w:b/>
        </w:rPr>
        <w:br w:type="page"/>
      </w:r>
    </w:p>
    <w:p w14:paraId="04E42FA6" w14:textId="77777777" w:rsidR="00DC56C4" w:rsidRPr="00DC56C4" w:rsidRDefault="00DC56C4" w:rsidP="00DC56C4">
      <w:pPr>
        <w:keepNext/>
        <w:keepLines/>
        <w:spacing w:before="40" w:line="240" w:lineRule="auto"/>
        <w:outlineLvl w:val="8"/>
        <w:rPr>
          <w:rFonts w:eastAsiaTheme="majorEastAsia" w:cstheme="minorHAnsi"/>
          <w:b/>
          <w:iCs/>
          <w:color w:val="272727" w:themeColor="text1" w:themeTint="D8"/>
          <w:sz w:val="28"/>
          <w:szCs w:val="28"/>
        </w:rPr>
      </w:pPr>
      <w:r w:rsidRPr="00DC56C4">
        <w:rPr>
          <w:rFonts w:eastAsiaTheme="majorEastAsia" w:cstheme="minorHAnsi"/>
          <w:b/>
          <w:iCs/>
          <w:color w:val="272727" w:themeColor="text1" w:themeTint="D8"/>
          <w:sz w:val="28"/>
          <w:szCs w:val="28"/>
        </w:rPr>
        <w:lastRenderedPageBreak/>
        <w:t>I. INTRODUCCIÓN</w:t>
      </w:r>
      <w:r w:rsidRPr="00DC56C4">
        <w:rPr>
          <w:rFonts w:eastAsiaTheme="majorEastAsia" w:cstheme="minorHAnsi"/>
          <w:b/>
          <w:iCs/>
          <w:color w:val="FF0000"/>
          <w:sz w:val="28"/>
          <w:szCs w:val="28"/>
        </w:rPr>
        <w:t xml:space="preserve"> </w:t>
      </w:r>
    </w:p>
    <w:p w14:paraId="4104A941" w14:textId="77777777" w:rsidR="00DC56C4" w:rsidRPr="00DC56C4" w:rsidRDefault="00DC56C4" w:rsidP="00DC56C4">
      <w:pPr>
        <w:spacing w:line="240" w:lineRule="auto"/>
        <w:ind w:firstLine="708"/>
        <w:jc w:val="both"/>
        <w:rPr>
          <w:rFonts w:ascii="Arial Narrow" w:hAnsi="Arial Narrow"/>
        </w:rPr>
      </w:pPr>
    </w:p>
    <w:p w14:paraId="6ADDF40F" w14:textId="1B44907F" w:rsidR="00DC56C4" w:rsidRPr="00DC56C4" w:rsidRDefault="00DC56C4" w:rsidP="00DC56C4">
      <w:pPr>
        <w:spacing w:line="240" w:lineRule="auto"/>
        <w:ind w:firstLine="708"/>
        <w:jc w:val="both"/>
        <w:rPr>
          <w:rFonts w:ascii="Arial Narrow" w:hAnsi="Arial Narrow"/>
        </w:rPr>
      </w:pPr>
      <w:r w:rsidRPr="00DC56C4">
        <w:rPr>
          <w:rFonts w:ascii="Arial Narrow" w:hAnsi="Arial Narrow"/>
        </w:rPr>
        <w:t xml:space="preserve">El presente Manual de Organización tiene como finalidad el definir de manera precisa la función determinada de cada una de las áreas que integran el Órgano de Control y Evaluación Gubernamental, de igual forma tiene el objetivo de dar cumplimiento a lo que establecen los Artículos 138 y 139 </w:t>
      </w:r>
      <w:r w:rsidRPr="009A4168">
        <w:rPr>
          <w:rFonts w:ascii="Arial Narrow" w:hAnsi="Arial Narrow"/>
        </w:rPr>
        <w:t>del Reglamento Interior del Ayuntamiento</w:t>
      </w:r>
      <w:r w:rsidR="00F04A0F" w:rsidRPr="009A4168">
        <w:rPr>
          <w:rFonts w:ascii="Arial Narrow" w:hAnsi="Arial Narrow"/>
        </w:rPr>
        <w:t xml:space="preserve"> y de la Administración Pública Municipal Directa del </w:t>
      </w:r>
      <w:r w:rsidRPr="009A4168">
        <w:rPr>
          <w:rFonts w:ascii="Arial Narrow" w:hAnsi="Arial Narrow"/>
        </w:rPr>
        <w:t xml:space="preserve">Municipio de Guaymas, Sonora; </w:t>
      </w:r>
      <w:r w:rsidRPr="00DC56C4">
        <w:rPr>
          <w:rFonts w:ascii="Arial Narrow" w:hAnsi="Arial Narrow"/>
        </w:rPr>
        <w:t>referente a la obligación de los titulares de dependencia de elaborar y actualizar los manuales de organización y manuales de procedimientos, mismos que contendrán entre otra información, la estructura orgánica de la dependencia y las funciones de las unidades administrativas que integran la dependencia.</w:t>
      </w:r>
    </w:p>
    <w:p w14:paraId="5FE8CE4C" w14:textId="77777777" w:rsidR="00DC56C4" w:rsidRPr="00DC56C4" w:rsidRDefault="00DC56C4" w:rsidP="00DC56C4">
      <w:pPr>
        <w:spacing w:line="240" w:lineRule="auto"/>
        <w:jc w:val="both"/>
        <w:rPr>
          <w:rFonts w:ascii="Arial Narrow" w:hAnsi="Arial Narrow"/>
        </w:rPr>
      </w:pPr>
    </w:p>
    <w:p w14:paraId="013F145A" w14:textId="77777777" w:rsidR="00DC56C4" w:rsidRPr="00DC56C4" w:rsidRDefault="00DC56C4" w:rsidP="00DC56C4">
      <w:pPr>
        <w:spacing w:line="240" w:lineRule="auto"/>
        <w:jc w:val="both"/>
        <w:rPr>
          <w:rFonts w:ascii="Arial Narrow" w:hAnsi="Arial Narrow"/>
        </w:rPr>
      </w:pPr>
      <w:r w:rsidRPr="00DC56C4">
        <w:rPr>
          <w:rFonts w:ascii="Arial Narrow" w:hAnsi="Arial Narrow"/>
        </w:rPr>
        <w:tab/>
        <w:t xml:space="preserve">En primer término, el Órgano de Control y Evaluación Gubernamental, tiene como principal función el vigilar el uso correcto y adecuado de los recursos humanos, materiales y financieros; esto conforme a las disposiciones legales aplicables a cuya observancia estamos obligados en el ejercicio de la función pública. </w:t>
      </w:r>
    </w:p>
    <w:p w14:paraId="6BFC72E5" w14:textId="77777777" w:rsidR="00DC56C4" w:rsidRPr="00DC56C4" w:rsidRDefault="00DC56C4" w:rsidP="00DC56C4">
      <w:pPr>
        <w:spacing w:line="240" w:lineRule="auto"/>
        <w:jc w:val="both"/>
        <w:rPr>
          <w:rFonts w:ascii="Arial Narrow" w:hAnsi="Arial Narrow"/>
        </w:rPr>
      </w:pPr>
    </w:p>
    <w:p w14:paraId="4ED0AFDB" w14:textId="77777777" w:rsidR="00DC56C4" w:rsidRPr="00DC56C4" w:rsidRDefault="00DC56C4" w:rsidP="00DC56C4">
      <w:pPr>
        <w:spacing w:line="240" w:lineRule="auto"/>
        <w:jc w:val="both"/>
        <w:rPr>
          <w:rFonts w:ascii="Arial Narrow" w:hAnsi="Arial Narrow"/>
        </w:rPr>
      </w:pPr>
      <w:r w:rsidRPr="00DC56C4">
        <w:rPr>
          <w:rFonts w:ascii="Arial Narrow" w:hAnsi="Arial Narrow"/>
        </w:rPr>
        <w:tab/>
        <w:t>En este sentido, el sistema de control y evaluación gubernamental constituye el conjunto de acciones y de procedimientos que se llevan a cabo en las diferentes áreas que componen la Administración Pública Municipal, traducido como un medio preventivo, y en su caso un medio para corregir de manera oportuna las desviaciones en que se pudiese incurrir en la ejecución de los planes, programas, objetivos y metas establecidas.</w:t>
      </w:r>
    </w:p>
    <w:p w14:paraId="36F742E5" w14:textId="77777777" w:rsidR="00DC56C4" w:rsidRPr="00DC56C4" w:rsidRDefault="00DC56C4" w:rsidP="00DC56C4">
      <w:pPr>
        <w:numPr>
          <w:ilvl w:val="12"/>
          <w:numId w:val="0"/>
        </w:numPr>
        <w:spacing w:before="1" w:line="240" w:lineRule="auto"/>
        <w:jc w:val="both"/>
        <w:rPr>
          <w:rFonts w:ascii="Arial Narrow" w:eastAsia="Times New Roman" w:hAnsi="Arial Narrow" w:cs="Times New Roman"/>
          <w:lang w:val="es-ES_tradnl" w:eastAsia="es-ES"/>
        </w:rPr>
      </w:pPr>
    </w:p>
    <w:p w14:paraId="46CE18F8" w14:textId="77777777" w:rsidR="00DC56C4" w:rsidRPr="00DC56C4" w:rsidRDefault="00DC56C4" w:rsidP="00DC56C4">
      <w:pPr>
        <w:numPr>
          <w:ilvl w:val="12"/>
          <w:numId w:val="0"/>
        </w:numPr>
        <w:spacing w:before="1" w:line="240" w:lineRule="auto"/>
        <w:jc w:val="both"/>
        <w:rPr>
          <w:rFonts w:ascii="Arial Narrow" w:eastAsia="Times New Roman" w:hAnsi="Arial Narrow" w:cs="Times New Roman"/>
          <w:lang w:val="es-ES_tradnl" w:eastAsia="es-ES"/>
        </w:rPr>
      </w:pPr>
      <w:r w:rsidRPr="00DC56C4">
        <w:rPr>
          <w:rFonts w:ascii="Arial Narrow" w:eastAsia="Times New Roman" w:hAnsi="Arial Narrow" w:cs="Times New Roman"/>
          <w:lang w:val="es-ES_tradnl" w:eastAsia="es-ES"/>
        </w:rPr>
        <w:tab/>
        <w:t>De la misma forma, la función del Órgano de Control es la promoción de la suficiencia, eficiencia, oportunidad, transparencia y utilidad de los recursos a disposición de las dependencias, estableciendo los procedimientos generales para la modernización y simplificación administrativa, contribuyendo de esta forma con el ahorro del gasto público.</w:t>
      </w:r>
    </w:p>
    <w:p w14:paraId="6BA0AA66" w14:textId="77777777" w:rsidR="00DC56C4" w:rsidRPr="00DC56C4" w:rsidRDefault="00DC56C4" w:rsidP="00DC56C4">
      <w:pPr>
        <w:spacing w:line="240" w:lineRule="auto"/>
        <w:rPr>
          <w:rFonts w:ascii="Arial Narrow" w:hAnsi="Arial Narrow"/>
        </w:rPr>
      </w:pPr>
    </w:p>
    <w:p w14:paraId="0DB5EFC3" w14:textId="765D188B" w:rsidR="00DC56C4" w:rsidRPr="00DC56C4" w:rsidRDefault="00DC56C4" w:rsidP="00DC56C4">
      <w:pPr>
        <w:spacing w:line="240" w:lineRule="auto"/>
        <w:ind w:firstLine="708"/>
        <w:jc w:val="both"/>
        <w:rPr>
          <w:rFonts w:ascii="Arial Narrow" w:hAnsi="Arial Narrow"/>
        </w:rPr>
      </w:pPr>
      <w:r w:rsidRPr="00DC56C4">
        <w:rPr>
          <w:rFonts w:ascii="Arial Narrow" w:hAnsi="Arial Narrow"/>
        </w:rPr>
        <w:t>Es por ello, que el documento que hoy nos ocupa, se elaboró acorde al funcionamiento que actualmente tiene el Órgano de Control y Evaluación Gubernamental, consta de</w:t>
      </w:r>
      <w:r w:rsidRPr="009A4168">
        <w:rPr>
          <w:rFonts w:ascii="Arial Narrow" w:hAnsi="Arial Narrow"/>
        </w:rPr>
        <w:t xml:space="preserve"> </w:t>
      </w:r>
      <w:r w:rsidR="00047CC1" w:rsidRPr="009A4168">
        <w:rPr>
          <w:rFonts w:ascii="Arial Narrow" w:hAnsi="Arial Narrow"/>
        </w:rPr>
        <w:t>nueve</w:t>
      </w:r>
      <w:r w:rsidR="00F04A0F" w:rsidRPr="009A4168">
        <w:rPr>
          <w:rFonts w:ascii="Arial Narrow" w:hAnsi="Arial Narrow"/>
        </w:rPr>
        <w:t xml:space="preserve"> </w:t>
      </w:r>
      <w:r w:rsidRPr="00DC56C4">
        <w:rPr>
          <w:rFonts w:ascii="Arial Narrow" w:hAnsi="Arial Narrow"/>
        </w:rPr>
        <w:t>capítulos, incluyendo el presente, y tiene por objeto presentar una visión general de la organización de esta dependencia a fin de servir de guía a su personal en el desempeño de sus funciones, para con ello estar en posibilidades de desarrollar su mejor esfuerzo para perfeccionar el quehacer de la Administración Pública Municipal.</w:t>
      </w:r>
    </w:p>
    <w:p w14:paraId="17BBC41D" w14:textId="77777777" w:rsidR="00DC56C4" w:rsidRPr="00DC56C4" w:rsidRDefault="00DC56C4" w:rsidP="00DC56C4">
      <w:pPr>
        <w:numPr>
          <w:ilvl w:val="12"/>
          <w:numId w:val="0"/>
        </w:numPr>
        <w:spacing w:before="1" w:line="240" w:lineRule="auto"/>
        <w:jc w:val="both"/>
        <w:rPr>
          <w:rFonts w:ascii="Arial Narrow" w:eastAsia="Times New Roman" w:hAnsi="Arial Narrow" w:cs="Times New Roman"/>
          <w:lang w:val="es-ES_tradnl" w:eastAsia="es-ES"/>
        </w:rPr>
      </w:pPr>
    </w:p>
    <w:p w14:paraId="195F4FD3" w14:textId="12D9C7E2" w:rsidR="00DC56C4" w:rsidRPr="00DC56C4" w:rsidRDefault="00DC56C4" w:rsidP="00DC56C4">
      <w:pPr>
        <w:spacing w:line="240" w:lineRule="auto"/>
        <w:jc w:val="both"/>
        <w:rPr>
          <w:rFonts w:ascii="Arial Narrow" w:hAnsi="Arial Narrow" w:cs="Arial"/>
        </w:rPr>
      </w:pPr>
      <w:r w:rsidRPr="00DC56C4">
        <w:rPr>
          <w:rFonts w:ascii="Arial Narrow" w:hAnsi="Arial Narrow"/>
        </w:rPr>
        <w:tab/>
        <w:t xml:space="preserve">En sí, este Manual de Organización, pretende ser la guía para el mejor desempeño de la dependencia y mejor función de las áreas que la componen, convirtiéndose en un instrumento esencial de apoyo para el funcionamiento administrativo, y que servirá para que el personal de nuevo ingreso, conozca de manera oportuna las funciones a su cargo  y pueda estar en posibilidad de facilitar su incorporación; por tal motivo es importante </w:t>
      </w:r>
      <w:r w:rsidRPr="00DC56C4">
        <w:rPr>
          <w:rFonts w:ascii="Arial Narrow" w:hAnsi="Arial Narrow" w:cs="Arial"/>
        </w:rPr>
        <w:t xml:space="preserve"> la difusión entre el personal y su publicación en el Portal de Transparencia </w:t>
      </w:r>
      <w:r w:rsidR="003A43CC">
        <w:rPr>
          <w:rFonts w:ascii="Arial Narrow" w:hAnsi="Arial Narrow" w:cs="Arial"/>
        </w:rPr>
        <w:t>Municipal.</w:t>
      </w:r>
      <w:r w:rsidRPr="00DC56C4">
        <w:rPr>
          <w:rFonts w:ascii="Arial Narrow" w:hAnsi="Arial Narrow" w:cs="Arial"/>
        </w:rPr>
        <w:t xml:space="preserve"> </w:t>
      </w:r>
    </w:p>
    <w:p w14:paraId="78860979" w14:textId="77777777" w:rsidR="00DC56C4" w:rsidRPr="00DC56C4" w:rsidRDefault="00DC56C4" w:rsidP="00DC56C4">
      <w:pPr>
        <w:spacing w:line="240" w:lineRule="auto"/>
        <w:jc w:val="both"/>
        <w:rPr>
          <w:rFonts w:ascii="Arial Narrow" w:hAnsi="Arial Narrow" w:cs="Arial"/>
        </w:rPr>
      </w:pPr>
    </w:p>
    <w:p w14:paraId="49264D29" w14:textId="2D9FC93D" w:rsidR="00DC56C4" w:rsidRPr="00DC56C4" w:rsidRDefault="003A43CC" w:rsidP="00DC56C4">
      <w:pPr>
        <w:spacing w:line="240" w:lineRule="auto"/>
        <w:jc w:val="both"/>
        <w:rPr>
          <w:rFonts w:ascii="Arial Narrow" w:hAnsi="Arial Narrow" w:cs="Arial"/>
        </w:rPr>
      </w:pPr>
      <w:r>
        <w:rPr>
          <w:rFonts w:ascii="Arial Narrow" w:hAnsi="Arial Narrow" w:cs="Arial"/>
        </w:rPr>
        <w:t>E</w:t>
      </w:r>
      <w:r w:rsidR="00DC56C4" w:rsidRPr="00DC56C4">
        <w:rPr>
          <w:rFonts w:ascii="Arial Narrow" w:hAnsi="Arial Narrow" w:cs="Arial"/>
        </w:rPr>
        <w:t xml:space="preserve">l contenido del manual deberá revisarse y actualizarse al inicio de cada administración municipal, de manera periódica y </w:t>
      </w:r>
      <w:r w:rsidR="00DC56C4" w:rsidRPr="00DC56C4">
        <w:rPr>
          <w:rFonts w:ascii="Arial Narrow" w:hAnsi="Arial Narrow"/>
        </w:rPr>
        <w:t>cada vez que ocurra una modificación a su organización y la redistribución de funciones de sus unidades administrativas.</w:t>
      </w:r>
    </w:p>
    <w:p w14:paraId="5D6AEE71" w14:textId="77777777" w:rsidR="00DC56C4" w:rsidRPr="00DC56C4" w:rsidRDefault="00DC56C4" w:rsidP="00DC56C4">
      <w:pPr>
        <w:spacing w:line="240" w:lineRule="auto"/>
        <w:rPr>
          <w:rFonts w:ascii="Arial Narrow" w:hAnsi="Arial Narrow"/>
          <w:b/>
        </w:rPr>
      </w:pPr>
      <w:r w:rsidRPr="00DC56C4">
        <w:rPr>
          <w:rFonts w:ascii="Arial Narrow" w:hAnsi="Arial Narrow"/>
        </w:rPr>
        <w:br w:type="page"/>
      </w:r>
    </w:p>
    <w:p w14:paraId="6A4A4901" w14:textId="77777777" w:rsidR="00DC56C4" w:rsidRPr="00DC56C4" w:rsidRDefault="00DC56C4" w:rsidP="00DC56C4">
      <w:pPr>
        <w:keepNext/>
        <w:keepLines/>
        <w:spacing w:before="40" w:line="240" w:lineRule="auto"/>
        <w:outlineLvl w:val="8"/>
        <w:rPr>
          <w:rFonts w:eastAsiaTheme="majorEastAsia" w:cstheme="minorHAnsi"/>
          <w:b/>
          <w:iCs/>
          <w:color w:val="272727" w:themeColor="text1" w:themeTint="D8"/>
          <w:sz w:val="28"/>
          <w:szCs w:val="28"/>
        </w:rPr>
      </w:pPr>
      <w:r w:rsidRPr="00DC56C4">
        <w:rPr>
          <w:rFonts w:eastAsiaTheme="majorEastAsia" w:cstheme="minorHAnsi"/>
          <w:b/>
          <w:iCs/>
          <w:color w:val="272727" w:themeColor="text1" w:themeTint="D8"/>
          <w:sz w:val="28"/>
          <w:szCs w:val="28"/>
        </w:rPr>
        <w:lastRenderedPageBreak/>
        <w:t>II. ANTECEDENTES HISTÓRICOS</w:t>
      </w:r>
    </w:p>
    <w:p w14:paraId="3EDF910B" w14:textId="77777777" w:rsidR="00DC56C4" w:rsidRPr="00DC56C4" w:rsidRDefault="00DC56C4" w:rsidP="00DC56C4">
      <w:pPr>
        <w:spacing w:line="240" w:lineRule="auto"/>
        <w:rPr>
          <w:rFonts w:ascii="Arial Narrow" w:hAnsi="Arial Narrow"/>
        </w:rPr>
      </w:pPr>
    </w:p>
    <w:p w14:paraId="21CC1922" w14:textId="4328392B" w:rsidR="00DC56C4" w:rsidRPr="00DC56C4" w:rsidRDefault="00340341" w:rsidP="00340341">
      <w:pPr>
        <w:spacing w:line="240" w:lineRule="auto"/>
        <w:jc w:val="both"/>
        <w:rPr>
          <w:rFonts w:ascii="Arial Narrow" w:hAnsi="Arial Narrow"/>
        </w:rPr>
      </w:pPr>
      <w:r>
        <w:rPr>
          <w:rFonts w:ascii="Arial Narrow" w:hAnsi="Arial Narrow"/>
        </w:rPr>
        <w:t>A</w:t>
      </w:r>
      <w:r w:rsidR="00DC56C4" w:rsidRPr="00DC56C4">
        <w:rPr>
          <w:rFonts w:ascii="Arial Narrow" w:hAnsi="Arial Narrow"/>
        </w:rPr>
        <w:t>ntes de 1992, no existía en el Ayuntamiento de Guaymas –como en casi todos los municipios sonorenses- una dependencia de primer nivel que tuviera a su cargo de manera sistemática las funciones de control y evaluación gubernamental de la Administración Pública Municipal, lo anterior, sobre todo por la falta de un marco normativo que diera sustento a dichas funciones.</w:t>
      </w:r>
    </w:p>
    <w:p w14:paraId="2DECE16E" w14:textId="77777777" w:rsidR="00DC56C4" w:rsidRPr="00DC56C4" w:rsidRDefault="00DC56C4" w:rsidP="00DC56C4">
      <w:pPr>
        <w:spacing w:line="240" w:lineRule="auto"/>
        <w:ind w:firstLine="709"/>
        <w:jc w:val="both"/>
        <w:rPr>
          <w:rFonts w:ascii="Arial Narrow" w:hAnsi="Arial Narrow"/>
        </w:rPr>
      </w:pPr>
    </w:p>
    <w:p w14:paraId="7390F5A6" w14:textId="1893620A" w:rsidR="00DC56C4" w:rsidRDefault="00DC56C4" w:rsidP="00340341">
      <w:pPr>
        <w:spacing w:line="240" w:lineRule="auto"/>
        <w:jc w:val="both"/>
        <w:rPr>
          <w:rFonts w:ascii="Arial Narrow" w:hAnsi="Arial Narrow"/>
        </w:rPr>
      </w:pPr>
      <w:r w:rsidRPr="00DC56C4">
        <w:rPr>
          <w:rFonts w:ascii="Arial Narrow" w:hAnsi="Arial Narrow"/>
        </w:rPr>
        <w:t>Es precisamente ese año, cuando, en virtud del acuerdo de Cabildo tomado en sesión extraordinaria del día 18 de mayo</w:t>
      </w:r>
      <w:r w:rsidR="00340341">
        <w:rPr>
          <w:rFonts w:ascii="Arial Narrow" w:hAnsi="Arial Narrow"/>
        </w:rPr>
        <w:t xml:space="preserve"> de 1992</w:t>
      </w:r>
      <w:r w:rsidRPr="00DC56C4">
        <w:rPr>
          <w:rFonts w:ascii="Arial Narrow" w:hAnsi="Arial Narrow"/>
        </w:rPr>
        <w:t>, el Ayuntamiento de Guaymas crea la Contraloría Interna, con el objeto de, según lo establecía el propio acuerdo, “implementar medidas de control sobre el uso de los recursos municipales, a efecto de garantizar un manejo limpio y transparente de los mismos...”.</w:t>
      </w:r>
    </w:p>
    <w:p w14:paraId="6924E6E2" w14:textId="51DB0468" w:rsidR="00EC4699" w:rsidRDefault="00EC4699" w:rsidP="00340341">
      <w:pPr>
        <w:spacing w:line="240" w:lineRule="auto"/>
        <w:jc w:val="both"/>
        <w:rPr>
          <w:rFonts w:ascii="Arial Narrow" w:hAnsi="Arial Narrow"/>
        </w:rPr>
      </w:pPr>
    </w:p>
    <w:p w14:paraId="053A1515" w14:textId="7D007D9F" w:rsidR="00EC4699" w:rsidRDefault="00EC4699" w:rsidP="00EC4699">
      <w:pPr>
        <w:spacing w:line="240" w:lineRule="auto"/>
        <w:jc w:val="both"/>
        <w:rPr>
          <w:rFonts w:ascii="Arial Narrow" w:hAnsi="Arial Narrow"/>
        </w:rPr>
      </w:pPr>
      <w:r w:rsidRPr="00DC56C4">
        <w:rPr>
          <w:rFonts w:ascii="Arial Narrow" w:hAnsi="Arial Narrow"/>
        </w:rPr>
        <w:t>Casi un año después, según la Ley N° 219 publicada en el Boletín Oficial del Gobierno del Estado de fecha 26 de abril de 1993, se reformó la Ley Orgánica de Administración Municipal –que antes regulaba la vida municipal en Sonora- para crear la Contraloría Municipal en los Ayuntamientos de la entidad, lo cual quedó plasmado en su artículo 87, mismo que establecía sus atribuciones, como son planear, organizar, coordinar y aplicar el Sistema Municipal de Control y Evaluación Gubernamental.</w:t>
      </w:r>
    </w:p>
    <w:p w14:paraId="16E026B7" w14:textId="446766C0" w:rsidR="00EC4699" w:rsidRDefault="00EC4699" w:rsidP="00EC4699">
      <w:pPr>
        <w:spacing w:line="240" w:lineRule="auto"/>
        <w:jc w:val="both"/>
        <w:rPr>
          <w:rFonts w:ascii="Arial Narrow" w:hAnsi="Arial Narrow"/>
        </w:rPr>
      </w:pPr>
    </w:p>
    <w:p w14:paraId="2FE8203A" w14:textId="16DD8C91" w:rsidR="00DC236A" w:rsidRPr="00DC56C4" w:rsidRDefault="00EC4699" w:rsidP="00DC236A">
      <w:pPr>
        <w:spacing w:line="240" w:lineRule="auto"/>
        <w:jc w:val="both"/>
        <w:rPr>
          <w:rFonts w:ascii="Arial Narrow" w:hAnsi="Arial Narrow"/>
        </w:rPr>
      </w:pPr>
      <w:r>
        <w:rPr>
          <w:rFonts w:ascii="Arial Narrow" w:hAnsi="Arial Narrow"/>
        </w:rPr>
        <w:t xml:space="preserve">El 28 de diciembre de 1995, en sesión extraordinaria número 5, el cabildo aprobó en el Presupuesto de Egresos, la creación del Departamento de Quejas, Denuncias y Atención Ciudadana del H. Ayuntamiento de Guaymas. Posteriormente en el año 1996 se crea la unidad administrativa denominada Dirección de Gestión Pública y Atención Ciudadana dependiente de Contraloría Municipal, a partir de ese entonces, ha evolucionado </w:t>
      </w:r>
      <w:r w:rsidR="00DC236A">
        <w:rPr>
          <w:rFonts w:ascii="Arial Narrow" w:hAnsi="Arial Narrow"/>
        </w:rPr>
        <w:t xml:space="preserve">en cuanto a funciones y nombre para ser la Dirección de Atención Ciudadana, </w:t>
      </w:r>
      <w:r w:rsidR="00DC236A" w:rsidRPr="00DC56C4">
        <w:rPr>
          <w:rFonts w:ascii="Arial Narrow" w:hAnsi="Arial Narrow"/>
        </w:rPr>
        <w:t>pieza importante en la recepción</w:t>
      </w:r>
      <w:r w:rsidR="00DC236A">
        <w:rPr>
          <w:rFonts w:ascii="Arial Narrow" w:hAnsi="Arial Narrow"/>
        </w:rPr>
        <w:t xml:space="preserve"> y canalización</w:t>
      </w:r>
      <w:r w:rsidR="00DC236A" w:rsidRPr="00DC56C4">
        <w:rPr>
          <w:rFonts w:ascii="Arial Narrow" w:hAnsi="Arial Narrow"/>
        </w:rPr>
        <w:t xml:space="preserve"> de</w:t>
      </w:r>
      <w:r w:rsidR="00DC236A">
        <w:rPr>
          <w:rFonts w:ascii="Arial Narrow" w:hAnsi="Arial Narrow"/>
        </w:rPr>
        <w:t xml:space="preserve"> peticiones, </w:t>
      </w:r>
      <w:r w:rsidR="00DC236A" w:rsidRPr="00DC56C4">
        <w:rPr>
          <w:rFonts w:ascii="Arial Narrow" w:hAnsi="Arial Narrow"/>
        </w:rPr>
        <w:t>sugerencias o comentarios</w:t>
      </w:r>
      <w:r w:rsidR="00DC236A">
        <w:rPr>
          <w:rFonts w:ascii="Arial Narrow" w:hAnsi="Arial Narrow"/>
        </w:rPr>
        <w:t>;</w:t>
      </w:r>
      <w:r w:rsidR="00DC236A" w:rsidRPr="00DC56C4">
        <w:rPr>
          <w:rFonts w:ascii="Arial Narrow" w:hAnsi="Arial Narrow"/>
        </w:rPr>
        <w:t xml:space="preserve"> procurando en todo momento, garantizar la eficiente recepción y canalización de las peticiones ciudadanas en cuanto a las necesidades más imperantes entre la ciudadanía</w:t>
      </w:r>
      <w:r w:rsidR="00DC236A" w:rsidRPr="00DC56C4">
        <w:rPr>
          <w:rFonts w:ascii="Arial Narrow" w:hAnsi="Arial Narrow" w:cs="Arial"/>
          <w:lang w:val="es-ES"/>
        </w:rPr>
        <w:t xml:space="preserve"> con referencia a los servicios públicos</w:t>
      </w:r>
      <w:r w:rsidR="00DC236A">
        <w:rPr>
          <w:rFonts w:ascii="Arial Narrow" w:hAnsi="Arial Narrow" w:cs="Arial"/>
          <w:lang w:val="es-ES"/>
        </w:rPr>
        <w:t>.</w:t>
      </w:r>
    </w:p>
    <w:p w14:paraId="38B78E63" w14:textId="77777777" w:rsidR="00DC56C4" w:rsidRPr="00DC56C4" w:rsidRDefault="00DC56C4" w:rsidP="00DC56C4">
      <w:pPr>
        <w:spacing w:line="240" w:lineRule="auto"/>
        <w:ind w:firstLine="709"/>
        <w:jc w:val="both"/>
        <w:rPr>
          <w:rFonts w:ascii="Arial Narrow" w:hAnsi="Arial Narrow"/>
        </w:rPr>
      </w:pPr>
    </w:p>
    <w:p w14:paraId="74DE498C" w14:textId="51E89007" w:rsidR="00DC56C4" w:rsidRDefault="00DC56C4" w:rsidP="00340341">
      <w:pPr>
        <w:spacing w:line="240" w:lineRule="auto"/>
        <w:jc w:val="both"/>
        <w:rPr>
          <w:rFonts w:ascii="Arial Narrow" w:hAnsi="Arial Narrow"/>
        </w:rPr>
      </w:pPr>
      <w:r w:rsidRPr="00DC56C4">
        <w:rPr>
          <w:rFonts w:ascii="Arial Narrow" w:hAnsi="Arial Narrow"/>
        </w:rPr>
        <w:t>En 2002, con la expedición de la Ley de Gobierno y Admini</w:t>
      </w:r>
      <w:r w:rsidR="00340341">
        <w:rPr>
          <w:rFonts w:ascii="Arial Narrow" w:hAnsi="Arial Narrow"/>
        </w:rPr>
        <w:t xml:space="preserve">stración Municipal, </w:t>
      </w:r>
      <w:r w:rsidRPr="00DC56C4">
        <w:rPr>
          <w:rFonts w:ascii="Arial Narrow" w:hAnsi="Arial Narrow"/>
        </w:rPr>
        <w:t>que vino a abrogar a su antecesora Ley Orgánica de Administración Municipal, la Contraloría Municipal pasa a ser el Órgano de Control y Evaluación Gubernamental, tal como se denomina actualmente, cuya principal facultad es planear, organizar, coordinar y aplicar el Sistema Administrativo Interno de Control y Evaluación Gubernamental, esto de acuerdo a lo que establece la Ley de Gobierno y Administración Municipal en su artículo 96.</w:t>
      </w:r>
    </w:p>
    <w:p w14:paraId="5B5CD185" w14:textId="77777777" w:rsidR="0024074B" w:rsidRPr="00DC56C4" w:rsidRDefault="0024074B" w:rsidP="00DC56C4">
      <w:pPr>
        <w:spacing w:line="240" w:lineRule="auto"/>
        <w:ind w:firstLine="709"/>
        <w:jc w:val="both"/>
        <w:rPr>
          <w:rFonts w:ascii="Arial Narrow" w:hAnsi="Arial Narrow"/>
        </w:rPr>
      </w:pPr>
    </w:p>
    <w:p w14:paraId="0EB87B0B" w14:textId="4066F453" w:rsidR="00DC56C4" w:rsidRPr="00DC56C4" w:rsidRDefault="00DC56C4" w:rsidP="00340341">
      <w:pPr>
        <w:spacing w:line="240" w:lineRule="auto"/>
        <w:jc w:val="both"/>
        <w:rPr>
          <w:rFonts w:ascii="Arial Narrow" w:hAnsi="Arial Narrow"/>
        </w:rPr>
      </w:pPr>
      <w:r w:rsidRPr="00DC56C4">
        <w:rPr>
          <w:rFonts w:ascii="Arial Narrow" w:hAnsi="Arial Narrow"/>
        </w:rPr>
        <w:t xml:space="preserve">De igual forma y conforme lo que establece esta ley, el </w:t>
      </w:r>
      <w:r w:rsidRPr="003A43CC">
        <w:rPr>
          <w:rFonts w:ascii="Arial Narrow" w:hAnsi="Arial Narrow"/>
        </w:rPr>
        <w:t>Reglamento Interior del Ayuntamiento del Municipio de Guaymas,</w:t>
      </w:r>
      <w:r w:rsidRPr="00DC56C4">
        <w:rPr>
          <w:rFonts w:ascii="Arial Narrow" w:hAnsi="Arial Narrow"/>
        </w:rPr>
        <w:t xml:space="preserve"> que fue aprobado por el Ayuntamiento en sesión extraordinaria celebrada el 24 de junio de 2002 y publicado en el Boletín Oficial del Gobierno del Estado de fecha jueves 18 de julio de ese mismo año, prevé la creación, organización y funciones del Órgano de Control y Evaluación Gubernamental de este municipio.</w:t>
      </w:r>
    </w:p>
    <w:p w14:paraId="56552026" w14:textId="77777777" w:rsidR="00DC56C4" w:rsidRPr="00DC56C4" w:rsidRDefault="00DC56C4" w:rsidP="00DC56C4">
      <w:pPr>
        <w:spacing w:line="240" w:lineRule="auto"/>
        <w:rPr>
          <w:rFonts w:ascii="Arial Narrow" w:hAnsi="Arial Narrow"/>
        </w:rPr>
      </w:pPr>
    </w:p>
    <w:p w14:paraId="1ABF32C4" w14:textId="27A479F3" w:rsidR="00DC56C4" w:rsidRPr="00DC56C4" w:rsidRDefault="00340341" w:rsidP="00340341">
      <w:pPr>
        <w:spacing w:line="240" w:lineRule="auto"/>
        <w:jc w:val="both"/>
        <w:rPr>
          <w:rFonts w:ascii="Arial Narrow" w:hAnsi="Arial Narrow"/>
        </w:rPr>
      </w:pPr>
      <w:r>
        <w:rPr>
          <w:rFonts w:ascii="Arial Narrow" w:hAnsi="Arial Narrow"/>
        </w:rPr>
        <w:t>Posteriormente, se</w:t>
      </w:r>
      <w:r w:rsidR="00DC56C4" w:rsidRPr="00DC56C4">
        <w:rPr>
          <w:rFonts w:ascii="Arial Narrow" w:hAnsi="Arial Narrow"/>
        </w:rPr>
        <w:t xml:space="preserve"> creó </w:t>
      </w:r>
      <w:r>
        <w:rPr>
          <w:rFonts w:ascii="Arial Narrow" w:hAnsi="Arial Narrow"/>
        </w:rPr>
        <w:t>el</w:t>
      </w:r>
      <w:r w:rsidR="00DC56C4" w:rsidRPr="00DC56C4">
        <w:rPr>
          <w:rFonts w:ascii="Arial Narrow" w:hAnsi="Arial Narrow"/>
        </w:rPr>
        <w:t xml:space="preserve"> Departamento de Auditoría Interna Gubernamental, a cargo de un Encargado de Departamento</w:t>
      </w:r>
      <w:r>
        <w:rPr>
          <w:rFonts w:ascii="Arial Narrow" w:hAnsi="Arial Narrow"/>
        </w:rPr>
        <w:t>;</w:t>
      </w:r>
      <w:r w:rsidR="00DC56C4" w:rsidRPr="00DC56C4">
        <w:rPr>
          <w:rFonts w:ascii="Arial Narrow" w:hAnsi="Arial Narrow"/>
        </w:rPr>
        <w:t xml:space="preserve"> área responsable de realizar los trabajos de fiscalización interna en las dependencias y entidades que integran la Administración Pública Municipal. </w:t>
      </w:r>
      <w:r w:rsidR="003E4679">
        <w:rPr>
          <w:rFonts w:ascii="Arial Narrow" w:hAnsi="Arial Narrow"/>
        </w:rPr>
        <w:t>Además, se conforma el Departamento de Coordinación Jurídica, unidad responsable de dar seguimiento a los procedimientos de determinación de responsabilidad administrativa en contra de servidores públicos municipales.</w:t>
      </w:r>
    </w:p>
    <w:p w14:paraId="717D5CDE" w14:textId="77777777" w:rsidR="00DC56C4" w:rsidRPr="00DC56C4" w:rsidRDefault="00DC56C4" w:rsidP="00DC56C4">
      <w:pPr>
        <w:spacing w:line="240" w:lineRule="auto"/>
        <w:ind w:firstLine="709"/>
        <w:jc w:val="both"/>
        <w:rPr>
          <w:rFonts w:ascii="Arial Narrow" w:hAnsi="Arial Narrow"/>
        </w:rPr>
      </w:pPr>
    </w:p>
    <w:p w14:paraId="4A093772" w14:textId="77777777" w:rsidR="00403319" w:rsidRDefault="00403319" w:rsidP="00DC56C4">
      <w:pPr>
        <w:spacing w:line="240" w:lineRule="auto"/>
        <w:ind w:firstLine="709"/>
        <w:jc w:val="both"/>
        <w:rPr>
          <w:rFonts w:ascii="Arial Narrow" w:hAnsi="Arial Narrow"/>
        </w:rPr>
      </w:pPr>
    </w:p>
    <w:p w14:paraId="7160AA08" w14:textId="7D34DFBE" w:rsidR="00DC56C4" w:rsidRPr="00DC56C4" w:rsidRDefault="00340341" w:rsidP="00340341">
      <w:pPr>
        <w:spacing w:line="240" w:lineRule="auto"/>
        <w:jc w:val="both"/>
        <w:rPr>
          <w:rFonts w:ascii="Arial Narrow" w:hAnsi="Arial Narrow"/>
        </w:rPr>
      </w:pPr>
      <w:r>
        <w:rPr>
          <w:rFonts w:ascii="Arial Narrow" w:hAnsi="Arial Narrow"/>
        </w:rPr>
        <w:t>E</w:t>
      </w:r>
      <w:r w:rsidR="00DC56C4" w:rsidRPr="00DC56C4">
        <w:rPr>
          <w:rFonts w:ascii="Arial Narrow" w:hAnsi="Arial Narrow"/>
        </w:rPr>
        <w:t xml:space="preserve">n el mes de enero del 2007 y con la reformas al Bando de Policía y Gobierno del H. Ayuntamiento de Guaymas, nace y se integra a este Órgano de Control y Evaluación Gubernamental la Dirección de Asuntos Internos,  pieza importante y fundamental en la vigilancia del desempeño de los elementos que componen la corporación policíaca y juzgados calificadores; entre sus labores se encuentran las de instruir procedimientos en contra de dichos elementos derivado de la denuncia ciudadana, así como realizar trabajo de prevención y  profesionalización de todos los elementos  policíacos, jueces calificadores, médicos legistas, secretarios de acuerdos y coordinador de Jueces Calificadores.  </w:t>
      </w:r>
    </w:p>
    <w:p w14:paraId="2467D8A3" w14:textId="77777777" w:rsidR="00DC56C4" w:rsidRPr="00DC56C4" w:rsidRDefault="00DC56C4" w:rsidP="00DC56C4">
      <w:pPr>
        <w:spacing w:line="240" w:lineRule="auto"/>
        <w:ind w:firstLine="709"/>
        <w:jc w:val="both"/>
        <w:rPr>
          <w:rFonts w:ascii="Arial Narrow" w:hAnsi="Arial Narrow"/>
        </w:rPr>
      </w:pPr>
    </w:p>
    <w:p w14:paraId="3EEEB610" w14:textId="6E40CC77" w:rsidR="00DC56C4" w:rsidRDefault="003E4679" w:rsidP="00340341">
      <w:pPr>
        <w:spacing w:line="240" w:lineRule="auto"/>
        <w:jc w:val="both"/>
        <w:rPr>
          <w:rFonts w:ascii="Arial Narrow" w:hAnsi="Arial Narrow"/>
        </w:rPr>
      </w:pPr>
      <w:r>
        <w:rPr>
          <w:rFonts w:ascii="Arial Narrow" w:hAnsi="Arial Narrow"/>
        </w:rPr>
        <w:t>El 19 de julio de 2017, entra</w:t>
      </w:r>
      <w:r w:rsidR="00DC56C4" w:rsidRPr="00DC56C4">
        <w:rPr>
          <w:rFonts w:ascii="Arial Narrow" w:hAnsi="Arial Narrow"/>
        </w:rPr>
        <w:t xml:space="preserve"> en vigor la Ley Estatal de Responsabilidades, quedando abrogada la Ley de Responsabilidades de los Servidores Públicos del Estado y de los Municipios,</w:t>
      </w:r>
      <w:r>
        <w:rPr>
          <w:rFonts w:ascii="Arial Narrow" w:hAnsi="Arial Narrow"/>
        </w:rPr>
        <w:t xml:space="preserve"> presentando cambios en la estructura d</w:t>
      </w:r>
      <w:r w:rsidRPr="00DC56C4">
        <w:rPr>
          <w:rFonts w:ascii="Arial Narrow" w:hAnsi="Arial Narrow"/>
        </w:rPr>
        <w:t>el  Departamento de Coordinación Jurídica</w:t>
      </w:r>
      <w:r>
        <w:rPr>
          <w:rFonts w:ascii="Arial Narrow" w:hAnsi="Arial Narrow"/>
        </w:rPr>
        <w:t xml:space="preserve">, para </w:t>
      </w:r>
      <w:r w:rsidR="00DC56C4" w:rsidRPr="00DC56C4">
        <w:rPr>
          <w:rFonts w:ascii="Arial Narrow" w:hAnsi="Arial Narrow"/>
        </w:rPr>
        <w:t>lo cual</w:t>
      </w:r>
      <w:r>
        <w:rPr>
          <w:rFonts w:ascii="Arial Narrow" w:hAnsi="Arial Narrow"/>
        </w:rPr>
        <w:t>,</w:t>
      </w:r>
      <w:r w:rsidR="00DC56C4" w:rsidRPr="00DC56C4">
        <w:rPr>
          <w:rFonts w:ascii="Arial Narrow" w:hAnsi="Arial Narrow"/>
        </w:rPr>
        <w:t xml:space="preserve"> se realizaron las adecuaciones administrativas, a fin de crear la estructura orgánica necesaria para realizar las funciones correspondientes de la Coordinación Investigadora, Su</w:t>
      </w:r>
      <w:r w:rsidR="00F04A0F">
        <w:rPr>
          <w:rFonts w:ascii="Arial Narrow" w:hAnsi="Arial Narrow"/>
        </w:rPr>
        <w:t>b</w:t>
      </w:r>
      <w:r w:rsidR="00DC56C4" w:rsidRPr="00DC56C4">
        <w:rPr>
          <w:rFonts w:ascii="Arial Narrow" w:hAnsi="Arial Narrow"/>
        </w:rPr>
        <w:t>stanciadora y Resolutora, garantizando la independencia entre ellas en el ejercicio de sus funciones, a fin de iniciar y dar seguimiento a los Procedimientos de  Responsabilidad Administrativa, presentados ante el Órgano de Control y Evaluación Gubernamental.</w:t>
      </w:r>
    </w:p>
    <w:p w14:paraId="01DDB11E" w14:textId="69A68CE8" w:rsidR="0024074B" w:rsidRPr="009A4168" w:rsidRDefault="0024074B" w:rsidP="0024074B">
      <w:pPr>
        <w:spacing w:line="240" w:lineRule="auto"/>
        <w:jc w:val="both"/>
        <w:rPr>
          <w:rFonts w:ascii="Arial Narrow" w:hAnsi="Arial Narrow"/>
        </w:rPr>
      </w:pPr>
    </w:p>
    <w:p w14:paraId="66CB5D46" w14:textId="292EB376" w:rsidR="00DC56C4" w:rsidRPr="009A4168" w:rsidRDefault="00F04A0F" w:rsidP="00DC56C4">
      <w:pPr>
        <w:spacing w:line="240" w:lineRule="auto"/>
        <w:jc w:val="both"/>
        <w:rPr>
          <w:rFonts w:ascii="Arial Narrow" w:hAnsi="Arial Narrow"/>
        </w:rPr>
      </w:pPr>
      <w:r w:rsidRPr="009A4168">
        <w:rPr>
          <w:rFonts w:ascii="Arial Narrow" w:hAnsi="Arial Narrow"/>
        </w:rPr>
        <w:t>Posteriormente e</w:t>
      </w:r>
      <w:r w:rsidR="00403319" w:rsidRPr="009A4168">
        <w:rPr>
          <w:rFonts w:ascii="Arial Narrow" w:hAnsi="Arial Narrow"/>
        </w:rPr>
        <w:t>l 2</w:t>
      </w:r>
      <w:r w:rsidR="00F65625" w:rsidRPr="009A4168">
        <w:rPr>
          <w:rFonts w:ascii="Arial Narrow" w:hAnsi="Arial Narrow"/>
        </w:rPr>
        <w:t>7</w:t>
      </w:r>
      <w:r w:rsidR="00403319" w:rsidRPr="009A4168">
        <w:rPr>
          <w:rFonts w:ascii="Arial Narrow" w:hAnsi="Arial Narrow"/>
        </w:rPr>
        <w:t xml:space="preserve"> de abril </w:t>
      </w:r>
      <w:r w:rsidR="0079036B" w:rsidRPr="009A4168">
        <w:rPr>
          <w:rFonts w:ascii="Arial Narrow" w:hAnsi="Arial Narrow"/>
        </w:rPr>
        <w:t>del 2022, entra</w:t>
      </w:r>
      <w:r w:rsidR="0024074B" w:rsidRPr="009A4168">
        <w:rPr>
          <w:rFonts w:ascii="Arial Narrow" w:hAnsi="Arial Narrow"/>
        </w:rPr>
        <w:t xml:space="preserve"> en vigor la Ley de Responsabilidades y Sanciones del Estado de Sonora</w:t>
      </w:r>
      <w:r w:rsidRPr="009A4168">
        <w:rPr>
          <w:rFonts w:ascii="Arial Narrow" w:hAnsi="Arial Narrow"/>
        </w:rPr>
        <w:t>,</w:t>
      </w:r>
      <w:r w:rsidR="00DC236A" w:rsidRPr="009A4168">
        <w:rPr>
          <w:rFonts w:ascii="Arial Narrow" w:hAnsi="Arial Narrow"/>
        </w:rPr>
        <w:t xml:space="preserve"> misma que fue publicada en el Boletín Oficial del Gobierno del Estado de Sonora, </w:t>
      </w:r>
      <w:r w:rsidR="00BF1679" w:rsidRPr="009A4168">
        <w:rPr>
          <w:rFonts w:ascii="Arial Narrow" w:hAnsi="Arial Narrow"/>
        </w:rPr>
        <w:t xml:space="preserve">en su edición especial, tomo CCIX </w:t>
      </w:r>
      <w:r w:rsidR="00266BF6" w:rsidRPr="009A4168">
        <w:rPr>
          <w:rFonts w:ascii="Arial Narrow" w:hAnsi="Arial Narrow"/>
        </w:rPr>
        <w:t>de fecha</w:t>
      </w:r>
      <w:r w:rsidR="00BF1679" w:rsidRPr="009A4168">
        <w:rPr>
          <w:rFonts w:ascii="Arial Narrow" w:hAnsi="Arial Narrow"/>
        </w:rPr>
        <w:t xml:space="preserve"> 26 de abril de 2022, </w:t>
      </w:r>
      <w:r w:rsidR="00403319" w:rsidRPr="009A4168">
        <w:rPr>
          <w:rFonts w:ascii="Arial Narrow" w:hAnsi="Arial Narrow"/>
        </w:rPr>
        <w:t>quedando abrogada la Ley Estatal de Responsabilidades;</w:t>
      </w:r>
      <w:r w:rsidRPr="009A4168">
        <w:rPr>
          <w:rFonts w:ascii="Arial Narrow" w:hAnsi="Arial Narrow"/>
        </w:rPr>
        <w:t xml:space="preserve"> reafirmando las funciones correspondientes a la Unidad Investigadora, Unidad Substanciadora y Unidad Resolutora del Órgano de Control y Evaluación Gubernamental. </w:t>
      </w:r>
      <w:r w:rsidR="00403319" w:rsidRPr="009A4168">
        <w:rPr>
          <w:rFonts w:ascii="Arial Narrow" w:hAnsi="Arial Narrow"/>
        </w:rPr>
        <w:t xml:space="preserve"> </w:t>
      </w:r>
    </w:p>
    <w:p w14:paraId="22C641FD" w14:textId="77777777" w:rsidR="00DC56C4" w:rsidRPr="00DC56C4" w:rsidRDefault="00DC56C4" w:rsidP="00DC56C4">
      <w:pPr>
        <w:spacing w:line="240" w:lineRule="auto"/>
        <w:jc w:val="both"/>
        <w:rPr>
          <w:rFonts w:ascii="Arial Narrow" w:hAnsi="Arial Narrow"/>
        </w:rPr>
      </w:pPr>
    </w:p>
    <w:p w14:paraId="2ADE4E8B" w14:textId="77777777" w:rsidR="00DC56C4" w:rsidRPr="00DC56C4" w:rsidRDefault="00DC56C4" w:rsidP="00DC56C4">
      <w:pPr>
        <w:spacing w:line="240" w:lineRule="auto"/>
        <w:jc w:val="both"/>
        <w:rPr>
          <w:rFonts w:ascii="Arial Narrow" w:hAnsi="Arial Narrow"/>
        </w:rPr>
      </w:pPr>
    </w:p>
    <w:p w14:paraId="2D77F6D9" w14:textId="77777777" w:rsidR="00DC56C4" w:rsidRPr="00DC56C4" w:rsidRDefault="00DC56C4" w:rsidP="00DC56C4">
      <w:pPr>
        <w:spacing w:line="240" w:lineRule="auto"/>
        <w:jc w:val="both"/>
        <w:rPr>
          <w:rFonts w:ascii="Arial Narrow" w:hAnsi="Arial Narrow"/>
        </w:rPr>
      </w:pPr>
    </w:p>
    <w:p w14:paraId="6E45C031" w14:textId="77777777" w:rsidR="00DC56C4" w:rsidRPr="00DC56C4" w:rsidRDefault="00DC56C4" w:rsidP="00DC56C4">
      <w:pPr>
        <w:spacing w:line="240" w:lineRule="auto"/>
        <w:jc w:val="both"/>
        <w:rPr>
          <w:rFonts w:ascii="Arial Narrow" w:hAnsi="Arial Narrow"/>
        </w:rPr>
      </w:pPr>
    </w:p>
    <w:p w14:paraId="04EAFE15" w14:textId="77777777" w:rsidR="00DC56C4" w:rsidRPr="00DC56C4" w:rsidRDefault="00DC56C4" w:rsidP="00DC56C4">
      <w:pPr>
        <w:spacing w:line="240" w:lineRule="auto"/>
        <w:jc w:val="both"/>
        <w:rPr>
          <w:rFonts w:ascii="Arial Narrow" w:hAnsi="Arial Narrow"/>
        </w:rPr>
      </w:pPr>
    </w:p>
    <w:p w14:paraId="46221CDB" w14:textId="77777777" w:rsidR="00DC56C4" w:rsidRPr="00DC56C4" w:rsidRDefault="00DC56C4" w:rsidP="00DC56C4">
      <w:pPr>
        <w:spacing w:line="240" w:lineRule="auto"/>
        <w:jc w:val="both"/>
        <w:rPr>
          <w:rFonts w:ascii="Arial Narrow" w:hAnsi="Arial Narrow"/>
        </w:rPr>
      </w:pPr>
    </w:p>
    <w:p w14:paraId="25B9E45D" w14:textId="77777777" w:rsidR="00DC56C4" w:rsidRPr="00DC56C4" w:rsidRDefault="00DC56C4" w:rsidP="00DC56C4">
      <w:pPr>
        <w:spacing w:line="240" w:lineRule="auto"/>
        <w:jc w:val="both"/>
        <w:rPr>
          <w:rFonts w:ascii="Arial Narrow" w:hAnsi="Arial Narrow"/>
        </w:rPr>
      </w:pPr>
    </w:p>
    <w:p w14:paraId="677A7F5A" w14:textId="77777777" w:rsidR="00DC56C4" w:rsidRPr="00DC56C4" w:rsidRDefault="00DC56C4" w:rsidP="00DC56C4">
      <w:pPr>
        <w:spacing w:line="240" w:lineRule="auto"/>
        <w:jc w:val="both"/>
        <w:rPr>
          <w:rFonts w:ascii="Arial Narrow" w:hAnsi="Arial Narrow"/>
        </w:rPr>
      </w:pPr>
    </w:p>
    <w:p w14:paraId="6174890B" w14:textId="77777777" w:rsidR="00DC56C4" w:rsidRPr="00DC56C4" w:rsidRDefault="00DC56C4" w:rsidP="00DC56C4">
      <w:pPr>
        <w:spacing w:line="240" w:lineRule="auto"/>
        <w:jc w:val="both"/>
        <w:rPr>
          <w:rFonts w:ascii="Arial Narrow" w:hAnsi="Arial Narrow"/>
        </w:rPr>
      </w:pPr>
    </w:p>
    <w:p w14:paraId="4EBA53AC" w14:textId="77777777" w:rsidR="00DC56C4" w:rsidRPr="00DC56C4" w:rsidRDefault="00DC56C4" w:rsidP="00DC56C4">
      <w:pPr>
        <w:spacing w:line="240" w:lineRule="auto"/>
        <w:jc w:val="both"/>
        <w:rPr>
          <w:rFonts w:ascii="Arial Narrow" w:hAnsi="Arial Narrow"/>
        </w:rPr>
      </w:pPr>
    </w:p>
    <w:p w14:paraId="5D28BDCE" w14:textId="77777777" w:rsidR="00DC56C4" w:rsidRPr="00DC56C4" w:rsidRDefault="00DC56C4" w:rsidP="00DC56C4">
      <w:pPr>
        <w:spacing w:line="240" w:lineRule="auto"/>
        <w:jc w:val="both"/>
        <w:rPr>
          <w:rFonts w:ascii="Arial Narrow" w:hAnsi="Arial Narrow"/>
        </w:rPr>
      </w:pPr>
    </w:p>
    <w:p w14:paraId="7F067D3F" w14:textId="77777777" w:rsidR="00DC56C4" w:rsidRPr="00DC56C4" w:rsidRDefault="00DC56C4" w:rsidP="00DC56C4">
      <w:pPr>
        <w:spacing w:line="240" w:lineRule="auto"/>
        <w:jc w:val="both"/>
        <w:rPr>
          <w:rFonts w:ascii="Arial Narrow" w:hAnsi="Arial Narrow"/>
        </w:rPr>
      </w:pPr>
    </w:p>
    <w:p w14:paraId="36FFCBEE" w14:textId="77777777" w:rsidR="00DC56C4" w:rsidRPr="00DC56C4" w:rsidRDefault="00DC56C4" w:rsidP="00DC56C4">
      <w:pPr>
        <w:spacing w:line="240" w:lineRule="auto"/>
        <w:jc w:val="both"/>
        <w:rPr>
          <w:rFonts w:ascii="Arial Narrow" w:hAnsi="Arial Narrow"/>
        </w:rPr>
      </w:pPr>
    </w:p>
    <w:p w14:paraId="0E3F2EA0" w14:textId="77777777" w:rsidR="00DC56C4" w:rsidRPr="00DC56C4" w:rsidRDefault="00DC56C4" w:rsidP="00DC56C4">
      <w:pPr>
        <w:spacing w:line="240" w:lineRule="auto"/>
        <w:rPr>
          <w:rFonts w:ascii="Arial Narrow" w:hAnsi="Arial Narrow"/>
          <w:b/>
        </w:rPr>
      </w:pPr>
      <w:r w:rsidRPr="00DC56C4">
        <w:rPr>
          <w:rFonts w:ascii="Arial Narrow" w:hAnsi="Arial Narrow"/>
        </w:rPr>
        <w:br w:type="page"/>
      </w:r>
    </w:p>
    <w:p w14:paraId="0DB91383" w14:textId="77777777" w:rsidR="00DC56C4" w:rsidRPr="00DC56C4" w:rsidRDefault="00DC56C4" w:rsidP="00DC56C4">
      <w:pPr>
        <w:keepNext/>
        <w:keepLines/>
        <w:spacing w:before="40" w:line="240" w:lineRule="auto"/>
        <w:outlineLvl w:val="8"/>
        <w:rPr>
          <w:rFonts w:eastAsiaTheme="majorEastAsia" w:cstheme="minorHAnsi"/>
          <w:b/>
          <w:iCs/>
          <w:color w:val="272727" w:themeColor="text1" w:themeTint="D8"/>
          <w:sz w:val="28"/>
          <w:szCs w:val="28"/>
        </w:rPr>
      </w:pPr>
      <w:r w:rsidRPr="00DC56C4">
        <w:rPr>
          <w:rFonts w:eastAsiaTheme="majorEastAsia" w:cstheme="minorHAnsi"/>
          <w:b/>
          <w:iCs/>
          <w:color w:val="272727" w:themeColor="text1" w:themeTint="D8"/>
          <w:sz w:val="28"/>
          <w:szCs w:val="28"/>
        </w:rPr>
        <w:t>III.  MARCO JURÍDICO - ADMINISTRATIVO</w:t>
      </w:r>
    </w:p>
    <w:p w14:paraId="102E3C25" w14:textId="77777777" w:rsidR="00DC56C4" w:rsidRPr="00DC56C4" w:rsidRDefault="00DC56C4" w:rsidP="00DC56C4">
      <w:pPr>
        <w:spacing w:line="240" w:lineRule="auto"/>
        <w:jc w:val="both"/>
        <w:rPr>
          <w:rFonts w:ascii="Arial Narrow" w:hAnsi="Arial Narrow"/>
          <w:b/>
        </w:rPr>
      </w:pPr>
    </w:p>
    <w:p w14:paraId="406FAD1D" w14:textId="77777777" w:rsidR="00DC56C4" w:rsidRPr="00DC56C4" w:rsidRDefault="00DC56C4" w:rsidP="00DC56C4">
      <w:pPr>
        <w:numPr>
          <w:ilvl w:val="0"/>
          <w:numId w:val="12"/>
        </w:numPr>
        <w:spacing w:line="240" w:lineRule="auto"/>
        <w:contextualSpacing/>
        <w:jc w:val="both"/>
        <w:rPr>
          <w:rFonts w:ascii="Arial Narrow" w:hAnsi="Arial Narrow"/>
        </w:rPr>
      </w:pPr>
      <w:r w:rsidRPr="00DC56C4">
        <w:rPr>
          <w:rFonts w:ascii="Arial Narrow" w:hAnsi="Arial Narrow"/>
        </w:rPr>
        <w:t>Constitución Política de los Estados Unidos Mexicanos.</w:t>
      </w:r>
    </w:p>
    <w:p w14:paraId="17510023" w14:textId="77777777" w:rsidR="00DC56C4" w:rsidRPr="00DC56C4" w:rsidRDefault="00DC56C4" w:rsidP="00DC56C4">
      <w:pPr>
        <w:spacing w:line="240" w:lineRule="auto"/>
        <w:ind w:firstLine="720"/>
        <w:jc w:val="both"/>
        <w:rPr>
          <w:rFonts w:ascii="Arial Narrow" w:hAnsi="Arial Narrow"/>
        </w:rPr>
      </w:pPr>
    </w:p>
    <w:p w14:paraId="197F06F3" w14:textId="77777777" w:rsidR="00DC56C4" w:rsidRPr="00DC56C4" w:rsidRDefault="00DC56C4" w:rsidP="00DC56C4">
      <w:pPr>
        <w:numPr>
          <w:ilvl w:val="0"/>
          <w:numId w:val="12"/>
        </w:numPr>
        <w:spacing w:line="240" w:lineRule="auto"/>
        <w:contextualSpacing/>
        <w:jc w:val="both"/>
        <w:rPr>
          <w:rFonts w:ascii="Arial Narrow" w:hAnsi="Arial Narrow"/>
        </w:rPr>
      </w:pPr>
      <w:r w:rsidRPr="00DC56C4">
        <w:rPr>
          <w:rFonts w:ascii="Arial Narrow" w:hAnsi="Arial Narrow"/>
        </w:rPr>
        <w:t>Constitución Política del Estado Libre y Soberano de Sonora.</w:t>
      </w:r>
    </w:p>
    <w:p w14:paraId="393A4FA6" w14:textId="77777777" w:rsidR="00DC56C4" w:rsidRPr="00DC56C4" w:rsidRDefault="00DC56C4" w:rsidP="00DC56C4">
      <w:pPr>
        <w:spacing w:line="240" w:lineRule="auto"/>
        <w:ind w:firstLine="720"/>
        <w:jc w:val="both"/>
        <w:rPr>
          <w:rFonts w:ascii="Arial Narrow" w:hAnsi="Arial Narrow"/>
        </w:rPr>
      </w:pPr>
    </w:p>
    <w:p w14:paraId="0D0E7610" w14:textId="77777777" w:rsidR="00DC56C4" w:rsidRPr="00DC56C4" w:rsidRDefault="00DC56C4" w:rsidP="00DC56C4">
      <w:pPr>
        <w:numPr>
          <w:ilvl w:val="0"/>
          <w:numId w:val="12"/>
        </w:numPr>
        <w:spacing w:line="240" w:lineRule="auto"/>
        <w:contextualSpacing/>
        <w:jc w:val="both"/>
        <w:rPr>
          <w:rFonts w:ascii="Arial Narrow" w:hAnsi="Arial Narrow"/>
        </w:rPr>
      </w:pPr>
      <w:r w:rsidRPr="00DC56C4">
        <w:rPr>
          <w:rFonts w:ascii="Arial Narrow" w:hAnsi="Arial Narrow"/>
        </w:rPr>
        <w:t>Ley de Gobierno y Administración Municipal.</w:t>
      </w:r>
    </w:p>
    <w:p w14:paraId="7ED406B8" w14:textId="77777777" w:rsidR="00DC56C4" w:rsidRPr="00DC56C4" w:rsidRDefault="00DC56C4" w:rsidP="00DC56C4">
      <w:pPr>
        <w:spacing w:line="240" w:lineRule="auto"/>
        <w:ind w:firstLine="720"/>
        <w:jc w:val="both"/>
        <w:rPr>
          <w:rFonts w:ascii="Arial Narrow" w:hAnsi="Arial Narrow"/>
        </w:rPr>
      </w:pPr>
    </w:p>
    <w:p w14:paraId="5AE969D0" w14:textId="77777777" w:rsidR="00DC56C4" w:rsidRPr="00DC56C4" w:rsidRDefault="00DC56C4" w:rsidP="00DC56C4">
      <w:pPr>
        <w:numPr>
          <w:ilvl w:val="0"/>
          <w:numId w:val="12"/>
        </w:numPr>
        <w:spacing w:line="240" w:lineRule="auto"/>
        <w:contextualSpacing/>
        <w:jc w:val="both"/>
        <w:rPr>
          <w:rFonts w:ascii="Arial Narrow" w:hAnsi="Arial Narrow"/>
        </w:rPr>
      </w:pPr>
      <w:r w:rsidRPr="00DC56C4">
        <w:rPr>
          <w:rFonts w:ascii="Arial Narrow" w:hAnsi="Arial Narrow"/>
        </w:rPr>
        <w:t>Ley de Justicia Administrativa para el Estado de Sonora.</w:t>
      </w:r>
    </w:p>
    <w:p w14:paraId="478D4620" w14:textId="77777777" w:rsidR="00DC56C4" w:rsidRPr="00DC56C4" w:rsidRDefault="00DC56C4" w:rsidP="00DC56C4">
      <w:pPr>
        <w:spacing w:line="240" w:lineRule="auto"/>
        <w:ind w:left="720"/>
        <w:contextualSpacing/>
        <w:rPr>
          <w:rFonts w:ascii="Arial Narrow" w:hAnsi="Arial Narrow"/>
        </w:rPr>
      </w:pPr>
    </w:p>
    <w:p w14:paraId="11C8133E" w14:textId="77777777" w:rsidR="00DC56C4" w:rsidRPr="00DC56C4" w:rsidRDefault="00DC56C4" w:rsidP="00DC56C4">
      <w:pPr>
        <w:numPr>
          <w:ilvl w:val="0"/>
          <w:numId w:val="12"/>
        </w:numPr>
        <w:spacing w:line="240" w:lineRule="auto"/>
        <w:contextualSpacing/>
        <w:jc w:val="both"/>
        <w:rPr>
          <w:rFonts w:ascii="Arial Narrow" w:hAnsi="Arial Narrow"/>
        </w:rPr>
      </w:pPr>
      <w:r w:rsidRPr="00DC56C4">
        <w:rPr>
          <w:rFonts w:ascii="Arial Narrow" w:hAnsi="Arial Narrow"/>
        </w:rPr>
        <w:t>Ley de Procedimientos Administrativos del Estado de Sonora.</w:t>
      </w:r>
    </w:p>
    <w:p w14:paraId="4396EE4A" w14:textId="77777777" w:rsidR="00DC56C4" w:rsidRPr="00DC56C4" w:rsidRDefault="00DC56C4" w:rsidP="00DC56C4">
      <w:pPr>
        <w:spacing w:line="240" w:lineRule="auto"/>
        <w:ind w:firstLine="720"/>
        <w:jc w:val="both"/>
        <w:rPr>
          <w:rFonts w:ascii="Arial Narrow" w:hAnsi="Arial Narrow"/>
        </w:rPr>
      </w:pPr>
    </w:p>
    <w:p w14:paraId="104072A3" w14:textId="77777777" w:rsidR="00DC56C4" w:rsidRPr="00DC56C4" w:rsidRDefault="00DC56C4" w:rsidP="00DC56C4">
      <w:pPr>
        <w:numPr>
          <w:ilvl w:val="0"/>
          <w:numId w:val="12"/>
        </w:numPr>
        <w:spacing w:line="240" w:lineRule="auto"/>
        <w:contextualSpacing/>
        <w:jc w:val="both"/>
        <w:rPr>
          <w:rFonts w:ascii="Arial Narrow" w:hAnsi="Arial Narrow"/>
        </w:rPr>
      </w:pPr>
      <w:r w:rsidRPr="00DC56C4">
        <w:rPr>
          <w:rFonts w:ascii="Arial Narrow" w:hAnsi="Arial Narrow"/>
        </w:rPr>
        <w:t>Ley de Obras Públicas y Servicios Relacionados con las mismas para el Estado de Sonora.</w:t>
      </w:r>
    </w:p>
    <w:p w14:paraId="137AA452" w14:textId="77777777" w:rsidR="00DC56C4" w:rsidRPr="00DC56C4" w:rsidRDefault="00DC56C4" w:rsidP="00DC56C4">
      <w:pPr>
        <w:spacing w:line="240" w:lineRule="auto"/>
        <w:ind w:firstLine="720"/>
        <w:jc w:val="both"/>
        <w:rPr>
          <w:rFonts w:ascii="Arial Narrow" w:hAnsi="Arial Narrow"/>
        </w:rPr>
      </w:pPr>
    </w:p>
    <w:p w14:paraId="62FE8DBE" w14:textId="77777777" w:rsidR="00DC56C4" w:rsidRPr="00DC56C4" w:rsidRDefault="00DC56C4" w:rsidP="00DC56C4">
      <w:pPr>
        <w:numPr>
          <w:ilvl w:val="0"/>
          <w:numId w:val="12"/>
        </w:numPr>
        <w:spacing w:before="1" w:line="240" w:lineRule="auto"/>
        <w:jc w:val="both"/>
        <w:rPr>
          <w:rFonts w:ascii="Arial Narrow" w:eastAsia="Times New Roman" w:hAnsi="Arial Narrow" w:cs="Times New Roman"/>
          <w:lang w:val="es-ES_tradnl" w:eastAsia="es-ES"/>
        </w:rPr>
      </w:pPr>
      <w:r w:rsidRPr="00DC56C4">
        <w:rPr>
          <w:rFonts w:ascii="Arial Narrow" w:eastAsia="Times New Roman" w:hAnsi="Arial Narrow" w:cs="Times New Roman"/>
          <w:lang w:val="es-ES_tradnl" w:eastAsia="es-ES"/>
        </w:rPr>
        <w:t>Ley de Seguridad Pública para el Estado de Sonora.</w:t>
      </w:r>
    </w:p>
    <w:p w14:paraId="5A909574" w14:textId="77777777" w:rsidR="00DC56C4" w:rsidRPr="00DC56C4" w:rsidRDefault="00DC56C4" w:rsidP="00DC56C4">
      <w:pPr>
        <w:spacing w:before="1" w:line="240" w:lineRule="auto"/>
        <w:ind w:firstLine="709"/>
        <w:jc w:val="both"/>
        <w:rPr>
          <w:rFonts w:ascii="Arial Narrow" w:eastAsia="Times New Roman" w:hAnsi="Arial Narrow" w:cs="Times New Roman"/>
          <w:lang w:val="es-ES_tradnl" w:eastAsia="es-ES"/>
        </w:rPr>
      </w:pPr>
    </w:p>
    <w:p w14:paraId="77C25E66" w14:textId="77777777" w:rsidR="00DC56C4" w:rsidRPr="00DC56C4" w:rsidRDefault="00DC56C4" w:rsidP="00DC56C4">
      <w:pPr>
        <w:numPr>
          <w:ilvl w:val="0"/>
          <w:numId w:val="12"/>
        </w:numPr>
        <w:spacing w:before="1" w:line="240" w:lineRule="auto"/>
        <w:jc w:val="both"/>
        <w:rPr>
          <w:rFonts w:ascii="Arial Narrow" w:eastAsia="Times New Roman" w:hAnsi="Arial Narrow" w:cs="Times New Roman"/>
          <w:lang w:val="es-ES_tradnl" w:eastAsia="es-ES"/>
        </w:rPr>
      </w:pPr>
      <w:r w:rsidRPr="00DC56C4">
        <w:rPr>
          <w:rFonts w:ascii="Arial Narrow" w:eastAsia="Times New Roman" w:hAnsi="Arial Narrow" w:cs="Times New Roman"/>
          <w:lang w:val="es-ES_tradnl" w:eastAsia="es-ES"/>
        </w:rPr>
        <w:t>Ley de Transparencia y Acceso a la Información Pública del Estado de Sonora.</w:t>
      </w:r>
    </w:p>
    <w:p w14:paraId="76AC7865" w14:textId="77777777" w:rsidR="00DC56C4" w:rsidRPr="00DC56C4" w:rsidRDefault="00DC56C4" w:rsidP="00DC56C4">
      <w:pPr>
        <w:spacing w:line="240" w:lineRule="auto"/>
        <w:ind w:left="720"/>
        <w:contextualSpacing/>
        <w:rPr>
          <w:rFonts w:ascii="Arial Narrow" w:hAnsi="Arial Narrow"/>
        </w:rPr>
      </w:pPr>
    </w:p>
    <w:p w14:paraId="5193B8F2" w14:textId="098C137C" w:rsidR="00DC56C4" w:rsidRDefault="00DC56C4" w:rsidP="00DC56C4">
      <w:pPr>
        <w:numPr>
          <w:ilvl w:val="0"/>
          <w:numId w:val="12"/>
        </w:numPr>
        <w:spacing w:before="1" w:line="240" w:lineRule="auto"/>
        <w:jc w:val="both"/>
        <w:rPr>
          <w:rFonts w:ascii="Arial Narrow" w:eastAsia="Times New Roman" w:hAnsi="Arial Narrow" w:cs="Times New Roman"/>
          <w:lang w:val="es-ES_tradnl" w:eastAsia="es-ES"/>
        </w:rPr>
      </w:pPr>
      <w:r w:rsidRPr="00DC56C4">
        <w:rPr>
          <w:rFonts w:ascii="Arial Narrow" w:eastAsia="Times New Roman" w:hAnsi="Arial Narrow" w:cs="Times New Roman"/>
          <w:lang w:val="es-ES_tradnl" w:eastAsia="es-ES"/>
        </w:rPr>
        <w:t>Ley General de Protección de Datos Personales en Posesión de Sujetos Obligados.</w:t>
      </w:r>
    </w:p>
    <w:p w14:paraId="54AF52B6" w14:textId="77777777" w:rsidR="0079036B" w:rsidRDefault="0079036B" w:rsidP="0079036B">
      <w:pPr>
        <w:pStyle w:val="Prrafodelista"/>
        <w:rPr>
          <w:rFonts w:ascii="Arial Narrow" w:eastAsia="Times New Roman" w:hAnsi="Arial Narrow" w:cs="Times New Roman"/>
          <w:lang w:val="es-ES_tradnl" w:eastAsia="es-ES"/>
        </w:rPr>
      </w:pPr>
    </w:p>
    <w:p w14:paraId="5DD439DC" w14:textId="0F55E7A4" w:rsidR="0079036B" w:rsidRPr="009A4168" w:rsidRDefault="0079036B" w:rsidP="00DC56C4">
      <w:pPr>
        <w:numPr>
          <w:ilvl w:val="0"/>
          <w:numId w:val="12"/>
        </w:numPr>
        <w:spacing w:before="1" w:line="240" w:lineRule="auto"/>
        <w:jc w:val="both"/>
        <w:rPr>
          <w:rFonts w:ascii="Arial Narrow" w:eastAsia="Times New Roman" w:hAnsi="Arial Narrow" w:cs="Times New Roman"/>
          <w:lang w:val="es-ES_tradnl" w:eastAsia="es-ES"/>
        </w:rPr>
      </w:pPr>
      <w:r w:rsidRPr="009A4168">
        <w:rPr>
          <w:rFonts w:ascii="Arial Narrow" w:eastAsia="Times New Roman" w:hAnsi="Arial Narrow" w:cs="Times New Roman"/>
          <w:lang w:val="es-ES_tradnl" w:eastAsia="es-ES"/>
        </w:rPr>
        <w:t>Ley de Responsabilidades y Sanciones del Estado de Sonora.</w:t>
      </w:r>
    </w:p>
    <w:p w14:paraId="2B2AF84D" w14:textId="77777777" w:rsidR="00DC56C4" w:rsidRPr="00DC56C4" w:rsidRDefault="00DC56C4" w:rsidP="00DC56C4">
      <w:pPr>
        <w:spacing w:line="240" w:lineRule="auto"/>
        <w:ind w:left="720"/>
        <w:contextualSpacing/>
        <w:rPr>
          <w:rFonts w:ascii="Arial Narrow" w:hAnsi="Arial Narrow"/>
        </w:rPr>
      </w:pPr>
    </w:p>
    <w:p w14:paraId="2A847A64" w14:textId="77777777" w:rsidR="00DC56C4" w:rsidRPr="00DC56C4" w:rsidRDefault="00DC56C4" w:rsidP="00DC56C4">
      <w:pPr>
        <w:numPr>
          <w:ilvl w:val="0"/>
          <w:numId w:val="22"/>
        </w:numPr>
        <w:spacing w:before="1" w:line="240" w:lineRule="auto"/>
        <w:ind w:left="709"/>
        <w:jc w:val="both"/>
        <w:rPr>
          <w:rFonts w:ascii="Arial Narrow" w:eastAsia="Times New Roman" w:hAnsi="Arial Narrow" w:cs="Times New Roman"/>
          <w:lang w:val="es-ES_tradnl" w:eastAsia="es-ES"/>
        </w:rPr>
      </w:pPr>
      <w:r w:rsidRPr="00DC56C4">
        <w:rPr>
          <w:rFonts w:ascii="Arial Narrow" w:eastAsia="Times New Roman" w:hAnsi="Arial Narrow" w:cs="Times New Roman"/>
          <w:lang w:val="es-ES_tradnl" w:eastAsia="es-ES"/>
        </w:rPr>
        <w:t>Código de Procedimientos Civiles para el Estado de Sonora.</w:t>
      </w:r>
    </w:p>
    <w:p w14:paraId="37580EB1" w14:textId="77777777" w:rsidR="00DC56C4" w:rsidRPr="00DC56C4" w:rsidRDefault="00DC56C4" w:rsidP="00DC56C4">
      <w:pPr>
        <w:spacing w:before="1" w:line="240" w:lineRule="auto"/>
        <w:ind w:firstLine="709"/>
        <w:jc w:val="both"/>
        <w:rPr>
          <w:rFonts w:ascii="Arial Narrow" w:eastAsia="Times New Roman" w:hAnsi="Arial Narrow" w:cs="Times New Roman"/>
          <w:lang w:val="es-ES_tradnl" w:eastAsia="es-ES"/>
        </w:rPr>
      </w:pPr>
    </w:p>
    <w:p w14:paraId="48387743" w14:textId="77777777" w:rsidR="00DC56C4" w:rsidRPr="00DC56C4" w:rsidRDefault="00DC56C4" w:rsidP="00DC56C4">
      <w:pPr>
        <w:numPr>
          <w:ilvl w:val="0"/>
          <w:numId w:val="12"/>
        </w:numPr>
        <w:spacing w:before="1" w:line="240" w:lineRule="auto"/>
        <w:jc w:val="both"/>
        <w:rPr>
          <w:rFonts w:ascii="Arial Narrow" w:eastAsia="Times New Roman" w:hAnsi="Arial Narrow" w:cs="Times New Roman"/>
          <w:lang w:val="es-ES_tradnl" w:eastAsia="es-ES"/>
        </w:rPr>
      </w:pPr>
      <w:r w:rsidRPr="00DC56C4">
        <w:rPr>
          <w:rFonts w:ascii="Arial Narrow" w:eastAsia="Times New Roman" w:hAnsi="Arial Narrow" w:cs="Times New Roman"/>
          <w:lang w:val="es-ES_tradnl" w:eastAsia="es-ES"/>
        </w:rPr>
        <w:t>Bando de Policía y Gobierno para el Municipio de Guaymas.</w:t>
      </w:r>
    </w:p>
    <w:p w14:paraId="394432D0" w14:textId="77777777" w:rsidR="00DC56C4" w:rsidRPr="00DC56C4" w:rsidRDefault="00DC56C4" w:rsidP="00DC56C4">
      <w:pPr>
        <w:spacing w:before="1" w:line="240" w:lineRule="auto"/>
        <w:jc w:val="both"/>
        <w:rPr>
          <w:rFonts w:ascii="Arial Narrow" w:eastAsia="Times New Roman" w:hAnsi="Arial Narrow" w:cs="Times New Roman"/>
          <w:lang w:val="es-ES_tradnl" w:eastAsia="es-ES"/>
        </w:rPr>
      </w:pPr>
    </w:p>
    <w:p w14:paraId="085E1781" w14:textId="1744FBEB" w:rsidR="00DC56C4" w:rsidRPr="009A4168" w:rsidRDefault="00DC56C4" w:rsidP="00DC56C4">
      <w:pPr>
        <w:numPr>
          <w:ilvl w:val="0"/>
          <w:numId w:val="12"/>
        </w:numPr>
        <w:spacing w:line="240" w:lineRule="auto"/>
        <w:contextualSpacing/>
        <w:jc w:val="both"/>
        <w:rPr>
          <w:rFonts w:ascii="Arial Narrow" w:hAnsi="Arial Narrow"/>
        </w:rPr>
      </w:pPr>
      <w:r w:rsidRPr="009A4168">
        <w:rPr>
          <w:rFonts w:ascii="Arial Narrow" w:hAnsi="Arial Narrow"/>
        </w:rPr>
        <w:t>Reglamento Interior del Ayuntamiento</w:t>
      </w:r>
      <w:r w:rsidR="00F04A0F" w:rsidRPr="009A4168">
        <w:rPr>
          <w:rFonts w:ascii="Arial Narrow" w:hAnsi="Arial Narrow"/>
        </w:rPr>
        <w:t xml:space="preserve"> y de la Administración Pública Municipal Directa del Municipio de Guaymas, Sonora.</w:t>
      </w:r>
    </w:p>
    <w:p w14:paraId="1CB85D59" w14:textId="77777777" w:rsidR="00DC56C4" w:rsidRPr="00DC56C4" w:rsidRDefault="00DC56C4" w:rsidP="00DC56C4">
      <w:pPr>
        <w:spacing w:before="1" w:line="240" w:lineRule="auto"/>
        <w:ind w:firstLine="709"/>
        <w:jc w:val="both"/>
        <w:rPr>
          <w:rFonts w:ascii="Arial Narrow" w:eastAsia="Times New Roman" w:hAnsi="Arial Narrow" w:cs="Times New Roman"/>
          <w:lang w:val="es-ES_tradnl" w:eastAsia="es-ES"/>
        </w:rPr>
      </w:pPr>
    </w:p>
    <w:p w14:paraId="67E1DC9F" w14:textId="77777777" w:rsidR="00DC56C4" w:rsidRPr="00DC56C4" w:rsidRDefault="00DC56C4" w:rsidP="00DC56C4">
      <w:pPr>
        <w:numPr>
          <w:ilvl w:val="0"/>
          <w:numId w:val="22"/>
        </w:numPr>
        <w:spacing w:line="240" w:lineRule="auto"/>
        <w:ind w:left="709"/>
        <w:contextualSpacing/>
        <w:jc w:val="both"/>
        <w:rPr>
          <w:rFonts w:ascii="Arial Narrow" w:hAnsi="Arial Narrow"/>
          <w:b/>
        </w:rPr>
      </w:pPr>
      <w:r w:rsidRPr="00DC56C4">
        <w:rPr>
          <w:rFonts w:ascii="Arial Narrow" w:hAnsi="Arial Narrow" w:cs="Arial"/>
        </w:rPr>
        <w:t>Acuerdo de Coordinación para el Fortalecimiento del Sistema Administrativo Interno de Control y Evaluación Gubernamental y Mejora de la Función Pública, y de colaboración en Materia de Transparencia, Prevención, Detección, Disuasión y Combate a la Corrupción.</w:t>
      </w:r>
    </w:p>
    <w:p w14:paraId="5ED9AFEE" w14:textId="77777777" w:rsidR="00DC56C4" w:rsidRPr="00DC56C4" w:rsidRDefault="00DC56C4" w:rsidP="00DC56C4">
      <w:pPr>
        <w:spacing w:line="240" w:lineRule="auto"/>
        <w:jc w:val="both"/>
        <w:rPr>
          <w:rFonts w:ascii="Arial Narrow" w:hAnsi="Arial Narrow"/>
          <w:b/>
        </w:rPr>
      </w:pPr>
    </w:p>
    <w:p w14:paraId="603F1414" w14:textId="77777777" w:rsidR="00DC56C4" w:rsidRPr="00DC56C4" w:rsidRDefault="00DC56C4" w:rsidP="00DC56C4">
      <w:pPr>
        <w:spacing w:line="240" w:lineRule="auto"/>
        <w:jc w:val="both"/>
        <w:rPr>
          <w:rFonts w:ascii="Arial Narrow" w:hAnsi="Arial Narrow"/>
          <w:b/>
        </w:rPr>
      </w:pPr>
    </w:p>
    <w:p w14:paraId="6EF21C34" w14:textId="77777777" w:rsidR="00DC56C4" w:rsidRPr="00DC56C4" w:rsidRDefault="00DC56C4" w:rsidP="00DC56C4">
      <w:pPr>
        <w:spacing w:line="240" w:lineRule="auto"/>
        <w:jc w:val="both"/>
        <w:rPr>
          <w:rFonts w:ascii="Arial Narrow" w:hAnsi="Arial Narrow"/>
          <w:b/>
        </w:rPr>
      </w:pPr>
    </w:p>
    <w:p w14:paraId="5930E808" w14:textId="77777777" w:rsidR="00DC56C4" w:rsidRPr="00DC56C4" w:rsidRDefault="00DC56C4" w:rsidP="00DC56C4">
      <w:pPr>
        <w:spacing w:line="240" w:lineRule="auto"/>
        <w:jc w:val="both"/>
        <w:rPr>
          <w:rFonts w:ascii="Arial Narrow" w:hAnsi="Arial Narrow"/>
          <w:b/>
        </w:rPr>
      </w:pPr>
    </w:p>
    <w:p w14:paraId="44425F89" w14:textId="77777777" w:rsidR="00DC56C4" w:rsidRPr="00DC56C4" w:rsidRDefault="00DC56C4" w:rsidP="00DC56C4">
      <w:pPr>
        <w:spacing w:line="240" w:lineRule="auto"/>
        <w:jc w:val="both"/>
        <w:rPr>
          <w:rFonts w:ascii="Arial Narrow" w:hAnsi="Arial Narrow"/>
          <w:b/>
        </w:rPr>
      </w:pPr>
    </w:p>
    <w:p w14:paraId="4157E270" w14:textId="77777777" w:rsidR="00DC56C4" w:rsidRPr="00DC56C4" w:rsidRDefault="00DC56C4" w:rsidP="00DC56C4">
      <w:pPr>
        <w:spacing w:line="240" w:lineRule="auto"/>
        <w:jc w:val="both"/>
        <w:rPr>
          <w:rFonts w:ascii="Arial Narrow" w:hAnsi="Arial Narrow"/>
          <w:b/>
        </w:rPr>
      </w:pPr>
    </w:p>
    <w:p w14:paraId="6396AA18" w14:textId="77777777" w:rsidR="00DC56C4" w:rsidRPr="00DC56C4" w:rsidRDefault="00DC56C4" w:rsidP="00DC56C4">
      <w:pPr>
        <w:spacing w:line="240" w:lineRule="auto"/>
        <w:jc w:val="both"/>
        <w:rPr>
          <w:rFonts w:ascii="Arial Narrow" w:hAnsi="Arial Narrow"/>
          <w:b/>
        </w:rPr>
      </w:pPr>
    </w:p>
    <w:p w14:paraId="26083888" w14:textId="77777777" w:rsidR="00DC56C4" w:rsidRPr="00DC56C4" w:rsidRDefault="00DC56C4" w:rsidP="00DC56C4">
      <w:pPr>
        <w:spacing w:line="240" w:lineRule="auto"/>
        <w:jc w:val="both"/>
        <w:rPr>
          <w:rFonts w:ascii="Arial Narrow" w:hAnsi="Arial Narrow"/>
          <w:b/>
        </w:rPr>
      </w:pPr>
    </w:p>
    <w:p w14:paraId="246D7CC5" w14:textId="77777777" w:rsidR="00DC56C4" w:rsidRPr="00DC56C4" w:rsidRDefault="00DC56C4" w:rsidP="00DC56C4">
      <w:pPr>
        <w:spacing w:line="240" w:lineRule="auto"/>
        <w:jc w:val="both"/>
        <w:rPr>
          <w:rFonts w:ascii="Arial Narrow" w:hAnsi="Arial Narrow"/>
          <w:b/>
        </w:rPr>
      </w:pPr>
    </w:p>
    <w:p w14:paraId="1758505C" w14:textId="77777777" w:rsidR="00DC56C4" w:rsidRPr="00DC56C4" w:rsidRDefault="00DC56C4" w:rsidP="00DC56C4">
      <w:pPr>
        <w:spacing w:line="240" w:lineRule="auto"/>
        <w:jc w:val="both"/>
        <w:rPr>
          <w:rFonts w:ascii="Arial Narrow" w:hAnsi="Arial Narrow"/>
          <w:b/>
        </w:rPr>
      </w:pPr>
    </w:p>
    <w:p w14:paraId="320F9524" w14:textId="77777777" w:rsidR="00DC56C4" w:rsidRPr="00DC56C4" w:rsidRDefault="00DC56C4" w:rsidP="00DC56C4">
      <w:pPr>
        <w:spacing w:line="240" w:lineRule="auto"/>
        <w:jc w:val="both"/>
        <w:rPr>
          <w:rFonts w:ascii="Arial Narrow" w:hAnsi="Arial Narrow"/>
          <w:b/>
        </w:rPr>
      </w:pPr>
    </w:p>
    <w:p w14:paraId="1AD95701" w14:textId="77777777" w:rsidR="00DC56C4" w:rsidRPr="00DC56C4" w:rsidRDefault="00DC56C4" w:rsidP="00DC56C4">
      <w:pPr>
        <w:spacing w:line="240" w:lineRule="auto"/>
        <w:jc w:val="both"/>
        <w:rPr>
          <w:rFonts w:ascii="Arial Narrow" w:hAnsi="Arial Narrow"/>
          <w:b/>
        </w:rPr>
      </w:pPr>
    </w:p>
    <w:p w14:paraId="1EEB7B6F" w14:textId="77777777" w:rsidR="00DC56C4" w:rsidRPr="00DC56C4" w:rsidRDefault="00DC56C4" w:rsidP="00DC56C4">
      <w:pPr>
        <w:spacing w:line="240" w:lineRule="auto"/>
        <w:rPr>
          <w:rFonts w:ascii="Arial Narrow" w:hAnsi="Arial Narrow"/>
          <w:b/>
        </w:rPr>
      </w:pPr>
      <w:r w:rsidRPr="00DC56C4">
        <w:rPr>
          <w:rFonts w:ascii="Arial Narrow" w:hAnsi="Arial Narrow"/>
          <w:b/>
        </w:rPr>
        <w:br w:type="page"/>
      </w:r>
    </w:p>
    <w:p w14:paraId="4AEB2265" w14:textId="77777777" w:rsidR="00DC56C4" w:rsidRPr="00DC56C4" w:rsidRDefault="00DC56C4" w:rsidP="00DC56C4">
      <w:pPr>
        <w:spacing w:line="240" w:lineRule="auto"/>
        <w:outlineLvl w:val="0"/>
        <w:rPr>
          <w:rFonts w:cstheme="minorHAnsi"/>
          <w:b/>
          <w:sz w:val="28"/>
          <w:szCs w:val="28"/>
        </w:rPr>
      </w:pPr>
      <w:r w:rsidRPr="00DC56C4">
        <w:rPr>
          <w:rFonts w:cstheme="minorHAnsi"/>
          <w:b/>
          <w:sz w:val="28"/>
          <w:szCs w:val="28"/>
        </w:rPr>
        <w:t>IV.  ATRIBUCIONES</w:t>
      </w:r>
    </w:p>
    <w:p w14:paraId="39936B10" w14:textId="77777777" w:rsidR="00DC56C4" w:rsidRPr="00DC56C4" w:rsidRDefault="00DC56C4" w:rsidP="00DC56C4">
      <w:pPr>
        <w:spacing w:line="240" w:lineRule="auto"/>
        <w:ind w:left="540" w:hanging="540"/>
        <w:jc w:val="both"/>
        <w:rPr>
          <w:rFonts w:ascii="Arial Narrow" w:hAnsi="Arial Narrow"/>
          <w:b/>
        </w:rPr>
      </w:pPr>
    </w:p>
    <w:p w14:paraId="677F0DA4" w14:textId="77777777" w:rsidR="00DC56C4" w:rsidRPr="00DC56C4" w:rsidRDefault="00DC56C4" w:rsidP="00DC56C4">
      <w:pPr>
        <w:spacing w:line="240" w:lineRule="auto"/>
        <w:ind w:left="540" w:hanging="540"/>
        <w:rPr>
          <w:rFonts w:ascii="Arial Narrow" w:hAnsi="Arial Narrow" w:cs="Arial"/>
          <w:b/>
        </w:rPr>
      </w:pPr>
      <w:r w:rsidRPr="00DC56C4">
        <w:rPr>
          <w:rFonts w:ascii="Arial Narrow" w:hAnsi="Arial Narrow" w:cs="Arial"/>
          <w:b/>
        </w:rPr>
        <w:t>LEY DE GOBIERNO Y ADMINISTRACIÓN MUNICIPAL</w:t>
      </w:r>
    </w:p>
    <w:p w14:paraId="103B3BB3" w14:textId="77777777" w:rsidR="00DC56C4" w:rsidRPr="00DC56C4" w:rsidRDefault="00DC56C4" w:rsidP="00DC56C4">
      <w:pPr>
        <w:spacing w:line="240" w:lineRule="auto"/>
        <w:jc w:val="both"/>
        <w:rPr>
          <w:rFonts w:ascii="Arial Narrow" w:hAnsi="Arial Narrow" w:cs="Arial"/>
          <w:b/>
        </w:rPr>
      </w:pPr>
    </w:p>
    <w:p w14:paraId="4B6E03D0" w14:textId="77777777" w:rsidR="00DC56C4" w:rsidRPr="00DC56C4" w:rsidRDefault="00DC56C4" w:rsidP="00DC56C4">
      <w:pPr>
        <w:spacing w:line="240" w:lineRule="auto"/>
        <w:ind w:firstLine="540"/>
        <w:jc w:val="both"/>
        <w:rPr>
          <w:rFonts w:ascii="Arial Narrow" w:hAnsi="Arial Narrow" w:cs="Arial"/>
        </w:rPr>
      </w:pPr>
      <w:r w:rsidRPr="00DC56C4">
        <w:rPr>
          <w:rFonts w:ascii="Arial Narrow" w:hAnsi="Arial Narrow" w:cs="Arial"/>
        </w:rPr>
        <w:t>Artículo 96</w:t>
      </w:r>
      <w:r w:rsidRPr="00DC56C4">
        <w:rPr>
          <w:rFonts w:ascii="Arial Narrow" w:hAnsi="Arial Narrow" w:cs="Arial"/>
          <w:b/>
        </w:rPr>
        <w:t xml:space="preserve">.- </w:t>
      </w:r>
      <w:r w:rsidRPr="00DC56C4">
        <w:rPr>
          <w:rFonts w:ascii="Arial Narrow" w:hAnsi="Arial Narrow" w:cs="Arial"/>
        </w:rPr>
        <w:t>El Órgano de Control y Evaluación Gubernamental para el cumplimiento de lo establecido en el artículo 94 de la presente Ley, ejercerá las siguientes facultades:</w:t>
      </w:r>
    </w:p>
    <w:p w14:paraId="56952ED5" w14:textId="77777777" w:rsidR="00DC56C4" w:rsidRPr="00DC56C4" w:rsidRDefault="00DC56C4" w:rsidP="00DC56C4">
      <w:pPr>
        <w:spacing w:line="240" w:lineRule="auto"/>
        <w:ind w:left="680" w:hanging="680"/>
        <w:jc w:val="both"/>
        <w:rPr>
          <w:rFonts w:ascii="Arial Narrow" w:hAnsi="Arial Narrow" w:cs="Arial"/>
          <w:b/>
        </w:rPr>
      </w:pPr>
    </w:p>
    <w:p w14:paraId="34328D47" w14:textId="77777777" w:rsidR="00DC56C4" w:rsidRPr="00DC56C4" w:rsidRDefault="00DC56C4" w:rsidP="00DC56C4">
      <w:pPr>
        <w:spacing w:line="240" w:lineRule="auto"/>
        <w:ind w:firstLine="540"/>
        <w:jc w:val="both"/>
        <w:rPr>
          <w:rFonts w:ascii="Arial Narrow" w:eastAsia="Times New Roman" w:hAnsi="Arial Narrow" w:cs="Arial"/>
          <w:lang w:eastAsia="es-MX"/>
        </w:rPr>
      </w:pPr>
      <w:r w:rsidRPr="00DC56C4">
        <w:rPr>
          <w:rFonts w:ascii="Arial Narrow" w:eastAsia="Times New Roman" w:hAnsi="Arial Narrow" w:cs="Arial"/>
          <w:lang w:eastAsia="es-MX"/>
        </w:rPr>
        <w:t>I.  Planear, organizar, coordinar y aplicar, el Sistema Administrativo Interno de Control y Evaluación Gubernamental;</w:t>
      </w:r>
    </w:p>
    <w:p w14:paraId="1262A5DA" w14:textId="77777777" w:rsidR="00DC56C4" w:rsidRPr="00DC56C4" w:rsidRDefault="00DC56C4" w:rsidP="00DC56C4">
      <w:pPr>
        <w:tabs>
          <w:tab w:val="num" w:pos="142"/>
        </w:tabs>
        <w:spacing w:line="240" w:lineRule="auto"/>
        <w:ind w:left="720" w:hanging="680"/>
        <w:jc w:val="both"/>
        <w:rPr>
          <w:rFonts w:ascii="Arial Narrow" w:eastAsia="Times New Roman" w:hAnsi="Arial Narrow" w:cs="Arial"/>
          <w:lang w:eastAsia="es-MX"/>
        </w:rPr>
      </w:pPr>
    </w:p>
    <w:p w14:paraId="6D81537D" w14:textId="77777777" w:rsidR="00DC56C4" w:rsidRPr="00DC56C4" w:rsidRDefault="00DC56C4" w:rsidP="00DC56C4">
      <w:pPr>
        <w:spacing w:line="240" w:lineRule="auto"/>
        <w:ind w:firstLine="540"/>
        <w:jc w:val="both"/>
        <w:rPr>
          <w:rFonts w:ascii="Arial Narrow" w:eastAsia="Times New Roman" w:hAnsi="Arial Narrow" w:cs="Arial"/>
          <w:lang w:eastAsia="es-MX"/>
        </w:rPr>
      </w:pPr>
      <w:r w:rsidRPr="00DC56C4">
        <w:rPr>
          <w:rFonts w:ascii="Arial Narrow" w:eastAsia="Times New Roman" w:hAnsi="Arial Narrow" w:cs="Arial"/>
          <w:lang w:eastAsia="es-MX"/>
        </w:rPr>
        <w:t xml:space="preserve"> II.  Analizar y verificar el ejercicio del gasto público municipal y su congruencia con el Presupuesto de Egresos;</w:t>
      </w:r>
    </w:p>
    <w:p w14:paraId="156CE490" w14:textId="77777777" w:rsidR="00DC56C4" w:rsidRPr="00DC56C4" w:rsidRDefault="00DC56C4" w:rsidP="00DC56C4">
      <w:pPr>
        <w:tabs>
          <w:tab w:val="num" w:pos="142"/>
          <w:tab w:val="num" w:pos="426"/>
        </w:tabs>
        <w:spacing w:line="240" w:lineRule="auto"/>
        <w:ind w:left="720" w:hanging="680"/>
        <w:jc w:val="both"/>
        <w:rPr>
          <w:rFonts w:ascii="Arial Narrow" w:eastAsia="Times New Roman" w:hAnsi="Arial Narrow" w:cs="Arial"/>
          <w:lang w:eastAsia="es-MX"/>
        </w:rPr>
      </w:pPr>
    </w:p>
    <w:p w14:paraId="0D892F6C" w14:textId="77777777" w:rsidR="00DC56C4" w:rsidRPr="00DC56C4" w:rsidRDefault="00DC56C4" w:rsidP="00DC56C4">
      <w:pPr>
        <w:spacing w:line="240" w:lineRule="auto"/>
        <w:ind w:firstLine="540"/>
        <w:jc w:val="both"/>
        <w:rPr>
          <w:rFonts w:ascii="Arial Narrow" w:eastAsia="Times New Roman" w:hAnsi="Arial Narrow" w:cs="Arial"/>
          <w:lang w:eastAsia="es-MX"/>
        </w:rPr>
      </w:pPr>
      <w:r w:rsidRPr="00DC56C4">
        <w:rPr>
          <w:rFonts w:ascii="Arial Narrow" w:eastAsia="Times New Roman" w:hAnsi="Arial Narrow" w:cs="Arial"/>
          <w:lang w:eastAsia="es-MX"/>
        </w:rPr>
        <w:t>III.  Comprobar el cumplimiento, por parte de las dependencias y entidades paramunicipales, de las obligaciones derivadas de las disposiciones en materia de planeación, presupuestación, ingresos, financiamientos, inversión, deuda, patrimonio y fondos y valores de la propiedad o al cuidado del Ayuntamiento;</w:t>
      </w:r>
    </w:p>
    <w:p w14:paraId="62ED042B" w14:textId="77777777" w:rsidR="00DC56C4" w:rsidRPr="00DC56C4" w:rsidRDefault="00DC56C4" w:rsidP="00DC56C4">
      <w:pPr>
        <w:spacing w:line="240" w:lineRule="auto"/>
        <w:ind w:left="720" w:hanging="680"/>
        <w:jc w:val="both"/>
        <w:rPr>
          <w:rFonts w:ascii="Arial Narrow" w:eastAsia="Times New Roman" w:hAnsi="Arial Narrow" w:cs="Arial"/>
          <w:lang w:eastAsia="es-MX"/>
        </w:rPr>
      </w:pPr>
    </w:p>
    <w:p w14:paraId="39C5DFD4" w14:textId="77777777" w:rsidR="00DC56C4" w:rsidRPr="00DC56C4" w:rsidRDefault="00DC56C4" w:rsidP="00DC56C4">
      <w:pPr>
        <w:spacing w:line="240" w:lineRule="auto"/>
        <w:ind w:firstLine="540"/>
        <w:jc w:val="both"/>
        <w:rPr>
          <w:rFonts w:ascii="Arial Narrow" w:eastAsia="Times New Roman" w:hAnsi="Arial Narrow" w:cs="Arial"/>
          <w:lang w:eastAsia="es-MX"/>
        </w:rPr>
      </w:pPr>
      <w:r w:rsidRPr="00DC56C4">
        <w:rPr>
          <w:rFonts w:ascii="Arial Narrow" w:eastAsia="Times New Roman" w:hAnsi="Arial Narrow" w:cs="Arial"/>
          <w:lang w:eastAsia="es-MX"/>
        </w:rPr>
        <w:t>IV.  Verificar el cumplimiento de los objetivos y metas del Plan Municipal de Desarrollo, el programa operativo anual y sus programas;</w:t>
      </w:r>
    </w:p>
    <w:p w14:paraId="7728ABAB" w14:textId="77777777" w:rsidR="00DC56C4" w:rsidRPr="00DC56C4" w:rsidRDefault="00DC56C4" w:rsidP="00DC56C4">
      <w:pPr>
        <w:spacing w:line="240" w:lineRule="auto"/>
        <w:ind w:left="720" w:hanging="680"/>
        <w:jc w:val="both"/>
        <w:rPr>
          <w:rFonts w:ascii="Arial Narrow" w:eastAsia="Times New Roman" w:hAnsi="Arial Narrow" w:cs="Arial"/>
          <w:lang w:eastAsia="es-MX"/>
        </w:rPr>
      </w:pPr>
    </w:p>
    <w:p w14:paraId="6E4EAF49" w14:textId="77777777" w:rsidR="00DC56C4" w:rsidRPr="00DC56C4" w:rsidRDefault="00DC56C4" w:rsidP="00DC56C4">
      <w:pPr>
        <w:spacing w:line="240" w:lineRule="auto"/>
        <w:ind w:firstLine="540"/>
        <w:jc w:val="both"/>
        <w:rPr>
          <w:rFonts w:ascii="Arial Narrow" w:eastAsia="Times New Roman" w:hAnsi="Arial Narrow" w:cs="Arial"/>
          <w:lang w:eastAsia="es-MX"/>
        </w:rPr>
      </w:pPr>
      <w:r w:rsidRPr="00DC56C4">
        <w:rPr>
          <w:rFonts w:ascii="Arial Narrow" w:eastAsia="Times New Roman" w:hAnsi="Arial Narrow" w:cs="Arial"/>
          <w:lang w:eastAsia="es-MX"/>
        </w:rPr>
        <w:t>V.  Verificar y comprobar directamente, que las dependencias y entidades paramunicipales cumplan, en su caso, con las normas y disposiciones en materia de: sistemas de registro y contabilidad, contratación y pago de personal, contratación de servicios, obra pública, control, adquisiciones, arrendamientos, conservación, uso, destino, afectación, enajenación y baja de bienes muebles e inmuebles, concesiones, almacenes y demás activos y recursos materiales de la administración pública municipal;</w:t>
      </w:r>
    </w:p>
    <w:p w14:paraId="5BA78093" w14:textId="77777777" w:rsidR="00DC56C4" w:rsidRPr="00DC56C4" w:rsidRDefault="00DC56C4" w:rsidP="00DC56C4">
      <w:pPr>
        <w:spacing w:line="240" w:lineRule="auto"/>
        <w:ind w:left="720" w:hanging="680"/>
        <w:jc w:val="both"/>
        <w:rPr>
          <w:rFonts w:ascii="Arial Narrow" w:eastAsia="Times New Roman" w:hAnsi="Arial Narrow" w:cs="Arial"/>
          <w:lang w:eastAsia="es-MX"/>
        </w:rPr>
      </w:pPr>
    </w:p>
    <w:p w14:paraId="43FC6763" w14:textId="77777777" w:rsidR="00DC56C4" w:rsidRPr="00DC56C4" w:rsidRDefault="00DC56C4" w:rsidP="00DC56C4">
      <w:pPr>
        <w:spacing w:line="240" w:lineRule="auto"/>
        <w:ind w:firstLine="540"/>
        <w:jc w:val="both"/>
        <w:rPr>
          <w:rFonts w:ascii="Arial Narrow" w:eastAsia="Times New Roman" w:hAnsi="Arial Narrow" w:cs="Arial"/>
          <w:lang w:eastAsia="es-MX"/>
        </w:rPr>
      </w:pPr>
      <w:r w:rsidRPr="00DC56C4">
        <w:rPr>
          <w:rFonts w:ascii="Arial Narrow" w:eastAsia="Times New Roman" w:hAnsi="Arial Narrow" w:cs="Arial"/>
          <w:lang w:eastAsia="es-MX"/>
        </w:rPr>
        <w:t>VI.  Realizar auditorías a las dependencias y entidades paramunicipales, para promover la eficiencia en sus operaciones y comprobar el cumplimiento de los objetivos contenidos en sus programas;</w:t>
      </w:r>
    </w:p>
    <w:p w14:paraId="45170E97" w14:textId="77777777" w:rsidR="00DC56C4" w:rsidRPr="00DC56C4" w:rsidRDefault="00DC56C4" w:rsidP="00DC56C4">
      <w:pPr>
        <w:spacing w:line="240" w:lineRule="auto"/>
        <w:ind w:left="720" w:hanging="680"/>
        <w:jc w:val="both"/>
        <w:rPr>
          <w:rFonts w:ascii="Arial Narrow" w:eastAsia="Times New Roman" w:hAnsi="Arial Narrow" w:cs="Arial"/>
          <w:lang w:eastAsia="es-MX"/>
        </w:rPr>
      </w:pPr>
      <w:r w:rsidRPr="00DC56C4">
        <w:rPr>
          <w:rFonts w:ascii="Arial Narrow" w:eastAsia="Times New Roman" w:hAnsi="Arial Narrow" w:cs="Arial"/>
          <w:lang w:eastAsia="es-MX"/>
        </w:rPr>
        <w:tab/>
      </w:r>
    </w:p>
    <w:p w14:paraId="20979797" w14:textId="77777777" w:rsidR="00DC56C4" w:rsidRPr="00DC56C4" w:rsidRDefault="00DC56C4" w:rsidP="00DC56C4">
      <w:pPr>
        <w:spacing w:line="240" w:lineRule="auto"/>
        <w:ind w:firstLine="540"/>
        <w:jc w:val="both"/>
        <w:rPr>
          <w:rFonts w:ascii="Arial Narrow" w:eastAsia="Times New Roman" w:hAnsi="Arial Narrow" w:cs="Arial"/>
          <w:lang w:eastAsia="es-MX"/>
        </w:rPr>
      </w:pPr>
      <w:r w:rsidRPr="00DC56C4">
        <w:rPr>
          <w:rFonts w:ascii="Arial Narrow" w:eastAsia="Times New Roman" w:hAnsi="Arial Narrow" w:cs="Arial"/>
          <w:lang w:eastAsia="es-MX"/>
        </w:rPr>
        <w:t>VII.  Designar a los auditores externos de las entidades paramunicipales, normar su actividad y contratar sus servicios con cargo al presupuesto de dichas entidades;</w:t>
      </w:r>
    </w:p>
    <w:p w14:paraId="729F426F" w14:textId="77777777" w:rsidR="00DC56C4" w:rsidRPr="00DC56C4" w:rsidRDefault="00DC56C4" w:rsidP="00DC56C4">
      <w:pPr>
        <w:spacing w:line="240" w:lineRule="auto"/>
        <w:ind w:left="720" w:hanging="680"/>
        <w:jc w:val="both"/>
        <w:rPr>
          <w:rFonts w:ascii="Arial Narrow" w:eastAsia="Times New Roman" w:hAnsi="Arial Narrow" w:cs="Arial"/>
          <w:lang w:eastAsia="es-MX"/>
        </w:rPr>
      </w:pPr>
    </w:p>
    <w:p w14:paraId="62C4A092" w14:textId="77777777" w:rsidR="00DC56C4" w:rsidRPr="00DC56C4" w:rsidRDefault="00DC56C4" w:rsidP="00DC56C4">
      <w:pPr>
        <w:spacing w:line="240" w:lineRule="auto"/>
        <w:ind w:firstLine="540"/>
        <w:jc w:val="both"/>
        <w:rPr>
          <w:rFonts w:ascii="Arial Narrow" w:eastAsia="Times New Roman" w:hAnsi="Arial Narrow" w:cs="Arial"/>
          <w:lang w:eastAsia="es-MX"/>
        </w:rPr>
      </w:pPr>
      <w:r w:rsidRPr="00DC56C4">
        <w:rPr>
          <w:rFonts w:ascii="Arial Narrow" w:eastAsia="Times New Roman" w:hAnsi="Arial Narrow" w:cs="Arial"/>
          <w:lang w:eastAsia="es-MX"/>
        </w:rPr>
        <w:t xml:space="preserve"> VIII.  Designar, en las entidades paramunicipales a los comisarios públicos;</w:t>
      </w:r>
    </w:p>
    <w:p w14:paraId="2C50F1CF" w14:textId="77777777" w:rsidR="00DC56C4" w:rsidRPr="00DC56C4" w:rsidRDefault="00DC56C4" w:rsidP="00DC56C4">
      <w:pPr>
        <w:spacing w:line="240" w:lineRule="auto"/>
        <w:ind w:left="680" w:hanging="680"/>
        <w:jc w:val="both"/>
        <w:rPr>
          <w:rFonts w:ascii="Arial Narrow" w:eastAsia="Times New Roman" w:hAnsi="Arial Narrow" w:cs="Arial"/>
          <w:lang w:eastAsia="es-MX"/>
        </w:rPr>
      </w:pPr>
    </w:p>
    <w:p w14:paraId="385953D6" w14:textId="77777777" w:rsidR="00DC56C4" w:rsidRPr="00DC56C4" w:rsidRDefault="00DC56C4" w:rsidP="00DC56C4">
      <w:pPr>
        <w:spacing w:line="240" w:lineRule="auto"/>
        <w:ind w:firstLine="540"/>
        <w:jc w:val="both"/>
        <w:rPr>
          <w:rFonts w:ascii="Arial Narrow" w:eastAsia="Times New Roman" w:hAnsi="Arial Narrow" w:cs="Arial"/>
          <w:lang w:eastAsia="es-MX"/>
        </w:rPr>
      </w:pPr>
      <w:r w:rsidRPr="00DC56C4">
        <w:rPr>
          <w:rFonts w:ascii="Arial Narrow" w:eastAsia="Times New Roman" w:hAnsi="Arial Narrow" w:cs="Arial"/>
          <w:lang w:eastAsia="es-MX"/>
        </w:rPr>
        <w:t>IX.   De conformidad con la Ley de Responsabilidades de los Servidores Públicos del Estado y de los municipios, llevar el registro de la situación patrimonial de las personas que a continuación se mencionan:</w:t>
      </w:r>
    </w:p>
    <w:p w14:paraId="55F21713" w14:textId="77777777" w:rsidR="00DC56C4" w:rsidRPr="00DC56C4" w:rsidRDefault="00DC56C4" w:rsidP="00DC56C4">
      <w:pPr>
        <w:tabs>
          <w:tab w:val="left" w:pos="927"/>
        </w:tabs>
        <w:spacing w:line="240" w:lineRule="auto"/>
        <w:jc w:val="both"/>
        <w:rPr>
          <w:rFonts w:ascii="Arial Narrow" w:hAnsi="Arial Narrow" w:cs="Arial"/>
        </w:rPr>
      </w:pPr>
    </w:p>
    <w:p w14:paraId="436C280B" w14:textId="77777777" w:rsidR="00DC56C4" w:rsidRPr="00DC56C4" w:rsidRDefault="00DC56C4" w:rsidP="00DC56C4">
      <w:pPr>
        <w:spacing w:line="240" w:lineRule="auto"/>
        <w:ind w:firstLine="720"/>
        <w:jc w:val="both"/>
        <w:rPr>
          <w:rFonts w:ascii="Arial Narrow" w:hAnsi="Arial Narrow" w:cs="Arial"/>
        </w:rPr>
      </w:pPr>
      <w:r w:rsidRPr="00DC56C4">
        <w:rPr>
          <w:rFonts w:ascii="Arial Narrow" w:hAnsi="Arial Narrow" w:cs="Arial"/>
        </w:rPr>
        <w:t xml:space="preserve">a) </w:t>
      </w:r>
      <w:r w:rsidRPr="00DC56C4">
        <w:rPr>
          <w:rFonts w:ascii="Arial Narrow" w:hAnsi="Arial Narrow" w:cs="Arial"/>
        </w:rPr>
        <w:tab/>
        <w:t>Todos los miembros del Ayuntamiento;</w:t>
      </w:r>
    </w:p>
    <w:p w14:paraId="2748F64E" w14:textId="77777777" w:rsidR="00DC56C4" w:rsidRPr="00DC56C4" w:rsidRDefault="00DC56C4" w:rsidP="00DC56C4">
      <w:pPr>
        <w:spacing w:line="240" w:lineRule="auto"/>
        <w:jc w:val="both"/>
        <w:rPr>
          <w:rFonts w:ascii="Arial Narrow" w:hAnsi="Arial Narrow" w:cs="Arial"/>
        </w:rPr>
      </w:pPr>
    </w:p>
    <w:p w14:paraId="351DCCAD" w14:textId="77777777" w:rsidR="00DC56C4" w:rsidRPr="00DC56C4" w:rsidRDefault="00DC56C4" w:rsidP="00DC56C4">
      <w:pPr>
        <w:spacing w:line="240" w:lineRule="auto"/>
        <w:ind w:firstLine="720"/>
        <w:jc w:val="both"/>
        <w:rPr>
          <w:rFonts w:ascii="Arial Narrow" w:hAnsi="Arial Narrow" w:cs="Arial"/>
        </w:rPr>
      </w:pPr>
      <w:r w:rsidRPr="00DC56C4">
        <w:rPr>
          <w:rFonts w:ascii="Arial Narrow" w:hAnsi="Arial Narrow" w:cs="Arial"/>
        </w:rPr>
        <w:t xml:space="preserve">b) </w:t>
      </w:r>
      <w:r w:rsidRPr="00DC56C4">
        <w:rPr>
          <w:rFonts w:ascii="Arial Narrow" w:hAnsi="Arial Narrow" w:cs="Arial"/>
        </w:rPr>
        <w:tab/>
        <w:t>En la administración pública directa municipal: El Secretario del Ayuntamiento, el Oficial Mayor, el Tesorero Municipal, el titular del Órgano de Control y Evaluación Gubernamental, el contador, cajeros, recaudadores e inspectores; Comisarios y Delegados municipales; jefes, subjefes, directores y subdirectores de dependencias o departamentos; alcaides y personal de vigilancia de las cárceles municipales; secretario particular y ayudantes del Presidente Municipal y todos los miembros de los servicios policíacos y de tránsito; jefe del departamento de bomberos, cuando dependa del Ayuntamiento; así como toda persona que ejecute funciones relativas al resguardo de bienes que integren el patrimonio municipal; y</w:t>
      </w:r>
    </w:p>
    <w:p w14:paraId="5341E77B" w14:textId="77777777" w:rsidR="00DC56C4" w:rsidRPr="00DC56C4" w:rsidRDefault="00DC56C4" w:rsidP="00DC56C4">
      <w:pPr>
        <w:spacing w:line="240" w:lineRule="auto"/>
        <w:jc w:val="both"/>
        <w:rPr>
          <w:rFonts w:ascii="Arial Narrow" w:hAnsi="Arial Narrow" w:cs="Arial"/>
        </w:rPr>
      </w:pPr>
    </w:p>
    <w:p w14:paraId="225A4356" w14:textId="77777777" w:rsidR="00DC56C4" w:rsidRPr="00DC56C4" w:rsidRDefault="00DC56C4" w:rsidP="00DC56C4">
      <w:pPr>
        <w:spacing w:line="240" w:lineRule="auto"/>
        <w:ind w:firstLine="709"/>
        <w:jc w:val="both"/>
        <w:rPr>
          <w:rFonts w:ascii="Arial Narrow" w:hAnsi="Arial Narrow" w:cs="Arial"/>
        </w:rPr>
      </w:pPr>
      <w:r w:rsidRPr="00DC56C4">
        <w:rPr>
          <w:rFonts w:ascii="Arial Narrow" w:hAnsi="Arial Narrow" w:cs="Arial"/>
        </w:rPr>
        <w:t xml:space="preserve">c) </w:t>
      </w:r>
      <w:r w:rsidRPr="00DC56C4">
        <w:rPr>
          <w:rFonts w:ascii="Arial Narrow" w:hAnsi="Arial Narrow" w:cs="Arial"/>
        </w:rPr>
        <w:tab/>
        <w:t xml:space="preserve">En las empresas de participación mayoritarias, sociedades y asociaciones asimiladas a éstas y fideicomisos públicos y, en general, todo organismo que integre la administración pública paramunicipal: los directores generales, gerentes generales, subdirectores generales, subgerentes generales, directores, subdirectores, gerentes y subgerentes. </w:t>
      </w:r>
    </w:p>
    <w:p w14:paraId="7BD5F20F" w14:textId="77777777" w:rsidR="00DC56C4" w:rsidRPr="00DC56C4" w:rsidRDefault="00DC56C4" w:rsidP="00DC56C4">
      <w:pPr>
        <w:tabs>
          <w:tab w:val="left" w:pos="927"/>
        </w:tabs>
        <w:spacing w:line="240" w:lineRule="auto"/>
        <w:jc w:val="both"/>
        <w:rPr>
          <w:rFonts w:ascii="Arial Narrow" w:hAnsi="Arial Narrow" w:cs="Arial"/>
        </w:rPr>
      </w:pPr>
    </w:p>
    <w:p w14:paraId="59B43603" w14:textId="77777777" w:rsidR="00DC56C4" w:rsidRPr="00DC56C4" w:rsidRDefault="00DC56C4" w:rsidP="00DC56C4">
      <w:pPr>
        <w:spacing w:line="240" w:lineRule="auto"/>
        <w:jc w:val="both"/>
        <w:rPr>
          <w:rFonts w:ascii="Arial Narrow" w:eastAsia="Times New Roman" w:hAnsi="Arial Narrow" w:cs="Arial"/>
          <w:lang w:eastAsia="es-MX"/>
        </w:rPr>
      </w:pPr>
      <w:r w:rsidRPr="00DC56C4">
        <w:rPr>
          <w:rFonts w:ascii="Arial Narrow" w:eastAsia="Times New Roman" w:hAnsi="Arial Narrow" w:cs="Arial"/>
          <w:lang w:eastAsia="es-MX"/>
        </w:rPr>
        <w:tab/>
        <w:t>De la declaración de la situación patrimonial deberá remitirse copia a la Contraloría Estatal y al Instituto Catastral y Registral del Estado. Asimismo, el Ayuntamiento podrá convenir con el Gobierno del Estado para que éste asuma la función señalada en esta fracción, cuando el propio Ayuntamiento no pueda llevar el citado registro.</w:t>
      </w:r>
    </w:p>
    <w:p w14:paraId="71890800" w14:textId="77777777" w:rsidR="00DC56C4" w:rsidRPr="00DC56C4" w:rsidRDefault="00DC56C4" w:rsidP="00DC56C4">
      <w:pPr>
        <w:widowControl w:val="0"/>
        <w:spacing w:line="240" w:lineRule="auto"/>
        <w:jc w:val="both"/>
        <w:rPr>
          <w:rFonts w:ascii="Arial Narrow" w:eastAsia="Times New Roman" w:hAnsi="Arial Narrow" w:cs="Arial"/>
          <w:lang w:val="es-ES_tradnl" w:eastAsia="es-MX"/>
        </w:rPr>
      </w:pPr>
    </w:p>
    <w:p w14:paraId="3104CBF5" w14:textId="77777777" w:rsidR="00DC56C4" w:rsidRPr="00DC56C4" w:rsidRDefault="00DC56C4" w:rsidP="00DC56C4">
      <w:pPr>
        <w:spacing w:line="240" w:lineRule="auto"/>
        <w:ind w:firstLine="709"/>
        <w:jc w:val="both"/>
        <w:rPr>
          <w:rFonts w:ascii="Arial Narrow" w:eastAsia="Times New Roman" w:hAnsi="Arial Narrow" w:cs="Arial"/>
          <w:lang w:val="es-ES_tradnl" w:eastAsia="es-MX"/>
        </w:rPr>
      </w:pPr>
      <w:r w:rsidRPr="00DC56C4">
        <w:rPr>
          <w:rFonts w:ascii="Arial Narrow" w:eastAsia="Times New Roman" w:hAnsi="Arial Narrow" w:cs="Arial"/>
          <w:lang w:val="es-ES_tradnl" w:eastAsia="es-MX"/>
        </w:rPr>
        <w:t>X.   Investigar el desarrollo de la situación patrimonial y comprobar la veracidad de los datos contenidos en la misma conforme a lo previsto en la Ley de Responsabilidades de los Servidores Públicos del Estado y de los municipios;</w:t>
      </w:r>
    </w:p>
    <w:p w14:paraId="20113578" w14:textId="77777777" w:rsidR="00DC56C4" w:rsidRPr="00DC56C4" w:rsidRDefault="00DC56C4" w:rsidP="00DC56C4">
      <w:pPr>
        <w:spacing w:line="240" w:lineRule="auto"/>
        <w:ind w:left="680" w:hanging="680"/>
        <w:jc w:val="both"/>
        <w:rPr>
          <w:rFonts w:ascii="Arial Narrow" w:eastAsia="Times New Roman" w:hAnsi="Arial Narrow" w:cs="Arial"/>
          <w:lang w:val="es-ES_tradnl" w:eastAsia="es-MX"/>
        </w:rPr>
      </w:pPr>
    </w:p>
    <w:p w14:paraId="4F3D10AA" w14:textId="77777777" w:rsidR="00DC56C4" w:rsidRPr="00DC56C4" w:rsidRDefault="00DC56C4" w:rsidP="00DC56C4">
      <w:pPr>
        <w:spacing w:line="240" w:lineRule="auto"/>
        <w:ind w:firstLine="709"/>
        <w:jc w:val="both"/>
        <w:rPr>
          <w:rFonts w:ascii="Arial Narrow" w:eastAsia="Times New Roman" w:hAnsi="Arial Narrow" w:cs="Arial"/>
          <w:lang w:eastAsia="es-MX"/>
        </w:rPr>
      </w:pPr>
      <w:r w:rsidRPr="00DC56C4">
        <w:rPr>
          <w:rFonts w:ascii="Arial Narrow" w:eastAsia="Times New Roman" w:hAnsi="Arial Narrow" w:cs="Arial"/>
          <w:lang w:eastAsia="es-MX"/>
        </w:rPr>
        <w:t>XI. Conocer e investigar los actos u omisiones de los servidores públicos municipales en relación con responsabilidades administrativas, aplicando las sanciones que correspondan en los términos señalados en las leyes y hacer las denuncias ante el Ministerio Público, prestándole a éste, la colaboración que fuere necesaria;</w:t>
      </w:r>
    </w:p>
    <w:p w14:paraId="74B51BF4" w14:textId="77777777" w:rsidR="00DC56C4" w:rsidRPr="00DC56C4" w:rsidRDefault="00DC56C4" w:rsidP="00DC56C4">
      <w:pPr>
        <w:spacing w:line="240" w:lineRule="auto"/>
        <w:ind w:left="680" w:hanging="680"/>
        <w:jc w:val="both"/>
        <w:rPr>
          <w:rFonts w:ascii="Arial Narrow" w:eastAsia="Times New Roman" w:hAnsi="Arial Narrow" w:cs="Arial"/>
          <w:lang w:eastAsia="es-MX"/>
        </w:rPr>
      </w:pPr>
    </w:p>
    <w:p w14:paraId="62FE4371" w14:textId="77777777" w:rsidR="00DC56C4" w:rsidRPr="00DC56C4" w:rsidRDefault="00DC56C4" w:rsidP="00DC56C4">
      <w:pPr>
        <w:spacing w:line="240" w:lineRule="auto"/>
        <w:ind w:firstLine="709"/>
        <w:jc w:val="both"/>
        <w:rPr>
          <w:rFonts w:ascii="Arial Narrow" w:eastAsia="Times New Roman" w:hAnsi="Arial Narrow" w:cs="Arial"/>
          <w:lang w:eastAsia="es-MX"/>
        </w:rPr>
      </w:pPr>
      <w:r w:rsidRPr="00DC56C4">
        <w:rPr>
          <w:rFonts w:ascii="Arial Narrow" w:eastAsia="Times New Roman" w:hAnsi="Arial Narrow" w:cs="Arial"/>
          <w:lang w:val="es-ES_tradnl" w:eastAsia="es-MX"/>
        </w:rPr>
        <w:t>XII. Vigilar el registro e inventario de los bienes muebles e inmuebles del Municipio;</w:t>
      </w:r>
    </w:p>
    <w:p w14:paraId="4F6E4428" w14:textId="77777777" w:rsidR="00DC56C4" w:rsidRPr="00DC56C4" w:rsidRDefault="00DC56C4" w:rsidP="00DC56C4">
      <w:pPr>
        <w:spacing w:line="240" w:lineRule="auto"/>
        <w:ind w:left="680" w:hanging="680"/>
        <w:jc w:val="both"/>
        <w:rPr>
          <w:rFonts w:ascii="Arial Narrow" w:eastAsia="Times New Roman" w:hAnsi="Arial Narrow" w:cs="Arial"/>
          <w:lang w:eastAsia="es-MX"/>
        </w:rPr>
      </w:pPr>
    </w:p>
    <w:p w14:paraId="543980E8" w14:textId="77777777" w:rsidR="00DC56C4" w:rsidRPr="00DC56C4" w:rsidRDefault="00DC56C4" w:rsidP="00DC56C4">
      <w:pPr>
        <w:spacing w:line="240" w:lineRule="auto"/>
        <w:ind w:firstLine="709"/>
        <w:jc w:val="both"/>
        <w:rPr>
          <w:rFonts w:ascii="Arial Narrow" w:eastAsia="Times New Roman" w:hAnsi="Arial Narrow" w:cs="Arial"/>
          <w:lang w:eastAsia="es-MX"/>
        </w:rPr>
      </w:pPr>
      <w:r w:rsidRPr="00DC56C4">
        <w:rPr>
          <w:rFonts w:ascii="Arial Narrow" w:eastAsia="Times New Roman" w:hAnsi="Arial Narrow" w:cs="Arial"/>
          <w:lang w:val="es-ES_tradnl" w:eastAsia="es-MX"/>
        </w:rPr>
        <w:t xml:space="preserve">XIII.  Elaborar para la formulación de los lineamientos generales y los manuales de organización y procedimientos al que habrán de sujetarse las dependencias y entidades municipales, los cuales deberán ser aprobados por el Ayuntamiento; </w:t>
      </w:r>
    </w:p>
    <w:p w14:paraId="3D131DF9" w14:textId="77777777" w:rsidR="00DC56C4" w:rsidRPr="00DC56C4" w:rsidRDefault="00DC56C4" w:rsidP="00DC56C4">
      <w:pPr>
        <w:spacing w:line="240" w:lineRule="auto"/>
        <w:ind w:left="680" w:hanging="680"/>
        <w:jc w:val="both"/>
        <w:rPr>
          <w:rFonts w:ascii="Arial Narrow" w:eastAsia="Times New Roman" w:hAnsi="Arial Narrow" w:cs="Arial"/>
          <w:lang w:val="es-ES_tradnl" w:eastAsia="es-MX"/>
        </w:rPr>
      </w:pPr>
    </w:p>
    <w:p w14:paraId="21719D32" w14:textId="77777777" w:rsidR="00DC56C4" w:rsidRPr="00DC56C4" w:rsidRDefault="00DC56C4" w:rsidP="00DC56C4">
      <w:pPr>
        <w:spacing w:line="240" w:lineRule="auto"/>
        <w:ind w:firstLine="709"/>
        <w:jc w:val="both"/>
        <w:rPr>
          <w:rFonts w:ascii="Arial Narrow" w:eastAsia="Times New Roman" w:hAnsi="Arial Narrow" w:cs="Arial"/>
          <w:lang w:eastAsia="es-MX"/>
        </w:rPr>
      </w:pPr>
      <w:r w:rsidRPr="00DC56C4">
        <w:rPr>
          <w:rFonts w:ascii="Arial Narrow" w:eastAsia="Times New Roman" w:hAnsi="Arial Narrow" w:cs="Arial"/>
          <w:lang w:val="es-ES_tradnl" w:eastAsia="es-MX"/>
        </w:rPr>
        <w:t>XIV.  Establecer y operar un sistema de quejas, denuncias y sugerencias;</w:t>
      </w:r>
    </w:p>
    <w:p w14:paraId="1EA8426F" w14:textId="77777777" w:rsidR="00DC56C4" w:rsidRPr="00DC56C4" w:rsidRDefault="00DC56C4" w:rsidP="00DC56C4">
      <w:pPr>
        <w:spacing w:line="240" w:lineRule="auto"/>
        <w:jc w:val="both"/>
        <w:rPr>
          <w:rFonts w:ascii="Arial Narrow" w:eastAsia="Times New Roman" w:hAnsi="Arial Narrow" w:cs="Arial"/>
          <w:lang w:eastAsia="es-MX"/>
        </w:rPr>
      </w:pPr>
    </w:p>
    <w:p w14:paraId="380969CD" w14:textId="77777777" w:rsidR="00DC56C4" w:rsidRPr="00DC56C4" w:rsidRDefault="00DC56C4" w:rsidP="00DC56C4">
      <w:pPr>
        <w:spacing w:line="240" w:lineRule="auto"/>
        <w:ind w:firstLine="709"/>
        <w:jc w:val="both"/>
        <w:rPr>
          <w:rFonts w:ascii="Arial Narrow" w:eastAsia="Times New Roman" w:hAnsi="Arial Narrow" w:cs="Arial"/>
          <w:lang w:val="es-ES_tradnl" w:eastAsia="es-MX"/>
        </w:rPr>
      </w:pPr>
      <w:r w:rsidRPr="00DC56C4">
        <w:rPr>
          <w:rFonts w:ascii="Arial Narrow" w:eastAsia="Times New Roman" w:hAnsi="Arial Narrow" w:cs="Arial"/>
          <w:lang w:val="es-ES_tradnl" w:eastAsia="es-MX"/>
        </w:rPr>
        <w:t>XV.  Coordinar el proceso de entrega-recepción de las dependencias y entidades de la administración pública municipal;</w:t>
      </w:r>
    </w:p>
    <w:p w14:paraId="5C2CB044" w14:textId="77777777" w:rsidR="00DC56C4" w:rsidRPr="00DC56C4" w:rsidRDefault="00DC56C4" w:rsidP="00DC56C4">
      <w:pPr>
        <w:spacing w:line="240" w:lineRule="auto"/>
        <w:ind w:firstLine="709"/>
        <w:jc w:val="both"/>
        <w:rPr>
          <w:rFonts w:ascii="Arial Narrow" w:eastAsia="Times New Roman" w:hAnsi="Arial Narrow" w:cs="Arial"/>
          <w:lang w:eastAsia="es-MX"/>
        </w:rPr>
      </w:pPr>
    </w:p>
    <w:p w14:paraId="397315E4" w14:textId="77777777" w:rsidR="00DC56C4" w:rsidRPr="00DC56C4" w:rsidRDefault="00DC56C4" w:rsidP="00DC56C4">
      <w:pPr>
        <w:spacing w:line="240" w:lineRule="auto"/>
        <w:ind w:firstLine="709"/>
        <w:jc w:val="both"/>
        <w:rPr>
          <w:rFonts w:ascii="Arial Narrow" w:eastAsia="Times New Roman" w:hAnsi="Arial Narrow" w:cs="Arial"/>
          <w:lang w:eastAsia="es-MX"/>
        </w:rPr>
      </w:pPr>
      <w:r w:rsidRPr="00DC56C4">
        <w:rPr>
          <w:rFonts w:ascii="Arial Narrow" w:eastAsia="Times New Roman" w:hAnsi="Arial Narrow" w:cs="Arial"/>
          <w:lang w:val="es-ES_tradnl" w:eastAsia="es-MX"/>
        </w:rPr>
        <w:t>XVI. Organizar y coordinar el desarrollo administrativo integral de las dependencias y entidades de la administración pública municipal, a fin de que los recursos humanos, patrimoniales y los procedimientos técnicos de la misma, sean aprovechados y aplicados con criterios de eficiencia, buscando en todo momento la eficacia, descentralización, desconcentración y simplificación administrativa. Para ello, podrá realizar o encomendar las investigaciones, estudios y análisis necesarios sobre estas materias y dictar las disposiciones administrativas que sean necesarias al efecto, tanto para las dependencias como para las entidades de la administración pública municipal;</w:t>
      </w:r>
    </w:p>
    <w:p w14:paraId="0F1BA8F8" w14:textId="77777777" w:rsidR="00DC56C4" w:rsidRPr="00DC56C4" w:rsidRDefault="00DC56C4" w:rsidP="00DC56C4">
      <w:pPr>
        <w:spacing w:line="240" w:lineRule="auto"/>
        <w:jc w:val="both"/>
        <w:rPr>
          <w:rFonts w:ascii="Arial Narrow" w:eastAsia="Times New Roman" w:hAnsi="Arial Narrow" w:cs="Arial"/>
          <w:lang w:eastAsia="es-MX"/>
        </w:rPr>
      </w:pPr>
    </w:p>
    <w:p w14:paraId="332DDD1B" w14:textId="77777777" w:rsidR="00DC56C4" w:rsidRPr="00DC56C4" w:rsidRDefault="00DC56C4" w:rsidP="00DC56C4">
      <w:pPr>
        <w:spacing w:line="240" w:lineRule="auto"/>
        <w:ind w:firstLine="709"/>
        <w:jc w:val="both"/>
        <w:rPr>
          <w:rFonts w:ascii="Arial Narrow" w:eastAsia="Times New Roman" w:hAnsi="Arial Narrow" w:cs="Arial"/>
          <w:lang w:eastAsia="es-MX"/>
        </w:rPr>
      </w:pPr>
      <w:r w:rsidRPr="00DC56C4">
        <w:rPr>
          <w:rFonts w:ascii="Arial Narrow" w:eastAsia="Times New Roman" w:hAnsi="Arial Narrow" w:cs="Arial"/>
          <w:lang w:val="es-ES_tradnl" w:eastAsia="es-MX"/>
        </w:rPr>
        <w:t xml:space="preserve">XVII.  Informar trimestralmente al Ayuntamiento de sus actividades; </w:t>
      </w:r>
    </w:p>
    <w:p w14:paraId="01881254" w14:textId="77777777" w:rsidR="00DC56C4" w:rsidRPr="00DC56C4" w:rsidRDefault="00DC56C4" w:rsidP="00DC56C4">
      <w:pPr>
        <w:widowControl w:val="0"/>
        <w:spacing w:line="240" w:lineRule="auto"/>
        <w:jc w:val="both"/>
        <w:rPr>
          <w:rFonts w:ascii="Arial Narrow" w:eastAsia="Times New Roman" w:hAnsi="Arial Narrow" w:cs="Arial"/>
          <w:lang w:eastAsia="es-MX"/>
        </w:rPr>
      </w:pPr>
    </w:p>
    <w:p w14:paraId="5C33D8DC" w14:textId="77777777" w:rsidR="00DC56C4" w:rsidRPr="00DC56C4" w:rsidRDefault="00DC56C4" w:rsidP="00DC56C4">
      <w:pPr>
        <w:spacing w:line="240" w:lineRule="auto"/>
        <w:ind w:firstLine="709"/>
        <w:jc w:val="both"/>
        <w:rPr>
          <w:rFonts w:ascii="Arial Narrow" w:eastAsia="Times New Roman" w:hAnsi="Arial Narrow" w:cs="Arial"/>
          <w:lang w:eastAsia="es-MX"/>
        </w:rPr>
      </w:pPr>
      <w:r w:rsidRPr="00DC56C4">
        <w:rPr>
          <w:rFonts w:ascii="Arial Narrow" w:eastAsia="Times New Roman" w:hAnsi="Arial Narrow" w:cs="Arial"/>
          <w:lang w:eastAsia="es-MX"/>
        </w:rPr>
        <w:t xml:space="preserve">XVIII. </w:t>
      </w:r>
      <w:r w:rsidRPr="00DC56C4">
        <w:rPr>
          <w:rFonts w:ascii="Arial Narrow" w:eastAsia="Times New Roman" w:hAnsi="Arial Narrow" w:cs="Arial"/>
          <w:lang w:eastAsia="es-MX"/>
        </w:rPr>
        <w:tab/>
        <w:t>Prestar auxilio a otras autoridades en la materia, en los términos de los convenios y acuerdos correspondientes; y</w:t>
      </w:r>
    </w:p>
    <w:p w14:paraId="4C13608A" w14:textId="77777777" w:rsidR="00DC56C4" w:rsidRPr="00DC56C4" w:rsidRDefault="00DC56C4" w:rsidP="00DC56C4">
      <w:pPr>
        <w:spacing w:line="240" w:lineRule="auto"/>
        <w:jc w:val="both"/>
        <w:rPr>
          <w:rFonts w:ascii="Arial Narrow" w:eastAsia="Times New Roman" w:hAnsi="Arial Narrow" w:cs="Arial"/>
          <w:lang w:eastAsia="es-MX"/>
        </w:rPr>
      </w:pPr>
    </w:p>
    <w:p w14:paraId="1E6B73AA" w14:textId="77777777" w:rsidR="00DC56C4" w:rsidRPr="00DC56C4" w:rsidRDefault="00DC56C4" w:rsidP="00DC56C4">
      <w:pPr>
        <w:spacing w:line="240" w:lineRule="auto"/>
        <w:ind w:firstLine="540"/>
        <w:jc w:val="both"/>
        <w:rPr>
          <w:rFonts w:ascii="Arial Narrow" w:eastAsia="Times New Roman" w:hAnsi="Arial Narrow" w:cs="Arial"/>
          <w:lang w:eastAsia="es-MX"/>
        </w:rPr>
      </w:pPr>
      <w:r w:rsidRPr="00DC56C4">
        <w:rPr>
          <w:rFonts w:ascii="Arial Narrow" w:eastAsia="Times New Roman" w:hAnsi="Arial Narrow" w:cs="Arial"/>
          <w:lang w:eastAsia="es-MX"/>
        </w:rPr>
        <w:t>XIX.  Las demás que le señalen las leyes u otros ordenamientos jurídicos.</w:t>
      </w:r>
    </w:p>
    <w:p w14:paraId="1B40F8F5" w14:textId="77777777" w:rsidR="00DC56C4" w:rsidRPr="00DC56C4" w:rsidRDefault="00DC56C4" w:rsidP="00DC56C4">
      <w:pPr>
        <w:spacing w:line="240" w:lineRule="auto"/>
        <w:jc w:val="both"/>
        <w:rPr>
          <w:rFonts w:ascii="Arial Narrow" w:hAnsi="Arial Narrow" w:cs="Arial"/>
          <w:b/>
        </w:rPr>
      </w:pPr>
    </w:p>
    <w:p w14:paraId="1A2A5E71" w14:textId="77777777" w:rsidR="0024074B" w:rsidRDefault="0024074B" w:rsidP="00DC56C4">
      <w:pPr>
        <w:spacing w:line="240" w:lineRule="auto"/>
        <w:rPr>
          <w:rFonts w:ascii="Arial Narrow" w:eastAsia="Times New Roman" w:hAnsi="Arial Narrow" w:cs="Arial"/>
          <w:b/>
          <w:color w:val="00B0F0"/>
          <w:lang w:eastAsia="es-MX"/>
        </w:rPr>
      </w:pPr>
    </w:p>
    <w:p w14:paraId="4C57DAA2" w14:textId="77777777" w:rsidR="0024074B" w:rsidRDefault="0024074B" w:rsidP="00DC56C4">
      <w:pPr>
        <w:spacing w:line="240" w:lineRule="auto"/>
        <w:rPr>
          <w:rFonts w:ascii="Arial Narrow" w:eastAsia="Times New Roman" w:hAnsi="Arial Narrow" w:cs="Arial"/>
          <w:b/>
          <w:color w:val="00B0F0"/>
          <w:lang w:eastAsia="es-MX"/>
        </w:rPr>
      </w:pPr>
    </w:p>
    <w:p w14:paraId="3F19FB18" w14:textId="77777777" w:rsidR="0024074B" w:rsidRDefault="0024074B" w:rsidP="00DC56C4">
      <w:pPr>
        <w:spacing w:line="240" w:lineRule="auto"/>
        <w:rPr>
          <w:rFonts w:ascii="Arial Narrow" w:eastAsia="Times New Roman" w:hAnsi="Arial Narrow" w:cs="Arial"/>
          <w:b/>
          <w:color w:val="00B0F0"/>
          <w:lang w:eastAsia="es-MX"/>
        </w:rPr>
      </w:pPr>
    </w:p>
    <w:p w14:paraId="0D27DA2B" w14:textId="77777777" w:rsidR="0024074B" w:rsidRDefault="0024074B" w:rsidP="00DC56C4">
      <w:pPr>
        <w:spacing w:line="240" w:lineRule="auto"/>
        <w:rPr>
          <w:rFonts w:ascii="Arial Narrow" w:eastAsia="Times New Roman" w:hAnsi="Arial Narrow" w:cs="Arial"/>
          <w:b/>
          <w:color w:val="00B0F0"/>
          <w:lang w:eastAsia="es-MX"/>
        </w:rPr>
      </w:pPr>
    </w:p>
    <w:p w14:paraId="33F27433" w14:textId="77777777" w:rsidR="0024074B" w:rsidRDefault="0024074B" w:rsidP="00DC56C4">
      <w:pPr>
        <w:spacing w:line="240" w:lineRule="auto"/>
        <w:rPr>
          <w:rFonts w:ascii="Arial Narrow" w:eastAsia="Times New Roman" w:hAnsi="Arial Narrow" w:cs="Arial"/>
          <w:b/>
          <w:color w:val="00B0F0"/>
          <w:lang w:eastAsia="es-MX"/>
        </w:rPr>
      </w:pPr>
    </w:p>
    <w:p w14:paraId="269B8B53" w14:textId="3D8FCC37" w:rsidR="00DC56C4" w:rsidRPr="00DC56C4" w:rsidRDefault="00DC56C4" w:rsidP="00DC56C4">
      <w:pPr>
        <w:spacing w:line="240" w:lineRule="auto"/>
        <w:rPr>
          <w:rFonts w:ascii="Arial Narrow" w:eastAsia="Times New Roman" w:hAnsi="Arial Narrow" w:cs="Arial"/>
          <w:b/>
          <w:color w:val="00B0F0"/>
          <w:lang w:eastAsia="es-MX"/>
        </w:rPr>
      </w:pPr>
      <w:r w:rsidRPr="00DC56C4">
        <w:rPr>
          <w:rFonts w:ascii="Arial Narrow" w:eastAsia="Times New Roman" w:hAnsi="Arial Narrow" w:cs="Arial"/>
          <w:b/>
          <w:color w:val="00B0F0"/>
          <w:lang w:eastAsia="es-MX"/>
        </w:rPr>
        <w:t>REGLAMENTO INTERIOR DEL AYUNTAMIENTO</w:t>
      </w:r>
      <w:r w:rsidR="00AB1494" w:rsidRPr="00DC56C4">
        <w:rPr>
          <w:rFonts w:ascii="Arial Narrow" w:eastAsia="Times New Roman" w:hAnsi="Arial Narrow" w:cs="Arial"/>
          <w:b/>
          <w:color w:val="00B0F0"/>
          <w:lang w:eastAsia="es-MX"/>
        </w:rPr>
        <w:t xml:space="preserve"> </w:t>
      </w:r>
      <w:r w:rsidR="00AB1494">
        <w:rPr>
          <w:rFonts w:ascii="Arial Narrow" w:eastAsia="Times New Roman" w:hAnsi="Arial Narrow" w:cs="Arial"/>
          <w:b/>
          <w:color w:val="00B0F0"/>
          <w:lang w:eastAsia="es-MX"/>
        </w:rPr>
        <w:t xml:space="preserve">Y DE LA ADMINISTRACIÓN PÚBLICA MUNICIPAL DIRECTA DEL </w:t>
      </w:r>
      <w:r w:rsidRPr="00DC56C4">
        <w:rPr>
          <w:rFonts w:ascii="Arial Narrow" w:eastAsia="Times New Roman" w:hAnsi="Arial Narrow" w:cs="Arial"/>
          <w:b/>
          <w:color w:val="00B0F0"/>
          <w:lang w:eastAsia="es-MX"/>
        </w:rPr>
        <w:t>MUNICIPIO DE GUAYMAS</w:t>
      </w:r>
      <w:r w:rsidR="00AB1494">
        <w:rPr>
          <w:rFonts w:ascii="Arial Narrow" w:eastAsia="Times New Roman" w:hAnsi="Arial Narrow" w:cs="Arial"/>
          <w:b/>
          <w:color w:val="00B0F0"/>
          <w:lang w:eastAsia="es-MX"/>
        </w:rPr>
        <w:t>, SONORA.</w:t>
      </w:r>
      <w:r w:rsidR="00C17452">
        <w:rPr>
          <w:rFonts w:ascii="Arial Narrow" w:eastAsia="Times New Roman" w:hAnsi="Arial Narrow" w:cs="Arial"/>
          <w:b/>
          <w:color w:val="00B0F0"/>
          <w:lang w:eastAsia="es-MX"/>
        </w:rPr>
        <w:t xml:space="preserve"> </w:t>
      </w:r>
      <w:r w:rsidR="000D2772" w:rsidRPr="0077472D">
        <w:rPr>
          <w:rFonts w:ascii="Arial Narrow" w:eastAsia="Times New Roman" w:hAnsi="Arial Narrow" w:cs="Arial"/>
          <w:color w:val="C00000"/>
          <w:lang w:eastAsia="es-MX"/>
        </w:rPr>
        <w:t>(</w:t>
      </w:r>
      <w:r w:rsidR="00C20CB0" w:rsidRPr="0077472D">
        <w:rPr>
          <w:rFonts w:ascii="Arial Narrow" w:eastAsia="Times New Roman" w:hAnsi="Arial Narrow" w:cs="Arial"/>
          <w:color w:val="C00000"/>
          <w:lang w:eastAsia="es-MX"/>
        </w:rPr>
        <w:t>Versión</w:t>
      </w:r>
      <w:r w:rsidR="009A4168" w:rsidRPr="0077472D">
        <w:rPr>
          <w:rFonts w:ascii="Arial Narrow" w:eastAsia="Times New Roman" w:hAnsi="Arial Narrow" w:cs="Arial"/>
          <w:color w:val="C00000"/>
          <w:lang w:eastAsia="es-MX"/>
        </w:rPr>
        <w:t>-</w:t>
      </w:r>
      <w:r w:rsidR="00C20CB0" w:rsidRPr="0077472D">
        <w:rPr>
          <w:rFonts w:ascii="Arial Narrow" w:eastAsia="Times New Roman" w:hAnsi="Arial Narrow" w:cs="Arial"/>
          <w:color w:val="C00000"/>
          <w:lang w:eastAsia="es-MX"/>
        </w:rPr>
        <w:t>actualización Lic. Ramón Hernández)</w:t>
      </w:r>
    </w:p>
    <w:p w14:paraId="383CAB19" w14:textId="529C7808" w:rsidR="00DC56C4" w:rsidRDefault="00DC56C4" w:rsidP="000D2772">
      <w:pPr>
        <w:spacing w:line="240" w:lineRule="auto"/>
        <w:jc w:val="both"/>
        <w:rPr>
          <w:rFonts w:ascii="Arial Narrow" w:eastAsia="Times New Roman" w:hAnsi="Arial Narrow" w:cs="Arial"/>
          <w:color w:val="00B0F0"/>
          <w:lang w:eastAsia="es-MX"/>
        </w:rPr>
      </w:pPr>
    </w:p>
    <w:p w14:paraId="005A118E" w14:textId="77777777" w:rsidR="000D2772" w:rsidRPr="00DC56C4" w:rsidRDefault="000D2772" w:rsidP="000D2772">
      <w:pPr>
        <w:spacing w:line="240" w:lineRule="auto"/>
        <w:ind w:firstLine="709"/>
        <w:jc w:val="both"/>
        <w:rPr>
          <w:rFonts w:ascii="Arial Narrow" w:eastAsia="Times New Roman" w:hAnsi="Arial Narrow" w:cs="Arial"/>
          <w:color w:val="00B0F0"/>
          <w:lang w:eastAsia="es-MX"/>
        </w:rPr>
      </w:pPr>
      <w:r w:rsidRPr="00DC56C4">
        <w:rPr>
          <w:rFonts w:ascii="Arial Narrow" w:eastAsia="Times New Roman" w:hAnsi="Arial Narrow" w:cs="Arial"/>
          <w:color w:val="00B0F0"/>
          <w:lang w:eastAsia="es-MX"/>
        </w:rPr>
        <w:t>Artículo</w:t>
      </w:r>
      <w:r w:rsidRPr="00DC56C4">
        <w:rPr>
          <w:rFonts w:ascii="Arial Narrow" w:eastAsia="Times New Roman" w:hAnsi="Arial Narrow" w:cs="Arial"/>
          <w:caps/>
          <w:color w:val="00B0F0"/>
          <w:lang w:eastAsia="es-MX"/>
        </w:rPr>
        <w:t xml:space="preserve"> 142</w:t>
      </w:r>
      <w:r w:rsidRPr="00DC56C4">
        <w:rPr>
          <w:rFonts w:ascii="Arial Narrow" w:eastAsia="Times New Roman" w:hAnsi="Arial Narrow" w:cs="Arial"/>
          <w:color w:val="00B0F0"/>
          <w:lang w:eastAsia="es-MX"/>
        </w:rPr>
        <w:t>.- El Órgano de Control y Evaluación Gubernamental tendrá las facultades y obligaciones siguientes:</w:t>
      </w:r>
    </w:p>
    <w:p w14:paraId="2D764819" w14:textId="19F1897B" w:rsidR="000D2772" w:rsidRDefault="000D2772" w:rsidP="000D2772">
      <w:pPr>
        <w:spacing w:line="240" w:lineRule="auto"/>
        <w:jc w:val="both"/>
        <w:rPr>
          <w:rFonts w:ascii="Arial Narrow" w:eastAsia="Times New Roman" w:hAnsi="Arial Narrow" w:cs="Arial"/>
          <w:color w:val="00B0F0"/>
          <w:lang w:eastAsia="es-MX"/>
        </w:rPr>
      </w:pPr>
    </w:p>
    <w:p w14:paraId="2B9921C0" w14:textId="1AF54273" w:rsidR="00CB2B08" w:rsidRDefault="007F5DC5" w:rsidP="000D2772">
      <w:pPr>
        <w:spacing w:line="240" w:lineRule="auto"/>
        <w:jc w:val="both"/>
        <w:rPr>
          <w:rFonts w:ascii="Arial Narrow" w:eastAsia="Times New Roman" w:hAnsi="Arial Narrow" w:cs="Arial"/>
          <w:color w:val="00B0F0"/>
          <w:lang w:eastAsia="es-MX"/>
        </w:rPr>
      </w:pPr>
      <w:r>
        <w:rPr>
          <w:rFonts w:ascii="Arial Narrow" w:eastAsia="Times New Roman" w:hAnsi="Arial Narrow" w:cs="Arial"/>
          <w:color w:val="00B0F0"/>
          <w:lang w:eastAsia="es-MX"/>
        </w:rPr>
        <w:t>I.-</w:t>
      </w:r>
      <w:r w:rsidR="00CB2B08">
        <w:rPr>
          <w:rFonts w:ascii="Arial Narrow" w:eastAsia="Times New Roman" w:hAnsi="Arial Narrow" w:cs="Arial"/>
          <w:color w:val="00B0F0"/>
          <w:lang w:eastAsia="es-MX"/>
        </w:rPr>
        <w:t>Formular las normas que regulen el funcionamiento de los instrumentos y procedimientos de control interno de la Administración Pública Municipal;</w:t>
      </w:r>
    </w:p>
    <w:p w14:paraId="6194B935" w14:textId="5885A0A4" w:rsidR="00CB2B08" w:rsidRDefault="00CB2B08" w:rsidP="000D2772">
      <w:pPr>
        <w:spacing w:line="240" w:lineRule="auto"/>
        <w:jc w:val="both"/>
        <w:rPr>
          <w:rFonts w:ascii="Arial Narrow" w:eastAsia="Times New Roman" w:hAnsi="Arial Narrow" w:cs="Arial"/>
          <w:color w:val="00B0F0"/>
          <w:lang w:eastAsia="es-MX"/>
        </w:rPr>
      </w:pPr>
    </w:p>
    <w:p w14:paraId="337529C8" w14:textId="63D801DA" w:rsidR="00CB2B08" w:rsidRDefault="007F5DC5" w:rsidP="000D2772">
      <w:pPr>
        <w:spacing w:line="240" w:lineRule="auto"/>
        <w:jc w:val="both"/>
        <w:rPr>
          <w:rFonts w:ascii="Arial Narrow" w:eastAsia="Times New Roman" w:hAnsi="Arial Narrow" w:cs="Arial"/>
          <w:color w:val="00B0F0"/>
          <w:lang w:eastAsia="es-MX"/>
        </w:rPr>
      </w:pPr>
      <w:r>
        <w:rPr>
          <w:rFonts w:ascii="Arial Narrow" w:eastAsia="Times New Roman" w:hAnsi="Arial Narrow" w:cs="Arial"/>
          <w:color w:val="00B0F0"/>
          <w:lang w:eastAsia="es-MX"/>
        </w:rPr>
        <w:t>II.-</w:t>
      </w:r>
      <w:r w:rsidR="00CB2B08">
        <w:rPr>
          <w:rFonts w:ascii="Arial Narrow" w:eastAsia="Times New Roman" w:hAnsi="Arial Narrow" w:cs="Arial"/>
          <w:color w:val="00B0F0"/>
          <w:lang w:eastAsia="es-MX"/>
        </w:rPr>
        <w:t>Establecer las bases generales que normen la realización de auditorías en las dependencias y entidades de la Administración Pública Municipal, así como realizar las auditorías que se requieran a dichas dependencias y entidades, en ésta última, en sustitución o apoyo a sus propios órganos de control, debiendo informar al Presidente Municipal del resultado de dichas auditorías;</w:t>
      </w:r>
    </w:p>
    <w:p w14:paraId="67C5B9CE" w14:textId="7E66C069" w:rsidR="00CB2B08" w:rsidRDefault="00CB2B08" w:rsidP="000D2772">
      <w:pPr>
        <w:spacing w:line="240" w:lineRule="auto"/>
        <w:jc w:val="both"/>
        <w:rPr>
          <w:rFonts w:ascii="Arial Narrow" w:eastAsia="Times New Roman" w:hAnsi="Arial Narrow" w:cs="Arial"/>
          <w:color w:val="00B0F0"/>
          <w:lang w:eastAsia="es-MX"/>
        </w:rPr>
      </w:pPr>
    </w:p>
    <w:p w14:paraId="46F0717B" w14:textId="170AD326" w:rsidR="00CB2B08" w:rsidRDefault="007F5DC5" w:rsidP="000D2772">
      <w:pPr>
        <w:spacing w:line="240" w:lineRule="auto"/>
        <w:jc w:val="both"/>
        <w:rPr>
          <w:rFonts w:ascii="Arial Narrow" w:eastAsia="Times New Roman" w:hAnsi="Arial Narrow" w:cs="Arial"/>
          <w:color w:val="00B0F0"/>
          <w:lang w:eastAsia="es-MX"/>
        </w:rPr>
      </w:pPr>
      <w:r>
        <w:rPr>
          <w:rFonts w:ascii="Arial Narrow" w:eastAsia="Times New Roman" w:hAnsi="Arial Narrow" w:cs="Arial"/>
          <w:color w:val="00B0F0"/>
          <w:lang w:eastAsia="es-MX"/>
        </w:rPr>
        <w:t>III.-</w:t>
      </w:r>
      <w:r w:rsidR="00CB2B08">
        <w:rPr>
          <w:rFonts w:ascii="Arial Narrow" w:eastAsia="Times New Roman" w:hAnsi="Arial Narrow" w:cs="Arial"/>
          <w:color w:val="00B0F0"/>
          <w:lang w:eastAsia="es-MX"/>
        </w:rPr>
        <w:t xml:space="preserve">Coordinarse en las materias de su competencia, con las autoridades fiscales federales o de las entidades federativas, para el mejor ejercicio de sus facultades; así como con las </w:t>
      </w:r>
      <w:r>
        <w:rPr>
          <w:rFonts w:ascii="Arial Narrow" w:eastAsia="Times New Roman" w:hAnsi="Arial Narrow" w:cs="Arial"/>
          <w:color w:val="00B0F0"/>
          <w:lang w:eastAsia="es-MX"/>
        </w:rPr>
        <w:t>autoridades competentes para la práctica de actos de fiscalización que resulten necesarios llevarse a cabo.</w:t>
      </w:r>
    </w:p>
    <w:p w14:paraId="4DB1F6B3" w14:textId="629087E0" w:rsidR="007F5DC5" w:rsidRDefault="007F5DC5" w:rsidP="000D2772">
      <w:pPr>
        <w:spacing w:line="240" w:lineRule="auto"/>
        <w:jc w:val="both"/>
        <w:rPr>
          <w:rFonts w:ascii="Arial Narrow" w:eastAsia="Times New Roman" w:hAnsi="Arial Narrow" w:cs="Arial"/>
          <w:color w:val="00B0F0"/>
          <w:lang w:eastAsia="es-MX"/>
        </w:rPr>
      </w:pPr>
    </w:p>
    <w:p w14:paraId="5DB98E0A" w14:textId="0AA7D97F" w:rsidR="007F5DC5" w:rsidRDefault="007F5DC5" w:rsidP="000D2772">
      <w:pPr>
        <w:spacing w:line="240" w:lineRule="auto"/>
        <w:jc w:val="both"/>
        <w:rPr>
          <w:rFonts w:ascii="Arial Narrow" w:eastAsia="Times New Roman" w:hAnsi="Arial Narrow" w:cs="Arial"/>
          <w:color w:val="00B0F0"/>
          <w:lang w:eastAsia="es-MX"/>
        </w:rPr>
      </w:pPr>
      <w:r>
        <w:rPr>
          <w:rFonts w:ascii="Arial Narrow" w:eastAsia="Times New Roman" w:hAnsi="Arial Narrow" w:cs="Arial"/>
          <w:color w:val="00B0F0"/>
          <w:lang w:eastAsia="es-MX"/>
        </w:rPr>
        <w:t>IV.-Requerir, previa autorización del Ayuntamiento a las dependencias y entidades de la administración pública municipal, la instrumentación de normas complementarias para el ejercicio de facultades que aseguren el control interno;</w:t>
      </w:r>
    </w:p>
    <w:p w14:paraId="6506CEB3" w14:textId="34E52ECB" w:rsidR="007F5DC5" w:rsidRDefault="007F5DC5" w:rsidP="000D2772">
      <w:pPr>
        <w:spacing w:line="240" w:lineRule="auto"/>
        <w:jc w:val="both"/>
        <w:rPr>
          <w:rFonts w:ascii="Arial Narrow" w:eastAsia="Times New Roman" w:hAnsi="Arial Narrow" w:cs="Arial"/>
          <w:color w:val="00B0F0"/>
          <w:lang w:eastAsia="es-MX"/>
        </w:rPr>
      </w:pPr>
    </w:p>
    <w:p w14:paraId="5740F66A" w14:textId="64F9F574" w:rsidR="007F5DC5" w:rsidRDefault="007F5DC5" w:rsidP="000D2772">
      <w:pPr>
        <w:spacing w:line="240" w:lineRule="auto"/>
        <w:jc w:val="both"/>
        <w:rPr>
          <w:rFonts w:ascii="Arial Narrow" w:eastAsia="Times New Roman" w:hAnsi="Arial Narrow" w:cs="Arial"/>
          <w:color w:val="00B0F0"/>
          <w:lang w:eastAsia="es-MX"/>
        </w:rPr>
      </w:pPr>
      <w:r>
        <w:rPr>
          <w:rFonts w:ascii="Arial Narrow" w:eastAsia="Times New Roman" w:hAnsi="Arial Narrow" w:cs="Arial"/>
          <w:color w:val="00B0F0"/>
          <w:lang w:eastAsia="es-MX"/>
        </w:rPr>
        <w:t>V.-Verificar y comprobar el cumplimiento de las normas de control interno, así como asesorar y apoyar a los órganos de control de las entidades de la Administración Pública Municipal;</w:t>
      </w:r>
    </w:p>
    <w:p w14:paraId="20A0AFFC" w14:textId="4F9DFA7A" w:rsidR="007F5DC5" w:rsidRDefault="007F5DC5" w:rsidP="000D2772">
      <w:pPr>
        <w:spacing w:line="240" w:lineRule="auto"/>
        <w:jc w:val="both"/>
        <w:rPr>
          <w:rFonts w:ascii="Arial Narrow" w:eastAsia="Times New Roman" w:hAnsi="Arial Narrow" w:cs="Arial"/>
          <w:color w:val="00B0F0"/>
          <w:lang w:eastAsia="es-MX"/>
        </w:rPr>
      </w:pPr>
    </w:p>
    <w:p w14:paraId="2B007292" w14:textId="54B5E36C" w:rsidR="007F5DC5" w:rsidRDefault="007F5DC5" w:rsidP="000D2772">
      <w:pPr>
        <w:spacing w:line="240" w:lineRule="auto"/>
        <w:jc w:val="both"/>
        <w:rPr>
          <w:rFonts w:ascii="Arial Narrow" w:eastAsia="Times New Roman" w:hAnsi="Arial Narrow" w:cs="Arial"/>
          <w:color w:val="00B0F0"/>
          <w:lang w:eastAsia="es-MX"/>
        </w:rPr>
      </w:pPr>
      <w:r>
        <w:rPr>
          <w:rFonts w:ascii="Arial Narrow" w:eastAsia="Times New Roman" w:hAnsi="Arial Narrow" w:cs="Arial"/>
          <w:color w:val="00B0F0"/>
          <w:lang w:eastAsia="es-MX"/>
        </w:rPr>
        <w:t>VI.-Atender las quejas que presenten los particulares con motivo de acuerdos, convenios o contratos que celebren éstos con la Administración Pública Municipal, de acuerdo a las normas que emita;</w:t>
      </w:r>
    </w:p>
    <w:p w14:paraId="24090F6E" w14:textId="77777777" w:rsidR="007F5DC5" w:rsidRDefault="007F5DC5" w:rsidP="000D2772">
      <w:pPr>
        <w:spacing w:line="240" w:lineRule="auto"/>
        <w:jc w:val="both"/>
        <w:rPr>
          <w:rFonts w:ascii="Arial Narrow" w:eastAsia="Times New Roman" w:hAnsi="Arial Narrow" w:cs="Arial"/>
          <w:color w:val="00B0F0"/>
          <w:lang w:eastAsia="es-MX"/>
        </w:rPr>
      </w:pPr>
    </w:p>
    <w:p w14:paraId="7AB4DAFB" w14:textId="77777777" w:rsidR="007F5DC5" w:rsidRDefault="007F5DC5" w:rsidP="000D2772">
      <w:pPr>
        <w:spacing w:line="240" w:lineRule="auto"/>
        <w:jc w:val="both"/>
        <w:rPr>
          <w:rFonts w:ascii="Arial Narrow" w:eastAsia="Times New Roman" w:hAnsi="Arial Narrow" w:cs="Arial"/>
          <w:color w:val="00B0F0"/>
          <w:lang w:eastAsia="es-MX"/>
        </w:rPr>
      </w:pPr>
      <w:r>
        <w:rPr>
          <w:rFonts w:ascii="Arial Narrow" w:eastAsia="Times New Roman" w:hAnsi="Arial Narrow" w:cs="Arial"/>
          <w:color w:val="00B0F0"/>
          <w:lang w:eastAsia="es-MX"/>
        </w:rPr>
        <w:t>VI Bis.-Sustanciar y resolver, por conducto de la Coordinación Jurídica, los procedimientos de responsabilidad administrativa que establece la Ley de Responsabilidades y Sanciones para el Estado de Sonora.</w:t>
      </w:r>
    </w:p>
    <w:p w14:paraId="66F897B2" w14:textId="77777777" w:rsidR="007F5DC5" w:rsidRDefault="007F5DC5" w:rsidP="000D2772">
      <w:pPr>
        <w:spacing w:line="240" w:lineRule="auto"/>
        <w:jc w:val="both"/>
        <w:rPr>
          <w:rFonts w:ascii="Arial Narrow" w:eastAsia="Times New Roman" w:hAnsi="Arial Narrow" w:cs="Arial"/>
          <w:color w:val="00B0F0"/>
          <w:lang w:eastAsia="es-MX"/>
        </w:rPr>
      </w:pPr>
    </w:p>
    <w:p w14:paraId="19B36A37" w14:textId="77777777" w:rsidR="007F5DC5" w:rsidRDefault="007F5DC5" w:rsidP="000D2772">
      <w:pPr>
        <w:spacing w:line="240" w:lineRule="auto"/>
        <w:jc w:val="both"/>
        <w:rPr>
          <w:rFonts w:ascii="Arial Narrow" w:eastAsia="Times New Roman" w:hAnsi="Arial Narrow" w:cs="Arial"/>
          <w:color w:val="00B0F0"/>
          <w:lang w:eastAsia="es-MX"/>
        </w:rPr>
      </w:pPr>
      <w:r>
        <w:rPr>
          <w:rFonts w:ascii="Arial Narrow" w:eastAsia="Times New Roman" w:hAnsi="Arial Narrow" w:cs="Arial"/>
          <w:color w:val="00B0F0"/>
          <w:lang w:eastAsia="es-MX"/>
        </w:rPr>
        <w:t>VI Bis Ter.- Implementar los mecanismos internos que prevengan actos u omisiones que pudieran constituir responsabilidades administrativas, en los términos establecidos por el Sistema Nacional Anticorrupción y el Sistema Estatal Anticorrupción.</w:t>
      </w:r>
    </w:p>
    <w:p w14:paraId="3F7C4B44" w14:textId="77777777" w:rsidR="007F5DC5" w:rsidRDefault="007F5DC5" w:rsidP="000D2772">
      <w:pPr>
        <w:spacing w:line="240" w:lineRule="auto"/>
        <w:jc w:val="both"/>
        <w:rPr>
          <w:rFonts w:ascii="Arial Narrow" w:eastAsia="Times New Roman" w:hAnsi="Arial Narrow" w:cs="Arial"/>
          <w:color w:val="00B0F0"/>
          <w:lang w:eastAsia="es-MX"/>
        </w:rPr>
      </w:pPr>
    </w:p>
    <w:p w14:paraId="53B5B104" w14:textId="77777777" w:rsidR="007F5DC5" w:rsidRDefault="007F5DC5" w:rsidP="000D2772">
      <w:pPr>
        <w:spacing w:line="240" w:lineRule="auto"/>
        <w:jc w:val="both"/>
        <w:rPr>
          <w:rFonts w:ascii="Arial Narrow" w:eastAsia="Times New Roman" w:hAnsi="Arial Narrow" w:cs="Arial"/>
          <w:color w:val="00B0F0"/>
          <w:lang w:eastAsia="es-MX"/>
        </w:rPr>
      </w:pPr>
      <w:r>
        <w:rPr>
          <w:rFonts w:ascii="Arial Narrow" w:eastAsia="Times New Roman" w:hAnsi="Arial Narrow" w:cs="Arial"/>
          <w:color w:val="00B0F0"/>
          <w:lang w:eastAsia="es-MX"/>
        </w:rPr>
        <w:t xml:space="preserve">VII.-Formular con la participación de las dependencias y entidades de la Administración Pública Municipal el Programa Municipal de Modernización y Simplificación Administrativa; </w:t>
      </w:r>
    </w:p>
    <w:p w14:paraId="0D50FF00" w14:textId="77777777" w:rsidR="007F5DC5" w:rsidRDefault="007F5DC5" w:rsidP="000D2772">
      <w:pPr>
        <w:spacing w:line="240" w:lineRule="auto"/>
        <w:jc w:val="both"/>
        <w:rPr>
          <w:rFonts w:ascii="Arial Narrow" w:eastAsia="Times New Roman" w:hAnsi="Arial Narrow" w:cs="Arial"/>
          <w:color w:val="00B0F0"/>
          <w:lang w:eastAsia="es-MX"/>
        </w:rPr>
      </w:pPr>
    </w:p>
    <w:p w14:paraId="616CD740" w14:textId="77777777" w:rsidR="00A43D45" w:rsidRDefault="00A43D45" w:rsidP="000D2772">
      <w:pPr>
        <w:spacing w:line="240" w:lineRule="auto"/>
        <w:jc w:val="both"/>
        <w:rPr>
          <w:rFonts w:ascii="Arial Narrow" w:eastAsia="Times New Roman" w:hAnsi="Arial Narrow" w:cs="Arial"/>
          <w:color w:val="00B0F0"/>
          <w:lang w:eastAsia="es-MX"/>
        </w:rPr>
      </w:pPr>
      <w:r>
        <w:rPr>
          <w:rFonts w:ascii="Arial Narrow" w:eastAsia="Times New Roman" w:hAnsi="Arial Narrow" w:cs="Arial"/>
          <w:color w:val="00B0F0"/>
          <w:lang w:eastAsia="es-MX"/>
        </w:rPr>
        <w:t>VII Bis.-Ejercer las atribuciones relativas a la atención, investigación de las quejas, denuncias e informes que se presenten en contra del mal desempeño de los policías municipales, Jueces Calificadores, Médicos Legistas y Secretario de Acuerdos.</w:t>
      </w:r>
    </w:p>
    <w:p w14:paraId="5F729A36" w14:textId="77777777" w:rsidR="00A43D45" w:rsidRDefault="00A43D45" w:rsidP="000D2772">
      <w:pPr>
        <w:spacing w:line="240" w:lineRule="auto"/>
        <w:jc w:val="both"/>
        <w:rPr>
          <w:rFonts w:ascii="Arial Narrow" w:eastAsia="Times New Roman" w:hAnsi="Arial Narrow" w:cs="Arial"/>
          <w:color w:val="00B0F0"/>
          <w:lang w:eastAsia="es-MX"/>
        </w:rPr>
      </w:pPr>
    </w:p>
    <w:p w14:paraId="6E7D0F3F" w14:textId="4D93ACEC" w:rsidR="00A43D45" w:rsidRDefault="00A43D45" w:rsidP="000D2772">
      <w:pPr>
        <w:spacing w:line="240" w:lineRule="auto"/>
        <w:jc w:val="both"/>
        <w:rPr>
          <w:rFonts w:ascii="Arial Narrow" w:eastAsia="Times New Roman" w:hAnsi="Arial Narrow" w:cs="Arial"/>
          <w:color w:val="00B0F0"/>
          <w:lang w:eastAsia="es-MX"/>
        </w:rPr>
      </w:pPr>
      <w:r>
        <w:rPr>
          <w:rFonts w:ascii="Arial Narrow" w:eastAsia="Times New Roman" w:hAnsi="Arial Narrow" w:cs="Arial"/>
          <w:color w:val="00B0F0"/>
          <w:lang w:eastAsia="es-MX"/>
        </w:rPr>
        <w:t>VIII.-Establecer, previa autorización del Ayuntamiento, las directrices que orienten a los titulares de las dependencias y a los órganos de gobierno de las entidades, en la determinación de las acciones a comprometer, en el ámbito de sus respectivas competencias, dentro del programa a que se refiere la fracción VI del presente ordenamiento, así como en la ejecución de las mismas;</w:t>
      </w:r>
    </w:p>
    <w:p w14:paraId="5EAA7F1D" w14:textId="77777777" w:rsidR="00A43D45" w:rsidRDefault="00A43D45" w:rsidP="000D2772">
      <w:pPr>
        <w:spacing w:line="240" w:lineRule="auto"/>
        <w:jc w:val="both"/>
        <w:rPr>
          <w:rFonts w:ascii="Arial Narrow" w:eastAsia="Times New Roman" w:hAnsi="Arial Narrow" w:cs="Arial"/>
          <w:color w:val="00B0F0"/>
          <w:lang w:eastAsia="es-MX"/>
        </w:rPr>
      </w:pPr>
    </w:p>
    <w:p w14:paraId="7A9EE8FE" w14:textId="7806BE05" w:rsidR="007F5DC5" w:rsidRDefault="00A43D45" w:rsidP="000D2772">
      <w:pPr>
        <w:spacing w:line="240" w:lineRule="auto"/>
        <w:jc w:val="both"/>
        <w:rPr>
          <w:rFonts w:ascii="Arial Narrow" w:eastAsia="Times New Roman" w:hAnsi="Arial Narrow" w:cs="Arial"/>
          <w:color w:val="00B0F0"/>
          <w:lang w:eastAsia="es-MX"/>
        </w:rPr>
      </w:pPr>
      <w:r>
        <w:rPr>
          <w:rFonts w:ascii="Arial Narrow" w:eastAsia="Times New Roman" w:hAnsi="Arial Narrow" w:cs="Arial"/>
          <w:color w:val="00B0F0"/>
          <w:lang w:eastAsia="es-MX"/>
        </w:rPr>
        <w:t>VIII Bis.- Coordinar la gestión a las peticiones ciudadanas recibidas respecto a las opiniones, quejas, sugerencias, requerimientos y funciones que el Ayuntamiento y la administración municipal realizan a favor de la comunidad.</w:t>
      </w:r>
    </w:p>
    <w:p w14:paraId="19A1E6F0" w14:textId="33FC3A41" w:rsidR="00A43D45" w:rsidRDefault="00A43D45" w:rsidP="000D2772">
      <w:pPr>
        <w:spacing w:line="240" w:lineRule="auto"/>
        <w:jc w:val="both"/>
        <w:rPr>
          <w:rFonts w:ascii="Arial Narrow" w:eastAsia="Times New Roman" w:hAnsi="Arial Narrow" w:cs="Arial"/>
          <w:color w:val="00B0F0"/>
          <w:lang w:eastAsia="es-MX"/>
        </w:rPr>
      </w:pPr>
    </w:p>
    <w:p w14:paraId="3C1C3EA4" w14:textId="77777777" w:rsidR="00A43D45" w:rsidRDefault="00A43D45" w:rsidP="000D2772">
      <w:pPr>
        <w:spacing w:line="240" w:lineRule="auto"/>
        <w:jc w:val="both"/>
        <w:rPr>
          <w:rFonts w:ascii="Arial Narrow" w:eastAsia="Times New Roman" w:hAnsi="Arial Narrow" w:cs="Arial"/>
          <w:color w:val="00B0F0"/>
          <w:lang w:eastAsia="es-MX"/>
        </w:rPr>
      </w:pPr>
      <w:r>
        <w:rPr>
          <w:rFonts w:ascii="Arial Narrow" w:eastAsia="Times New Roman" w:hAnsi="Arial Narrow" w:cs="Arial"/>
          <w:color w:val="00B0F0"/>
          <w:lang w:eastAsia="es-MX"/>
        </w:rPr>
        <w:t>VIII Bis Ter.- Presentar denuncias por hechos que pudieran llegar a advertir y sea considerado como delito, según las leyes correspondientes ante la Fiscalía Especializada en el Combate a la Corrupción.</w:t>
      </w:r>
    </w:p>
    <w:p w14:paraId="682CBB8E" w14:textId="77777777" w:rsidR="00A43D45" w:rsidRDefault="00A43D45" w:rsidP="000D2772">
      <w:pPr>
        <w:spacing w:line="240" w:lineRule="auto"/>
        <w:jc w:val="both"/>
        <w:rPr>
          <w:rFonts w:ascii="Arial Narrow" w:eastAsia="Times New Roman" w:hAnsi="Arial Narrow" w:cs="Arial"/>
          <w:color w:val="00B0F0"/>
          <w:lang w:eastAsia="es-MX"/>
        </w:rPr>
      </w:pPr>
    </w:p>
    <w:p w14:paraId="35D9C102" w14:textId="0C4DAC84" w:rsidR="00A43D45" w:rsidRDefault="00A43D45" w:rsidP="000D2772">
      <w:pPr>
        <w:spacing w:line="240" w:lineRule="auto"/>
        <w:jc w:val="both"/>
        <w:rPr>
          <w:rFonts w:ascii="Arial Narrow" w:eastAsia="Times New Roman" w:hAnsi="Arial Narrow" w:cs="Arial"/>
          <w:color w:val="00B0F0"/>
          <w:lang w:eastAsia="es-MX"/>
        </w:rPr>
      </w:pPr>
      <w:r>
        <w:rPr>
          <w:rFonts w:ascii="Arial Narrow" w:eastAsia="Times New Roman" w:hAnsi="Arial Narrow" w:cs="Arial"/>
          <w:color w:val="00B0F0"/>
          <w:lang w:eastAsia="es-MX"/>
        </w:rPr>
        <w:t>IX.-</w:t>
      </w:r>
      <w:r w:rsidR="00C20CB0">
        <w:rPr>
          <w:rFonts w:ascii="Arial Narrow" w:eastAsia="Times New Roman" w:hAnsi="Arial Narrow" w:cs="Arial"/>
          <w:color w:val="00B0F0"/>
          <w:lang w:eastAsia="es-MX"/>
        </w:rPr>
        <w:t>Elaborar lineamientos generales, para la formulación de los manuales de organización y procedimientos a los que habrán de sujetarse las dependencias y entidades municipales, los cuales deberán ser aprobados por el Ayuntamiento.</w:t>
      </w:r>
    </w:p>
    <w:p w14:paraId="6DC21123" w14:textId="59D2DFBA" w:rsidR="000D2772" w:rsidRPr="000D2772" w:rsidRDefault="00A43D45" w:rsidP="000D2772">
      <w:pPr>
        <w:spacing w:line="240" w:lineRule="auto"/>
        <w:jc w:val="both"/>
        <w:rPr>
          <w:rFonts w:ascii="Arial Narrow" w:eastAsia="Times New Roman" w:hAnsi="Arial Narrow" w:cs="Arial"/>
          <w:color w:val="00B0F0"/>
          <w:lang w:eastAsia="es-MX"/>
        </w:rPr>
      </w:pPr>
      <w:r>
        <w:rPr>
          <w:rFonts w:ascii="Arial Narrow" w:eastAsia="Times New Roman" w:hAnsi="Arial Narrow" w:cs="Arial"/>
          <w:color w:val="00B0F0"/>
          <w:lang w:eastAsia="es-MX"/>
        </w:rPr>
        <w:t xml:space="preserve"> </w:t>
      </w:r>
    </w:p>
    <w:p w14:paraId="6FAF83D0" w14:textId="511EA25D" w:rsidR="000D2772" w:rsidRPr="00CB2B08" w:rsidRDefault="00C20CB0" w:rsidP="00CB2B08">
      <w:pPr>
        <w:spacing w:line="240" w:lineRule="auto"/>
        <w:jc w:val="both"/>
        <w:rPr>
          <w:rFonts w:ascii="Arial Narrow" w:eastAsia="Times New Roman" w:hAnsi="Arial Narrow" w:cs="Arial"/>
          <w:color w:val="00B0F0"/>
          <w:lang w:eastAsia="es-MX"/>
        </w:rPr>
      </w:pPr>
      <w:r>
        <w:rPr>
          <w:rFonts w:ascii="Arial Narrow" w:eastAsia="Times New Roman" w:hAnsi="Arial Narrow" w:cs="Arial"/>
          <w:color w:val="00B0F0"/>
          <w:lang w:eastAsia="es-MX"/>
        </w:rPr>
        <w:t>X.-</w:t>
      </w:r>
      <w:r w:rsidR="000D2772" w:rsidRPr="00CB2B08">
        <w:rPr>
          <w:rFonts w:ascii="Arial Narrow" w:eastAsia="Times New Roman" w:hAnsi="Arial Narrow" w:cs="Arial"/>
          <w:color w:val="00B0F0"/>
          <w:lang w:eastAsia="es-MX"/>
        </w:rPr>
        <w:t>Las demás que le señalen la Ley y otras leyes, este Reglamento, el Bando de Policía y Gobierno y disposiciones administrativas.</w:t>
      </w:r>
    </w:p>
    <w:p w14:paraId="428E6EB3" w14:textId="153D69E0" w:rsidR="000D2772" w:rsidRDefault="000D2772" w:rsidP="000D2772">
      <w:pPr>
        <w:spacing w:line="240" w:lineRule="auto"/>
        <w:jc w:val="both"/>
        <w:rPr>
          <w:rFonts w:ascii="Arial Narrow" w:eastAsia="Times New Roman" w:hAnsi="Arial Narrow" w:cs="Arial"/>
          <w:color w:val="00B0F0"/>
          <w:lang w:eastAsia="es-MX"/>
        </w:rPr>
      </w:pPr>
    </w:p>
    <w:p w14:paraId="701378C2" w14:textId="75AC6F3C" w:rsidR="00C20CB0" w:rsidRDefault="00C20CB0" w:rsidP="000D2772">
      <w:pPr>
        <w:spacing w:line="240" w:lineRule="auto"/>
        <w:jc w:val="both"/>
        <w:rPr>
          <w:rFonts w:ascii="Arial Narrow" w:eastAsia="Times New Roman" w:hAnsi="Arial Narrow" w:cs="Arial"/>
          <w:color w:val="00B0F0"/>
          <w:lang w:eastAsia="es-MX"/>
        </w:rPr>
      </w:pPr>
      <w:r>
        <w:rPr>
          <w:rFonts w:ascii="Arial Narrow" w:eastAsia="Times New Roman" w:hAnsi="Arial Narrow" w:cs="Arial"/>
          <w:color w:val="00B0F0"/>
          <w:lang w:eastAsia="es-MX"/>
        </w:rPr>
        <w:t xml:space="preserve">Artículo 138.-Los titulares de las dependencias deberán elaborar los manuales de organización, de procedimientos y de servicios al público de sus dependencias correspondientes y sus actualizaciones, de acuerdo a los lineamientos que para tal efecto emita el Órgano de Control y Evaluación Gubernamental. </w:t>
      </w:r>
    </w:p>
    <w:p w14:paraId="327183B3" w14:textId="778CA0AA" w:rsidR="00C20CB0" w:rsidRDefault="00C20CB0" w:rsidP="000D2772">
      <w:pPr>
        <w:spacing w:line="240" w:lineRule="auto"/>
        <w:jc w:val="both"/>
        <w:rPr>
          <w:rFonts w:ascii="Arial Narrow" w:eastAsia="Times New Roman" w:hAnsi="Arial Narrow" w:cs="Arial"/>
          <w:color w:val="00B0F0"/>
          <w:lang w:eastAsia="es-MX"/>
        </w:rPr>
      </w:pPr>
    </w:p>
    <w:p w14:paraId="68FCA08D" w14:textId="77777777" w:rsidR="00C20CB0" w:rsidRDefault="00C20CB0" w:rsidP="000D2772">
      <w:pPr>
        <w:spacing w:line="240" w:lineRule="auto"/>
        <w:jc w:val="both"/>
        <w:rPr>
          <w:rFonts w:ascii="Arial Narrow" w:eastAsia="Times New Roman" w:hAnsi="Arial Narrow" w:cs="Arial"/>
          <w:color w:val="00B0F0"/>
          <w:lang w:eastAsia="es-MX"/>
        </w:rPr>
      </w:pPr>
    </w:p>
    <w:p w14:paraId="547C6B89" w14:textId="77777777" w:rsidR="00DC56C4" w:rsidRPr="00DC56C4" w:rsidRDefault="00DC56C4" w:rsidP="00DC56C4">
      <w:pPr>
        <w:spacing w:line="240" w:lineRule="auto"/>
        <w:rPr>
          <w:rFonts w:ascii="Arial Narrow" w:eastAsia="Times New Roman" w:hAnsi="Arial Narrow" w:cs="Arial"/>
          <w:b/>
          <w:lang w:eastAsia="es-MX"/>
        </w:rPr>
      </w:pPr>
      <w:r w:rsidRPr="00DC56C4">
        <w:rPr>
          <w:rFonts w:ascii="Arial Narrow" w:eastAsia="Times New Roman" w:hAnsi="Arial Narrow" w:cs="Arial"/>
          <w:b/>
          <w:lang w:eastAsia="es-MX"/>
        </w:rPr>
        <w:t>BANDO DE POLICÍA Y GOBIERNO PARA EL MUNICIPIO DE GUAYMAS, SONORA</w:t>
      </w:r>
    </w:p>
    <w:p w14:paraId="44363D50" w14:textId="77777777" w:rsidR="00DC56C4" w:rsidRPr="00DC56C4" w:rsidRDefault="00DC56C4" w:rsidP="00DC56C4">
      <w:pPr>
        <w:spacing w:line="240" w:lineRule="auto"/>
        <w:rPr>
          <w:rFonts w:ascii="Arial Narrow" w:eastAsia="Times New Roman" w:hAnsi="Arial Narrow" w:cs="Arial"/>
          <w:b/>
          <w:bCs/>
          <w:lang w:eastAsia="es-MX"/>
        </w:rPr>
      </w:pPr>
      <w:r w:rsidRPr="00DC56C4">
        <w:rPr>
          <w:rFonts w:ascii="Arial Narrow" w:eastAsia="Times New Roman" w:hAnsi="Arial Narrow" w:cs="Arial"/>
          <w:b/>
          <w:lang w:eastAsia="es-MX"/>
        </w:rPr>
        <w:t>Dirección de Asuntos Internos</w:t>
      </w:r>
    </w:p>
    <w:p w14:paraId="6FDAF808" w14:textId="77777777" w:rsidR="00DC56C4" w:rsidRPr="00DC56C4" w:rsidRDefault="00DC56C4" w:rsidP="00DC56C4">
      <w:pPr>
        <w:autoSpaceDE w:val="0"/>
        <w:autoSpaceDN w:val="0"/>
        <w:adjustRightInd w:val="0"/>
        <w:spacing w:line="240" w:lineRule="auto"/>
        <w:jc w:val="both"/>
        <w:rPr>
          <w:rFonts w:ascii="Arial Narrow" w:hAnsi="Arial Narrow" w:cs="Arial"/>
          <w:bCs/>
        </w:rPr>
      </w:pPr>
    </w:p>
    <w:p w14:paraId="3E6A402B" w14:textId="77777777" w:rsidR="00DC56C4" w:rsidRPr="00DC56C4" w:rsidRDefault="00DC56C4" w:rsidP="00DC56C4">
      <w:pPr>
        <w:autoSpaceDE w:val="0"/>
        <w:autoSpaceDN w:val="0"/>
        <w:adjustRightInd w:val="0"/>
        <w:spacing w:line="240" w:lineRule="auto"/>
        <w:ind w:firstLine="708"/>
        <w:jc w:val="both"/>
        <w:rPr>
          <w:rFonts w:ascii="Arial Narrow" w:hAnsi="Arial Narrow" w:cs="Arial"/>
          <w:bCs/>
        </w:rPr>
      </w:pPr>
      <w:r w:rsidRPr="00DC56C4">
        <w:rPr>
          <w:rFonts w:ascii="Arial Narrow" w:hAnsi="Arial Narrow" w:cs="Arial"/>
          <w:bCs/>
        </w:rPr>
        <w:t>ARTÍCULO 68.- La Dirección de Asuntos Internos, dependiente de la Contraloría Municipal como Órgano de Control y Evaluación Gubernamental, recibirá todo tipo de quejas contra el mal desempeño de los integrantes de la Policía Preventiva y Tránsito Municipal, Jueces Calificadores, Secretarios de Acuerdos de Juzgado Calificador y Médicos Legistas.</w:t>
      </w:r>
    </w:p>
    <w:p w14:paraId="0D2C95CE" w14:textId="77777777" w:rsidR="00DC56C4" w:rsidRPr="00DC56C4" w:rsidRDefault="00DC56C4" w:rsidP="00DC56C4">
      <w:pPr>
        <w:autoSpaceDE w:val="0"/>
        <w:autoSpaceDN w:val="0"/>
        <w:adjustRightInd w:val="0"/>
        <w:spacing w:line="240" w:lineRule="auto"/>
        <w:ind w:firstLine="708"/>
        <w:jc w:val="both"/>
        <w:rPr>
          <w:rFonts w:ascii="Arial Narrow" w:hAnsi="Arial Narrow" w:cs="Arial"/>
          <w:bCs/>
        </w:rPr>
      </w:pPr>
    </w:p>
    <w:p w14:paraId="027BADB2" w14:textId="77777777" w:rsidR="00DC56C4" w:rsidRPr="00DC56C4" w:rsidRDefault="00DC56C4" w:rsidP="00DC56C4">
      <w:pPr>
        <w:autoSpaceDE w:val="0"/>
        <w:autoSpaceDN w:val="0"/>
        <w:adjustRightInd w:val="0"/>
        <w:spacing w:line="240" w:lineRule="auto"/>
        <w:ind w:firstLine="708"/>
        <w:jc w:val="both"/>
        <w:rPr>
          <w:rFonts w:ascii="Arial Narrow" w:hAnsi="Arial Narrow" w:cs="Arial"/>
        </w:rPr>
      </w:pPr>
      <w:r w:rsidRPr="00DC56C4">
        <w:rPr>
          <w:rFonts w:ascii="Arial Narrow" w:hAnsi="Arial Narrow" w:cs="Arial"/>
          <w:bCs/>
        </w:rPr>
        <w:t xml:space="preserve">ARTÍCULO 69.- </w:t>
      </w:r>
      <w:r w:rsidRPr="00DC56C4">
        <w:rPr>
          <w:rFonts w:ascii="Arial Narrow" w:hAnsi="Arial Narrow" w:cs="Arial"/>
        </w:rPr>
        <w:t xml:space="preserve">La Dirección de Asuntos Internos tendrá facultades para actuar en el Municipio de Guaymas, conforme a las atribuciones y obligaciones marcadas en el presente Bando de Policía y Gobierno. </w:t>
      </w:r>
    </w:p>
    <w:p w14:paraId="5DC33F6F" w14:textId="77777777" w:rsidR="00DC56C4" w:rsidRPr="00DC56C4" w:rsidRDefault="00DC56C4" w:rsidP="00DC56C4">
      <w:pPr>
        <w:autoSpaceDE w:val="0"/>
        <w:autoSpaceDN w:val="0"/>
        <w:adjustRightInd w:val="0"/>
        <w:spacing w:line="240" w:lineRule="auto"/>
        <w:ind w:firstLine="708"/>
        <w:jc w:val="both"/>
        <w:rPr>
          <w:rFonts w:ascii="Arial Narrow" w:hAnsi="Arial Narrow" w:cs="Arial"/>
          <w:bCs/>
        </w:rPr>
      </w:pPr>
    </w:p>
    <w:p w14:paraId="266560E4" w14:textId="77777777" w:rsidR="00DC56C4" w:rsidRPr="00DC56C4" w:rsidRDefault="00DC56C4" w:rsidP="00DC56C4">
      <w:pPr>
        <w:autoSpaceDE w:val="0"/>
        <w:autoSpaceDN w:val="0"/>
        <w:adjustRightInd w:val="0"/>
        <w:spacing w:line="240" w:lineRule="auto"/>
        <w:ind w:firstLine="708"/>
        <w:jc w:val="both"/>
        <w:rPr>
          <w:rFonts w:ascii="Arial Narrow" w:hAnsi="Arial Narrow" w:cs="Arial"/>
        </w:rPr>
      </w:pPr>
      <w:r w:rsidRPr="00DC56C4">
        <w:rPr>
          <w:rFonts w:ascii="Arial Narrow" w:hAnsi="Arial Narrow" w:cs="Arial"/>
          <w:bCs/>
        </w:rPr>
        <w:t xml:space="preserve">ARTÍCULO 70.- </w:t>
      </w:r>
      <w:r w:rsidRPr="00DC56C4">
        <w:rPr>
          <w:rFonts w:ascii="Arial Narrow" w:hAnsi="Arial Narrow" w:cs="Arial"/>
        </w:rPr>
        <w:t>La Dirección de Asuntos Internos</w:t>
      </w:r>
      <w:r w:rsidRPr="00DC56C4">
        <w:rPr>
          <w:rFonts w:ascii="Arial Narrow" w:hAnsi="Arial Narrow" w:cs="Arial"/>
          <w:bCs/>
        </w:rPr>
        <w:t xml:space="preserve">, </w:t>
      </w:r>
      <w:r w:rsidRPr="00DC56C4">
        <w:rPr>
          <w:rFonts w:ascii="Arial Narrow" w:hAnsi="Arial Narrow" w:cs="Arial"/>
        </w:rPr>
        <w:t xml:space="preserve">estará conformada por un Director, el número de auditores que le permita el Presupuesto de Egresos respectivo, quienes serán nombrados y removidos libremente por el Presidente Municipal. </w:t>
      </w:r>
    </w:p>
    <w:p w14:paraId="1A42D3F6" w14:textId="77777777" w:rsidR="00DC56C4" w:rsidRPr="00DC56C4" w:rsidRDefault="00DC56C4" w:rsidP="00DC56C4">
      <w:pPr>
        <w:autoSpaceDE w:val="0"/>
        <w:autoSpaceDN w:val="0"/>
        <w:adjustRightInd w:val="0"/>
        <w:spacing w:line="240" w:lineRule="auto"/>
        <w:ind w:firstLine="708"/>
        <w:jc w:val="both"/>
        <w:rPr>
          <w:rFonts w:ascii="Arial Narrow" w:hAnsi="Arial Narrow" w:cs="Arial"/>
        </w:rPr>
      </w:pPr>
    </w:p>
    <w:p w14:paraId="10CA42A3" w14:textId="77777777" w:rsidR="00DC56C4" w:rsidRPr="00DC56C4" w:rsidRDefault="00DC56C4" w:rsidP="00DC56C4">
      <w:pPr>
        <w:autoSpaceDE w:val="0"/>
        <w:autoSpaceDN w:val="0"/>
        <w:adjustRightInd w:val="0"/>
        <w:spacing w:line="240" w:lineRule="auto"/>
        <w:ind w:firstLine="567"/>
        <w:jc w:val="both"/>
        <w:rPr>
          <w:rFonts w:ascii="Arial Narrow" w:hAnsi="Arial Narrow" w:cs="Arial"/>
        </w:rPr>
      </w:pPr>
      <w:r w:rsidRPr="00DC56C4">
        <w:rPr>
          <w:rFonts w:ascii="Arial Narrow" w:hAnsi="Arial Narrow" w:cs="Arial"/>
          <w:bCs/>
        </w:rPr>
        <w:t xml:space="preserve">ARTÍCULO 71.- </w:t>
      </w:r>
      <w:r w:rsidRPr="00DC56C4">
        <w:rPr>
          <w:rFonts w:ascii="Arial Narrow" w:hAnsi="Arial Narrow" w:cs="Arial"/>
        </w:rPr>
        <w:t xml:space="preserve">Para ser Director de Asuntos Internos, son necesarios los siguientes requisitos: </w:t>
      </w:r>
    </w:p>
    <w:p w14:paraId="3A6B1885" w14:textId="77777777" w:rsidR="00DC56C4" w:rsidRPr="00DC56C4" w:rsidRDefault="00DC56C4" w:rsidP="00DC56C4">
      <w:pPr>
        <w:numPr>
          <w:ilvl w:val="0"/>
          <w:numId w:val="5"/>
        </w:numPr>
        <w:autoSpaceDE w:val="0"/>
        <w:autoSpaceDN w:val="0"/>
        <w:adjustRightInd w:val="0"/>
        <w:spacing w:line="240" w:lineRule="auto"/>
        <w:jc w:val="both"/>
        <w:rPr>
          <w:rFonts w:ascii="Arial Narrow" w:hAnsi="Arial Narrow" w:cs="Arial"/>
        </w:rPr>
      </w:pPr>
      <w:r w:rsidRPr="00DC56C4">
        <w:rPr>
          <w:rFonts w:ascii="Arial Narrow" w:hAnsi="Arial Narrow" w:cs="Arial"/>
        </w:rPr>
        <w:t>Ser Ciudadano Mexicano, en pleno ejercicio de sus derechos civiles.</w:t>
      </w:r>
    </w:p>
    <w:p w14:paraId="39986DB9" w14:textId="77777777" w:rsidR="00DC56C4" w:rsidRPr="00DC56C4" w:rsidRDefault="00DC56C4" w:rsidP="00DC56C4">
      <w:pPr>
        <w:numPr>
          <w:ilvl w:val="0"/>
          <w:numId w:val="5"/>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Tener como mínimo 25 años cumplidos. </w:t>
      </w:r>
    </w:p>
    <w:p w14:paraId="27B63005" w14:textId="77777777" w:rsidR="00DC56C4" w:rsidRPr="00DC56C4" w:rsidRDefault="00DC56C4" w:rsidP="00DC56C4">
      <w:pPr>
        <w:numPr>
          <w:ilvl w:val="0"/>
          <w:numId w:val="5"/>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No tener antecedentes penales por delitos intencionales. </w:t>
      </w:r>
    </w:p>
    <w:p w14:paraId="135CF32E" w14:textId="77777777" w:rsidR="00DC56C4" w:rsidRPr="00DC56C4" w:rsidRDefault="00DC56C4" w:rsidP="00DC56C4">
      <w:pPr>
        <w:numPr>
          <w:ilvl w:val="0"/>
          <w:numId w:val="5"/>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Tener aprobada como mínimo la educación media superior. </w:t>
      </w:r>
    </w:p>
    <w:p w14:paraId="6FE9EA80" w14:textId="77777777" w:rsidR="00DC56C4" w:rsidRPr="00DC56C4" w:rsidRDefault="00DC56C4" w:rsidP="00DC56C4">
      <w:pPr>
        <w:numPr>
          <w:ilvl w:val="0"/>
          <w:numId w:val="5"/>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Tener un modo honesto de vivir. </w:t>
      </w:r>
    </w:p>
    <w:p w14:paraId="7BD61294" w14:textId="77777777" w:rsidR="00DC56C4" w:rsidRPr="00DC56C4" w:rsidRDefault="00DC56C4" w:rsidP="00DC56C4">
      <w:pPr>
        <w:autoSpaceDE w:val="0"/>
        <w:autoSpaceDN w:val="0"/>
        <w:adjustRightInd w:val="0"/>
        <w:spacing w:line="240" w:lineRule="auto"/>
        <w:jc w:val="both"/>
        <w:rPr>
          <w:rFonts w:ascii="Arial Narrow" w:hAnsi="Arial Narrow" w:cs="Arial"/>
        </w:rPr>
      </w:pPr>
    </w:p>
    <w:p w14:paraId="5E93AF20" w14:textId="77777777" w:rsidR="00DC56C4" w:rsidRPr="00DC56C4" w:rsidRDefault="00DC56C4" w:rsidP="00DC56C4">
      <w:pPr>
        <w:autoSpaceDE w:val="0"/>
        <w:autoSpaceDN w:val="0"/>
        <w:adjustRightInd w:val="0"/>
        <w:spacing w:line="240" w:lineRule="auto"/>
        <w:ind w:firstLine="567"/>
        <w:jc w:val="both"/>
        <w:rPr>
          <w:rFonts w:ascii="Arial Narrow" w:hAnsi="Arial Narrow" w:cs="Arial"/>
        </w:rPr>
      </w:pPr>
      <w:r w:rsidRPr="00DC56C4">
        <w:rPr>
          <w:rFonts w:ascii="Arial Narrow" w:hAnsi="Arial Narrow" w:cs="Arial"/>
          <w:bCs/>
        </w:rPr>
        <w:t xml:space="preserve">ARTÍCULO 72.- </w:t>
      </w:r>
      <w:r w:rsidRPr="00DC56C4">
        <w:rPr>
          <w:rFonts w:ascii="Arial Narrow" w:hAnsi="Arial Narrow" w:cs="Arial"/>
        </w:rPr>
        <w:t xml:space="preserve">Para ser auditor de la Dirección de Asuntos Internos, se requiere reunir los mismos requisitos que señala el artículo anterior. </w:t>
      </w:r>
    </w:p>
    <w:p w14:paraId="62B24619" w14:textId="77777777" w:rsidR="00DC56C4" w:rsidRPr="00DC56C4" w:rsidRDefault="00DC56C4" w:rsidP="00DC56C4">
      <w:pPr>
        <w:autoSpaceDE w:val="0"/>
        <w:autoSpaceDN w:val="0"/>
        <w:adjustRightInd w:val="0"/>
        <w:spacing w:line="240" w:lineRule="auto"/>
        <w:jc w:val="both"/>
        <w:rPr>
          <w:rFonts w:ascii="Arial Narrow" w:hAnsi="Arial Narrow" w:cs="Arial"/>
          <w:bCs/>
        </w:rPr>
      </w:pPr>
    </w:p>
    <w:p w14:paraId="6C38275D" w14:textId="77777777" w:rsidR="00DC56C4" w:rsidRPr="00DC56C4" w:rsidRDefault="00DC56C4" w:rsidP="00DC56C4">
      <w:pPr>
        <w:autoSpaceDE w:val="0"/>
        <w:autoSpaceDN w:val="0"/>
        <w:adjustRightInd w:val="0"/>
        <w:spacing w:line="240" w:lineRule="auto"/>
        <w:ind w:firstLine="708"/>
        <w:jc w:val="both"/>
        <w:rPr>
          <w:rFonts w:ascii="Arial Narrow" w:hAnsi="Arial Narrow" w:cs="Arial"/>
        </w:rPr>
      </w:pPr>
      <w:r w:rsidRPr="00DC56C4">
        <w:rPr>
          <w:rFonts w:ascii="Arial Narrow" w:hAnsi="Arial Narrow" w:cs="Arial"/>
          <w:bCs/>
        </w:rPr>
        <w:t xml:space="preserve">ARTÍCULO 73.- El Director y los Auditores, que integren la Dirección de Asuntos Internos son personal de confianza; estos </w:t>
      </w:r>
      <w:r w:rsidRPr="00DC56C4">
        <w:rPr>
          <w:rFonts w:ascii="Arial Narrow" w:hAnsi="Arial Narrow" w:cs="Arial"/>
        </w:rPr>
        <w:t>cualquier momento podrán ser sometidos a un examen antidoping, en el entendido de que, en caso de dar positivo el examen serán destituidos inmediatamente.</w:t>
      </w:r>
    </w:p>
    <w:p w14:paraId="414B0569" w14:textId="77777777" w:rsidR="00DC56C4" w:rsidRPr="00DC56C4" w:rsidRDefault="00DC56C4" w:rsidP="00DC56C4">
      <w:pPr>
        <w:autoSpaceDE w:val="0"/>
        <w:autoSpaceDN w:val="0"/>
        <w:adjustRightInd w:val="0"/>
        <w:spacing w:line="240" w:lineRule="auto"/>
        <w:jc w:val="both"/>
        <w:rPr>
          <w:rFonts w:ascii="Arial Narrow" w:hAnsi="Arial Narrow" w:cs="Arial"/>
        </w:rPr>
      </w:pPr>
    </w:p>
    <w:p w14:paraId="761B52E6" w14:textId="77777777" w:rsidR="00DC56C4" w:rsidRPr="00DC56C4" w:rsidRDefault="00DC56C4" w:rsidP="00DC56C4">
      <w:pPr>
        <w:autoSpaceDE w:val="0"/>
        <w:autoSpaceDN w:val="0"/>
        <w:adjustRightInd w:val="0"/>
        <w:spacing w:line="240" w:lineRule="auto"/>
        <w:rPr>
          <w:rFonts w:ascii="Arial Narrow" w:hAnsi="Arial Narrow" w:cs="Arial"/>
          <w:b/>
          <w:bCs/>
        </w:rPr>
      </w:pPr>
      <w:r w:rsidRPr="00DC56C4">
        <w:rPr>
          <w:rFonts w:ascii="Arial Narrow" w:hAnsi="Arial Narrow" w:cs="Arial"/>
          <w:b/>
          <w:bCs/>
        </w:rPr>
        <w:t>Capítulo XI:</w:t>
      </w:r>
    </w:p>
    <w:p w14:paraId="114845E2" w14:textId="77777777" w:rsidR="00DC56C4" w:rsidRPr="00DC56C4" w:rsidRDefault="00DC56C4" w:rsidP="00DC56C4">
      <w:pPr>
        <w:autoSpaceDE w:val="0"/>
        <w:autoSpaceDN w:val="0"/>
        <w:adjustRightInd w:val="0"/>
        <w:spacing w:line="240" w:lineRule="auto"/>
        <w:rPr>
          <w:rFonts w:ascii="Arial Narrow" w:hAnsi="Arial Narrow" w:cs="Arial"/>
          <w:b/>
          <w:bCs/>
        </w:rPr>
      </w:pPr>
      <w:r w:rsidRPr="00DC56C4">
        <w:rPr>
          <w:rFonts w:ascii="Arial Narrow" w:hAnsi="Arial Narrow" w:cs="Arial"/>
          <w:b/>
          <w:bCs/>
        </w:rPr>
        <w:t xml:space="preserve">De la Función de la Dirección de Asuntos Internos </w:t>
      </w:r>
    </w:p>
    <w:p w14:paraId="1CAD9A30" w14:textId="77777777" w:rsidR="00DC56C4" w:rsidRPr="00DC56C4" w:rsidRDefault="00DC56C4" w:rsidP="00DC56C4">
      <w:pPr>
        <w:autoSpaceDE w:val="0"/>
        <w:autoSpaceDN w:val="0"/>
        <w:adjustRightInd w:val="0"/>
        <w:spacing w:line="240" w:lineRule="auto"/>
        <w:jc w:val="both"/>
        <w:rPr>
          <w:rFonts w:ascii="Arial Narrow" w:hAnsi="Arial Narrow" w:cs="Arial"/>
          <w:bCs/>
        </w:rPr>
      </w:pPr>
    </w:p>
    <w:p w14:paraId="4B00E7EC" w14:textId="77777777" w:rsidR="00DC56C4" w:rsidRPr="00DC56C4" w:rsidRDefault="00DC56C4" w:rsidP="00DC56C4">
      <w:pPr>
        <w:autoSpaceDE w:val="0"/>
        <w:autoSpaceDN w:val="0"/>
        <w:adjustRightInd w:val="0"/>
        <w:spacing w:line="240" w:lineRule="auto"/>
        <w:ind w:firstLine="708"/>
        <w:jc w:val="both"/>
        <w:rPr>
          <w:rFonts w:ascii="Arial Narrow" w:hAnsi="Arial Narrow" w:cs="Arial"/>
        </w:rPr>
      </w:pPr>
      <w:r w:rsidRPr="00DC56C4">
        <w:rPr>
          <w:rFonts w:ascii="Arial Narrow" w:hAnsi="Arial Narrow" w:cs="Arial"/>
          <w:bCs/>
        </w:rPr>
        <w:t xml:space="preserve">ARTÍCULO 74.- </w:t>
      </w:r>
      <w:r w:rsidRPr="00DC56C4">
        <w:rPr>
          <w:rFonts w:ascii="Arial Narrow" w:hAnsi="Arial Narrow" w:cs="Arial"/>
        </w:rPr>
        <w:t xml:space="preserve">La Dirección de Asuntos Internos tiene como función principal, el vigilar el buen desempeño de los miembros de la corporación policíaca, los jueces calificadores, secretarios de acuerdos, los médicos legistas y el Coordinador de Juzgados Calificadores, con la finalidad única de lograr la dignificación y profesionalización de las diversas áreas de seguridad pública del Ayuntamiento de Guaymas. Se entenderá por buen desempeño, toda acción éticamente realizada por el elemento de policía preventiva y tránsito municipal, el juez calificador, secretario de acuerdos o médico legista, acorde a sus facultades y derecho, con absoluto respeto a los derechos humanos, y siempre salvaguardando el interés de la comunidad. </w:t>
      </w:r>
    </w:p>
    <w:p w14:paraId="7CCE2352" w14:textId="77777777" w:rsidR="00DC56C4" w:rsidRPr="00DC56C4" w:rsidRDefault="00DC56C4" w:rsidP="00DC56C4">
      <w:pPr>
        <w:autoSpaceDE w:val="0"/>
        <w:autoSpaceDN w:val="0"/>
        <w:adjustRightInd w:val="0"/>
        <w:spacing w:line="240" w:lineRule="auto"/>
        <w:ind w:firstLine="708"/>
        <w:jc w:val="both"/>
        <w:rPr>
          <w:rFonts w:ascii="Arial Narrow" w:hAnsi="Arial Narrow" w:cs="Arial"/>
        </w:rPr>
      </w:pPr>
    </w:p>
    <w:p w14:paraId="0B2DF1C9"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bCs/>
        </w:rPr>
        <w:t xml:space="preserve">ARTÍCULO 75.- </w:t>
      </w:r>
      <w:r w:rsidRPr="00DC56C4">
        <w:rPr>
          <w:rFonts w:ascii="Arial Narrow" w:hAnsi="Arial Narrow" w:cs="Arial"/>
        </w:rPr>
        <w:t xml:space="preserve">El Director y los Auditores procederán observando, atendiendo y dándole seguimiento a lo siguiente:  </w:t>
      </w:r>
    </w:p>
    <w:p w14:paraId="7CA15C32" w14:textId="77777777" w:rsidR="00DC56C4" w:rsidRPr="00DC56C4" w:rsidRDefault="00DC56C4" w:rsidP="00DC56C4">
      <w:pPr>
        <w:numPr>
          <w:ilvl w:val="1"/>
          <w:numId w:val="6"/>
        </w:numPr>
        <w:autoSpaceDE w:val="0"/>
        <w:autoSpaceDN w:val="0"/>
        <w:adjustRightInd w:val="0"/>
        <w:spacing w:line="240" w:lineRule="auto"/>
        <w:jc w:val="both"/>
        <w:rPr>
          <w:rFonts w:ascii="Arial Narrow" w:hAnsi="Arial Narrow" w:cs="Arial"/>
        </w:rPr>
      </w:pPr>
      <w:r w:rsidRPr="00DC56C4">
        <w:rPr>
          <w:rFonts w:ascii="Arial Narrow" w:hAnsi="Arial Narrow" w:cs="Arial"/>
        </w:rPr>
        <w:t>A las denuncias que se reciban de la población guaymense, en contra de los integrantes de la policía preventiva y tránsito municipal, Médicos Legistas</w:t>
      </w:r>
      <w:r w:rsidRPr="00DC56C4">
        <w:rPr>
          <w:rFonts w:ascii="Arial Narrow" w:hAnsi="Arial Narrow" w:cs="Arial"/>
          <w:bCs/>
        </w:rPr>
        <w:t xml:space="preserve">, </w:t>
      </w:r>
      <w:r w:rsidRPr="00DC56C4">
        <w:rPr>
          <w:rFonts w:ascii="Arial Narrow" w:hAnsi="Arial Narrow" w:cs="Arial"/>
        </w:rPr>
        <w:t>Jueces Calificadores</w:t>
      </w:r>
      <w:r w:rsidRPr="00DC56C4">
        <w:rPr>
          <w:rFonts w:ascii="Arial Narrow" w:hAnsi="Arial Narrow" w:cs="Arial"/>
          <w:bCs/>
        </w:rPr>
        <w:t xml:space="preserve">, </w:t>
      </w:r>
      <w:r w:rsidRPr="00DC56C4">
        <w:rPr>
          <w:rFonts w:ascii="Arial Narrow" w:hAnsi="Arial Narrow" w:cs="Arial"/>
        </w:rPr>
        <w:t>Secretarios de Acuerdos. Las denuncias referidas deberán firmarse por la persona afectada o su representante. En caso de menores o incapacitados mentales se hará por conducto de su representante legal.</w:t>
      </w:r>
    </w:p>
    <w:p w14:paraId="555AE27F" w14:textId="77777777" w:rsidR="00DC56C4" w:rsidRPr="00DC56C4" w:rsidRDefault="00DC56C4" w:rsidP="00DC56C4">
      <w:pPr>
        <w:numPr>
          <w:ilvl w:val="1"/>
          <w:numId w:val="6"/>
        </w:numPr>
        <w:autoSpaceDE w:val="0"/>
        <w:autoSpaceDN w:val="0"/>
        <w:adjustRightInd w:val="0"/>
        <w:spacing w:line="240" w:lineRule="auto"/>
        <w:jc w:val="both"/>
        <w:rPr>
          <w:rFonts w:ascii="Arial Narrow" w:hAnsi="Arial Narrow" w:cs="Arial"/>
        </w:rPr>
      </w:pPr>
      <w:r w:rsidRPr="00DC56C4">
        <w:rPr>
          <w:rFonts w:ascii="Arial Narrow" w:hAnsi="Arial Narrow" w:cs="Arial"/>
        </w:rPr>
        <w:t>A las irregularidades que se observen, por parte de los auditores, cuando los integrantes de la corporación policial municipal</w:t>
      </w:r>
      <w:r w:rsidRPr="00DC56C4">
        <w:rPr>
          <w:rFonts w:ascii="Arial Narrow" w:hAnsi="Arial Narrow" w:cs="Arial"/>
          <w:bCs/>
        </w:rPr>
        <w:t xml:space="preserve">, </w:t>
      </w:r>
      <w:r w:rsidRPr="00DC56C4">
        <w:rPr>
          <w:rFonts w:ascii="Arial Narrow" w:hAnsi="Arial Narrow" w:cs="Arial"/>
        </w:rPr>
        <w:t xml:space="preserve">los jueces calificadores, secretarios de acuerdos, Coordinador de Juzgados Calificadores, o los médicos legistas estén en servicio. Dichas irregularidades pueden consistir en: </w:t>
      </w:r>
    </w:p>
    <w:p w14:paraId="1AB0178D" w14:textId="77777777" w:rsidR="00DC56C4" w:rsidRPr="00DC56C4" w:rsidRDefault="00DC56C4" w:rsidP="00DC56C4">
      <w:pPr>
        <w:numPr>
          <w:ilvl w:val="2"/>
          <w:numId w:val="6"/>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El no utilizar las medidas de prevención necesarias en su desempeño. </w:t>
      </w:r>
    </w:p>
    <w:p w14:paraId="708447E6" w14:textId="77777777" w:rsidR="00DC56C4" w:rsidRPr="00DC56C4" w:rsidRDefault="00DC56C4" w:rsidP="00DC56C4">
      <w:pPr>
        <w:numPr>
          <w:ilvl w:val="2"/>
          <w:numId w:val="6"/>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El no encender las torretas cuando soliciten a un vehículo que se estacione, ya sea por infringir disposiciones de este Bando, o de la Ley de Tránsito. </w:t>
      </w:r>
    </w:p>
    <w:p w14:paraId="1DC72DEE" w14:textId="77777777" w:rsidR="00DC56C4" w:rsidRPr="00DC56C4" w:rsidRDefault="00DC56C4" w:rsidP="00DC56C4">
      <w:pPr>
        <w:numPr>
          <w:ilvl w:val="2"/>
          <w:numId w:val="6"/>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El aceptar o solicitar dádivas o dinero para dejar libre a cualquier persona que por sus acciones u omisiones amerite ser detenido. </w:t>
      </w:r>
    </w:p>
    <w:p w14:paraId="7D39C22C" w14:textId="77777777" w:rsidR="00DC56C4" w:rsidRPr="00DC56C4" w:rsidRDefault="00DC56C4" w:rsidP="00DC56C4">
      <w:pPr>
        <w:numPr>
          <w:ilvl w:val="2"/>
          <w:numId w:val="6"/>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El faltar el respeto a los ciudadanos, abusando de su autoridad. </w:t>
      </w:r>
    </w:p>
    <w:p w14:paraId="2BDB1376" w14:textId="77777777" w:rsidR="00DC56C4" w:rsidRPr="00DC56C4" w:rsidRDefault="00DC56C4" w:rsidP="00DC56C4">
      <w:pPr>
        <w:numPr>
          <w:ilvl w:val="2"/>
          <w:numId w:val="6"/>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No cumplir con lo establecido en la Constitución General de la República, Constitución del Estado de Sonora, Ley Estatal de Seguridad Pública, Ley de Tránsito para el Estado de Sonora y el Bando de Policía y Gobierno, órdenes o circulares de carácter obligatorias para el personal policial, emitidas por el Jefe o Subjefe de la Policía Preventiva y Tránsito Municipal. </w:t>
      </w:r>
    </w:p>
    <w:p w14:paraId="0E866AEA" w14:textId="77777777" w:rsidR="00DC56C4" w:rsidRPr="00DC56C4" w:rsidRDefault="00DC56C4" w:rsidP="00DC56C4">
      <w:pPr>
        <w:numPr>
          <w:ilvl w:val="2"/>
          <w:numId w:val="6"/>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En el caso de los médicos, el no cumplir con sus funciones, o bien, aceptar o solicitar dádivas para cambiar el sentido de su diagnóstico o dictamen. </w:t>
      </w:r>
    </w:p>
    <w:p w14:paraId="55C04CB4" w14:textId="77777777" w:rsidR="00DC56C4" w:rsidRPr="00DC56C4" w:rsidRDefault="00DC56C4" w:rsidP="00DC56C4">
      <w:pPr>
        <w:numPr>
          <w:ilvl w:val="2"/>
          <w:numId w:val="6"/>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En caso del Juez Calificador, el no actuar conforme a lo establecido en Ley, éste Bando y demás normatividad aplicable. </w:t>
      </w:r>
    </w:p>
    <w:p w14:paraId="4D4B69FC" w14:textId="77777777" w:rsidR="00DC56C4" w:rsidRPr="00DC56C4" w:rsidRDefault="00DC56C4" w:rsidP="00DC56C4">
      <w:pPr>
        <w:autoSpaceDE w:val="0"/>
        <w:autoSpaceDN w:val="0"/>
        <w:adjustRightInd w:val="0"/>
        <w:spacing w:line="240" w:lineRule="auto"/>
        <w:ind w:firstLine="397"/>
        <w:jc w:val="both"/>
        <w:rPr>
          <w:rFonts w:ascii="Arial Narrow" w:hAnsi="Arial Narrow" w:cs="Arial"/>
          <w:bCs/>
        </w:rPr>
      </w:pPr>
    </w:p>
    <w:p w14:paraId="612DC528" w14:textId="77777777" w:rsidR="00DC56C4" w:rsidRPr="00DC56C4" w:rsidRDefault="00DC56C4" w:rsidP="00DC56C4">
      <w:pPr>
        <w:autoSpaceDE w:val="0"/>
        <w:autoSpaceDN w:val="0"/>
        <w:adjustRightInd w:val="0"/>
        <w:spacing w:line="240" w:lineRule="auto"/>
        <w:ind w:firstLine="397"/>
        <w:jc w:val="both"/>
        <w:rPr>
          <w:rFonts w:ascii="Arial Narrow" w:hAnsi="Arial Narrow" w:cs="Arial"/>
        </w:rPr>
      </w:pPr>
      <w:r w:rsidRPr="00DC56C4">
        <w:rPr>
          <w:rFonts w:ascii="Arial Narrow" w:hAnsi="Arial Narrow" w:cs="Arial"/>
          <w:bCs/>
        </w:rPr>
        <w:t xml:space="preserve">ARTÍCULO 76.- </w:t>
      </w:r>
      <w:r w:rsidRPr="00DC56C4">
        <w:rPr>
          <w:rFonts w:ascii="Arial Narrow" w:hAnsi="Arial Narrow" w:cs="Arial"/>
        </w:rPr>
        <w:t>Corresponderá a la Dirección de Asuntos Internos, recomendar al Jefe de la Policía Preventiva y Tránsito Municipal, las sanciones correspondientes a las que se refiere el artículo 159 de la Ley. Este, a su vez, y según sea el caso, turnará el expediente a la Junta de Honor, Selección y Promoción, o bien aplicará la sanción correspondiente. También podrá recomendar ante la Junta, el buen desempeño de los integrantes de policía y tránsito, a fin de que se les reconozca y se les promueva, lo anterior, tomando en cuenta el Presupuesto de Egresos correspondiente.</w:t>
      </w:r>
    </w:p>
    <w:p w14:paraId="33F17CDA" w14:textId="77777777" w:rsidR="00DC56C4" w:rsidRPr="00DC56C4" w:rsidRDefault="00DC56C4" w:rsidP="00DC56C4">
      <w:pPr>
        <w:autoSpaceDE w:val="0"/>
        <w:autoSpaceDN w:val="0"/>
        <w:adjustRightInd w:val="0"/>
        <w:spacing w:line="240" w:lineRule="auto"/>
        <w:ind w:firstLine="397"/>
        <w:jc w:val="both"/>
        <w:rPr>
          <w:rFonts w:ascii="Arial Narrow" w:hAnsi="Arial Narrow" w:cs="Arial"/>
        </w:rPr>
      </w:pPr>
    </w:p>
    <w:p w14:paraId="524F918F" w14:textId="77777777" w:rsidR="00DC56C4" w:rsidRPr="00DC56C4" w:rsidRDefault="00DC56C4" w:rsidP="00DC56C4">
      <w:pPr>
        <w:autoSpaceDE w:val="0"/>
        <w:autoSpaceDN w:val="0"/>
        <w:adjustRightInd w:val="0"/>
        <w:spacing w:line="240" w:lineRule="auto"/>
        <w:ind w:firstLine="397"/>
        <w:jc w:val="both"/>
        <w:rPr>
          <w:rFonts w:ascii="Arial Narrow" w:hAnsi="Arial Narrow" w:cs="Arial"/>
        </w:rPr>
      </w:pPr>
      <w:r w:rsidRPr="00DC56C4">
        <w:rPr>
          <w:rFonts w:ascii="Arial Narrow" w:hAnsi="Arial Narrow" w:cs="Arial"/>
        </w:rPr>
        <w:t xml:space="preserve">El procedimiento para la recomendación del buen desempeño será sobre la base de las mismas recomendaciones que haga la ciudadanía, o tomando en cuenta el reporte de las tarjetas informativas, y todos aquellos elementos que indiquen que el policía municipal está cumpliendo cabalmente con sus obligaciones. </w:t>
      </w:r>
    </w:p>
    <w:p w14:paraId="518FF709" w14:textId="77777777" w:rsidR="00DC56C4" w:rsidRPr="00DC56C4" w:rsidRDefault="00DC56C4" w:rsidP="00DC56C4">
      <w:pPr>
        <w:autoSpaceDE w:val="0"/>
        <w:autoSpaceDN w:val="0"/>
        <w:adjustRightInd w:val="0"/>
        <w:spacing w:line="240" w:lineRule="auto"/>
        <w:ind w:firstLine="397"/>
        <w:jc w:val="both"/>
        <w:rPr>
          <w:rFonts w:ascii="Arial Narrow" w:hAnsi="Arial Narrow" w:cs="Arial"/>
        </w:rPr>
      </w:pPr>
      <w:r w:rsidRPr="00DC56C4">
        <w:rPr>
          <w:rFonts w:ascii="Arial Narrow" w:hAnsi="Arial Narrow" w:cs="Arial"/>
        </w:rPr>
        <w:t xml:space="preserve">Para el caso de jueces, secretarios de acuerdos y médicos, las recomendaciones se harán, directamente ante la Contraloría Municipal, vista al Secretario del Ayuntamiento. </w:t>
      </w:r>
    </w:p>
    <w:p w14:paraId="1B04F72D" w14:textId="77777777" w:rsidR="00DC56C4" w:rsidRPr="00DC56C4" w:rsidRDefault="00DC56C4" w:rsidP="00DC56C4">
      <w:pPr>
        <w:autoSpaceDE w:val="0"/>
        <w:autoSpaceDN w:val="0"/>
        <w:adjustRightInd w:val="0"/>
        <w:spacing w:line="240" w:lineRule="auto"/>
        <w:ind w:firstLine="397"/>
        <w:jc w:val="both"/>
        <w:rPr>
          <w:rFonts w:ascii="Arial Narrow" w:hAnsi="Arial Narrow" w:cs="Arial"/>
        </w:rPr>
      </w:pPr>
    </w:p>
    <w:p w14:paraId="288B4A32" w14:textId="77777777" w:rsidR="00DC56C4" w:rsidRPr="00DC56C4" w:rsidRDefault="00DC56C4" w:rsidP="00DC56C4">
      <w:pPr>
        <w:autoSpaceDE w:val="0"/>
        <w:autoSpaceDN w:val="0"/>
        <w:adjustRightInd w:val="0"/>
        <w:spacing w:line="240" w:lineRule="auto"/>
        <w:ind w:firstLine="397"/>
        <w:jc w:val="both"/>
        <w:rPr>
          <w:rFonts w:ascii="Arial Narrow" w:hAnsi="Arial Narrow" w:cs="Arial"/>
        </w:rPr>
      </w:pPr>
      <w:r w:rsidRPr="00DC56C4">
        <w:rPr>
          <w:rFonts w:ascii="Arial Narrow" w:hAnsi="Arial Narrow" w:cs="Arial"/>
          <w:bCs/>
        </w:rPr>
        <w:t xml:space="preserve">ARTÍCULO 77.- </w:t>
      </w:r>
      <w:r w:rsidRPr="00DC56C4">
        <w:rPr>
          <w:rFonts w:ascii="Arial Narrow" w:hAnsi="Arial Narrow" w:cs="Arial"/>
        </w:rPr>
        <w:t xml:space="preserve">Los auditores de esta Dirección elaborarán una tarjeta informativa en la que se señalará la irregularidad observada o la queja del ciudadano concerniente a la actuación del personal policial municipal, del personal que integra el juzgado calificador; dicha tarjeta deberá tener los siguientes datos: </w:t>
      </w:r>
    </w:p>
    <w:p w14:paraId="02AA39A2" w14:textId="77777777" w:rsidR="00DC56C4" w:rsidRPr="00DC56C4" w:rsidRDefault="00DC56C4" w:rsidP="00DC56C4">
      <w:pPr>
        <w:numPr>
          <w:ilvl w:val="0"/>
          <w:numId w:val="7"/>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Fecha.  </w:t>
      </w:r>
    </w:p>
    <w:p w14:paraId="5771AAAE" w14:textId="77777777" w:rsidR="00DC56C4" w:rsidRPr="00DC56C4" w:rsidRDefault="00DC56C4" w:rsidP="00DC56C4">
      <w:pPr>
        <w:numPr>
          <w:ilvl w:val="0"/>
          <w:numId w:val="7"/>
        </w:numPr>
        <w:autoSpaceDE w:val="0"/>
        <w:autoSpaceDN w:val="0"/>
        <w:adjustRightInd w:val="0"/>
        <w:spacing w:line="240" w:lineRule="auto"/>
        <w:jc w:val="both"/>
        <w:rPr>
          <w:rFonts w:ascii="Arial Narrow" w:hAnsi="Arial Narrow" w:cs="Arial"/>
        </w:rPr>
      </w:pPr>
      <w:r w:rsidRPr="00DC56C4">
        <w:rPr>
          <w:rFonts w:ascii="Arial Narrow" w:hAnsi="Arial Narrow" w:cs="Arial"/>
        </w:rPr>
        <w:t>Lugar donde se observó el desempeño del policía, juez, secretario o médico.</w:t>
      </w:r>
    </w:p>
    <w:p w14:paraId="3EADC335" w14:textId="77777777" w:rsidR="00DC56C4" w:rsidRPr="00DC56C4" w:rsidRDefault="00DC56C4" w:rsidP="00DC56C4">
      <w:pPr>
        <w:numPr>
          <w:ilvl w:val="0"/>
          <w:numId w:val="7"/>
        </w:numPr>
        <w:autoSpaceDE w:val="0"/>
        <w:autoSpaceDN w:val="0"/>
        <w:adjustRightInd w:val="0"/>
        <w:spacing w:line="240" w:lineRule="auto"/>
        <w:jc w:val="both"/>
        <w:rPr>
          <w:rFonts w:ascii="Arial Narrow" w:hAnsi="Arial Narrow" w:cs="Arial"/>
        </w:rPr>
      </w:pPr>
      <w:r w:rsidRPr="00DC56C4">
        <w:rPr>
          <w:rFonts w:ascii="Arial Narrow" w:hAnsi="Arial Narrow" w:cs="Arial"/>
        </w:rPr>
        <w:t>La irregularidad o buena actuación en la que incurrió el integrante de la policía municipal.</w:t>
      </w:r>
    </w:p>
    <w:p w14:paraId="2B26AB9C" w14:textId="77777777" w:rsidR="00DC56C4" w:rsidRPr="00DC56C4" w:rsidRDefault="00DC56C4" w:rsidP="00DC56C4">
      <w:pPr>
        <w:numPr>
          <w:ilvl w:val="0"/>
          <w:numId w:val="7"/>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Nombre de los que participaron en los hechos. </w:t>
      </w:r>
    </w:p>
    <w:p w14:paraId="059253F8" w14:textId="77777777" w:rsidR="00DC56C4" w:rsidRPr="00DC56C4" w:rsidRDefault="00DC56C4" w:rsidP="00DC56C4">
      <w:pPr>
        <w:numPr>
          <w:ilvl w:val="0"/>
          <w:numId w:val="7"/>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En el caso de policías, número de unidad que abordaban. </w:t>
      </w:r>
    </w:p>
    <w:p w14:paraId="59AC11D5" w14:textId="77777777" w:rsidR="00DC56C4" w:rsidRPr="00DC56C4" w:rsidRDefault="00DC56C4" w:rsidP="00DC56C4">
      <w:pPr>
        <w:numPr>
          <w:ilvl w:val="0"/>
          <w:numId w:val="7"/>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Nombre y firma de los auditores. </w:t>
      </w:r>
    </w:p>
    <w:p w14:paraId="3934EFD2" w14:textId="77777777" w:rsidR="00DC56C4" w:rsidRPr="00DC56C4" w:rsidRDefault="00DC56C4" w:rsidP="00DC56C4">
      <w:pPr>
        <w:numPr>
          <w:ilvl w:val="0"/>
          <w:numId w:val="7"/>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Datos generales, domicilio del quejoso y clave de su identificación. </w:t>
      </w:r>
    </w:p>
    <w:p w14:paraId="3EE12428" w14:textId="77777777" w:rsidR="00DC56C4" w:rsidRPr="00DC56C4" w:rsidRDefault="00DC56C4" w:rsidP="00DC56C4">
      <w:pPr>
        <w:autoSpaceDE w:val="0"/>
        <w:autoSpaceDN w:val="0"/>
        <w:adjustRightInd w:val="0"/>
        <w:spacing w:line="240" w:lineRule="auto"/>
        <w:jc w:val="both"/>
        <w:rPr>
          <w:rFonts w:ascii="Arial Narrow" w:hAnsi="Arial Narrow" w:cs="Arial"/>
        </w:rPr>
      </w:pPr>
    </w:p>
    <w:p w14:paraId="5E34D657" w14:textId="77777777" w:rsidR="00DC56C4" w:rsidRPr="00DC56C4" w:rsidRDefault="00DC56C4" w:rsidP="00DC56C4">
      <w:pPr>
        <w:autoSpaceDE w:val="0"/>
        <w:autoSpaceDN w:val="0"/>
        <w:adjustRightInd w:val="0"/>
        <w:spacing w:line="240" w:lineRule="auto"/>
        <w:ind w:firstLine="567"/>
        <w:jc w:val="both"/>
        <w:rPr>
          <w:rFonts w:ascii="Arial Narrow" w:hAnsi="Arial Narrow" w:cs="Arial"/>
        </w:rPr>
      </w:pPr>
      <w:r w:rsidRPr="00DC56C4">
        <w:rPr>
          <w:rFonts w:ascii="Arial Narrow" w:hAnsi="Arial Narrow" w:cs="Arial"/>
          <w:bCs/>
        </w:rPr>
        <w:t xml:space="preserve">ARTÍCULO 78.- </w:t>
      </w:r>
      <w:r w:rsidRPr="00DC56C4">
        <w:rPr>
          <w:rFonts w:ascii="Arial Narrow" w:hAnsi="Arial Narrow" w:cs="Arial"/>
        </w:rPr>
        <w:t>Para hacer más completa su investigación, el titular de la Dirección de Asuntos Internos podrá citar a los elementos de policía, médicos, jueces y secretarios de acuerdos que tengan relación directa o indirecta con los hechos ocurridos; todos los citados deberán acudir a dicho llamado a la hora y lugar señalado; de no acudir al segundo citatorio sin previa justificación, se girará oficio al Jefe de la Policía Preventiva y Tránsito Municipal, al Coordinador de Juzgados Calificadores, para que ordenen en su caso, al elemento policial, juez calificador, secretario de acuerdos o médico legista respectivamente, para que se presente en fecha y hora que indique la Dirección de Asuntos Internos; si aún con lo anterior, el citado o citados no se presentan se tendrán por confesos a él o los indiciados respecto de los hechos materia de la denuncia interpuesta por el ciudadano. Lo anterior con independencia de lo que resulte por el desacato a la orden de su superior.</w:t>
      </w:r>
    </w:p>
    <w:p w14:paraId="2C0FB035" w14:textId="77777777" w:rsidR="00DC56C4" w:rsidRPr="00DC56C4" w:rsidRDefault="00DC56C4" w:rsidP="00DC56C4">
      <w:pPr>
        <w:autoSpaceDE w:val="0"/>
        <w:autoSpaceDN w:val="0"/>
        <w:adjustRightInd w:val="0"/>
        <w:spacing w:line="240" w:lineRule="auto"/>
        <w:ind w:firstLine="567"/>
        <w:jc w:val="both"/>
        <w:rPr>
          <w:rFonts w:ascii="Arial Narrow" w:hAnsi="Arial Narrow" w:cs="Arial"/>
        </w:rPr>
      </w:pPr>
    </w:p>
    <w:p w14:paraId="70E7AA9B" w14:textId="77777777" w:rsidR="00DC56C4" w:rsidRPr="00DC56C4" w:rsidRDefault="00DC56C4" w:rsidP="00DC56C4">
      <w:pPr>
        <w:autoSpaceDE w:val="0"/>
        <w:autoSpaceDN w:val="0"/>
        <w:adjustRightInd w:val="0"/>
        <w:spacing w:line="240" w:lineRule="auto"/>
        <w:ind w:firstLine="567"/>
        <w:jc w:val="both"/>
        <w:rPr>
          <w:rFonts w:ascii="Arial Narrow" w:hAnsi="Arial Narrow" w:cs="Arial"/>
        </w:rPr>
      </w:pPr>
      <w:r w:rsidRPr="00DC56C4">
        <w:rPr>
          <w:rFonts w:ascii="Arial Narrow" w:hAnsi="Arial Narrow" w:cs="Arial"/>
          <w:bCs/>
        </w:rPr>
        <w:t xml:space="preserve">ARTÍCULO 79.- </w:t>
      </w:r>
      <w:r w:rsidRPr="00DC56C4">
        <w:rPr>
          <w:rFonts w:ascii="Arial Narrow" w:hAnsi="Arial Narrow" w:cs="Arial"/>
        </w:rPr>
        <w:t xml:space="preserve">La Dirección de Asuntos Internos, podrá solicitar a los quejosos, al policía, al juez, secretario de acuerdos o médico, todo tipo de documentos necesarios para esclarecer y resolver las denuncias y las irregularidades investigadas. </w:t>
      </w:r>
    </w:p>
    <w:p w14:paraId="0288F5D9" w14:textId="77777777" w:rsidR="00DC56C4" w:rsidRPr="00DC56C4" w:rsidRDefault="00DC56C4" w:rsidP="00DC56C4">
      <w:pPr>
        <w:autoSpaceDE w:val="0"/>
        <w:autoSpaceDN w:val="0"/>
        <w:adjustRightInd w:val="0"/>
        <w:spacing w:line="240" w:lineRule="auto"/>
        <w:ind w:firstLine="567"/>
        <w:jc w:val="both"/>
        <w:rPr>
          <w:rFonts w:ascii="Arial Narrow" w:hAnsi="Arial Narrow" w:cs="Arial"/>
        </w:rPr>
      </w:pPr>
      <w:r w:rsidRPr="00DC56C4">
        <w:rPr>
          <w:rFonts w:ascii="Arial Narrow" w:hAnsi="Arial Narrow" w:cs="Arial"/>
        </w:rPr>
        <w:t xml:space="preserve"> </w:t>
      </w:r>
    </w:p>
    <w:p w14:paraId="5B4C2AEC" w14:textId="77777777" w:rsidR="00DC56C4" w:rsidRPr="00DC56C4" w:rsidRDefault="00DC56C4" w:rsidP="00DC56C4">
      <w:pPr>
        <w:autoSpaceDE w:val="0"/>
        <w:autoSpaceDN w:val="0"/>
        <w:adjustRightInd w:val="0"/>
        <w:spacing w:line="240" w:lineRule="auto"/>
        <w:ind w:firstLine="567"/>
        <w:jc w:val="both"/>
        <w:rPr>
          <w:rFonts w:ascii="Arial Narrow" w:hAnsi="Arial Narrow" w:cs="Arial"/>
        </w:rPr>
      </w:pPr>
      <w:r w:rsidRPr="00DC56C4">
        <w:rPr>
          <w:rFonts w:ascii="Arial Narrow" w:hAnsi="Arial Narrow" w:cs="Arial"/>
          <w:bCs/>
        </w:rPr>
        <w:t xml:space="preserve">ARTÍCULO 80.- </w:t>
      </w:r>
      <w:r w:rsidRPr="00DC56C4">
        <w:rPr>
          <w:rFonts w:ascii="Arial Narrow" w:hAnsi="Arial Narrow" w:cs="Arial"/>
        </w:rPr>
        <w:t>La Dirección de Asuntos Internos podrá solicitar a la Jefatura de Policía y Tránsito Municipal, o a cualquier otra Dependencia, los expedientes de los elementos de seguridad pública municipal, informes, bitácoras, partes, etc., es decir, toda aquella información que ayude a normar un criterio sobre el integrante de la policía municipal, juez calificador, secretario de acuerdos o médico legista, o aquella información que esté relacionada con los hechos de la denuncia presentada, a fin de que la recomendación esté mejor fundamentada.</w:t>
      </w:r>
    </w:p>
    <w:p w14:paraId="14177635" w14:textId="77777777" w:rsidR="00DC56C4" w:rsidRPr="00DC56C4" w:rsidRDefault="00DC56C4" w:rsidP="00DC56C4">
      <w:pPr>
        <w:autoSpaceDE w:val="0"/>
        <w:autoSpaceDN w:val="0"/>
        <w:adjustRightInd w:val="0"/>
        <w:spacing w:line="240" w:lineRule="auto"/>
        <w:ind w:firstLine="567"/>
        <w:jc w:val="both"/>
        <w:rPr>
          <w:rFonts w:ascii="Arial Narrow" w:hAnsi="Arial Narrow" w:cs="Arial"/>
        </w:rPr>
      </w:pPr>
    </w:p>
    <w:p w14:paraId="631E8AE5" w14:textId="77777777" w:rsidR="00DC56C4" w:rsidRPr="00DC56C4" w:rsidRDefault="00DC56C4" w:rsidP="00DC56C4">
      <w:pPr>
        <w:autoSpaceDE w:val="0"/>
        <w:autoSpaceDN w:val="0"/>
        <w:adjustRightInd w:val="0"/>
        <w:spacing w:line="240" w:lineRule="auto"/>
        <w:ind w:firstLine="567"/>
        <w:jc w:val="both"/>
        <w:rPr>
          <w:rFonts w:ascii="Arial Narrow" w:hAnsi="Arial Narrow" w:cs="Arial"/>
        </w:rPr>
      </w:pPr>
      <w:r w:rsidRPr="00DC56C4">
        <w:rPr>
          <w:rFonts w:ascii="Arial Narrow" w:hAnsi="Arial Narrow" w:cs="Arial"/>
          <w:bCs/>
        </w:rPr>
        <w:t xml:space="preserve">ARTÍCULO 81.- </w:t>
      </w:r>
      <w:r w:rsidRPr="00DC56C4">
        <w:rPr>
          <w:rFonts w:ascii="Arial Narrow" w:hAnsi="Arial Narrow" w:cs="Arial"/>
        </w:rPr>
        <w:t>Los integrantes de la Dirección de Asuntos internos deberán portar, como auditores, su gafete de identificación que acredite su personalidad. Dichos auditores podrán aportar todo tipo de pruebas encontradas en el lugar de los hechos, ya sea por medio de fotografías, videos, testimonios, audio grabaciones y todo elemento que sirva de prueba para esclarecer los hechos.</w:t>
      </w:r>
    </w:p>
    <w:p w14:paraId="25C36383" w14:textId="77777777" w:rsidR="00DC56C4" w:rsidRPr="00DC56C4" w:rsidRDefault="00DC56C4" w:rsidP="00DC56C4">
      <w:pPr>
        <w:autoSpaceDE w:val="0"/>
        <w:autoSpaceDN w:val="0"/>
        <w:adjustRightInd w:val="0"/>
        <w:spacing w:line="240" w:lineRule="auto"/>
        <w:jc w:val="both"/>
        <w:rPr>
          <w:rFonts w:ascii="Arial Narrow" w:hAnsi="Arial Narrow" w:cs="Arial"/>
          <w:bCs/>
        </w:rPr>
      </w:pPr>
    </w:p>
    <w:p w14:paraId="53CD56C8"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bCs/>
        </w:rPr>
        <w:t xml:space="preserve">ARTÍCULO 82.- </w:t>
      </w:r>
      <w:r w:rsidRPr="00DC56C4">
        <w:rPr>
          <w:rFonts w:ascii="Arial Narrow" w:hAnsi="Arial Narrow" w:cs="Arial"/>
        </w:rPr>
        <w:t xml:space="preserve">El Director y los Auditores, tienen estrictamente prohibido: </w:t>
      </w:r>
    </w:p>
    <w:p w14:paraId="0787075C" w14:textId="77777777" w:rsidR="00DC56C4" w:rsidRPr="00DC56C4" w:rsidRDefault="00DC56C4" w:rsidP="00DC56C4">
      <w:pPr>
        <w:numPr>
          <w:ilvl w:val="0"/>
          <w:numId w:val="8"/>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Interferir en el servicio de los integrantes de policía, jueces calificadores, secretarios de acuerdos o médicos legistas. </w:t>
      </w:r>
    </w:p>
    <w:p w14:paraId="6231F996" w14:textId="77777777" w:rsidR="00DC56C4" w:rsidRPr="00DC56C4" w:rsidRDefault="00DC56C4" w:rsidP="00DC56C4">
      <w:pPr>
        <w:numPr>
          <w:ilvl w:val="0"/>
          <w:numId w:val="8"/>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Dirigirse a alguno de éstos, para amenazarlo, prevenirlo o extorsionarlo. </w:t>
      </w:r>
    </w:p>
    <w:p w14:paraId="3240CCEE" w14:textId="77777777" w:rsidR="00DC56C4" w:rsidRPr="00DC56C4" w:rsidRDefault="00DC56C4" w:rsidP="00DC56C4">
      <w:pPr>
        <w:autoSpaceDE w:val="0"/>
        <w:autoSpaceDN w:val="0"/>
        <w:adjustRightInd w:val="0"/>
        <w:spacing w:line="240" w:lineRule="auto"/>
        <w:jc w:val="both"/>
        <w:rPr>
          <w:rFonts w:ascii="Arial Narrow" w:hAnsi="Arial Narrow" w:cs="Arial"/>
        </w:rPr>
      </w:pPr>
    </w:p>
    <w:p w14:paraId="7B028D57"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rPr>
        <w:t xml:space="preserve">Será causa de responsabilidad administrativa el hecho de que un servidor público adscrito a la Dirección de Asuntos Internos, interfiera, amenace, extorsione o negocie con algún integrante de la corporación policíaca municipal, médico, secretario o juez. </w:t>
      </w:r>
    </w:p>
    <w:p w14:paraId="2BF53C5E" w14:textId="77777777" w:rsidR="00DC56C4" w:rsidRPr="00DC56C4" w:rsidRDefault="00DC56C4" w:rsidP="00DC56C4">
      <w:pPr>
        <w:autoSpaceDE w:val="0"/>
        <w:autoSpaceDN w:val="0"/>
        <w:adjustRightInd w:val="0"/>
        <w:spacing w:line="240" w:lineRule="auto"/>
        <w:ind w:firstLine="454"/>
        <w:jc w:val="both"/>
        <w:rPr>
          <w:rFonts w:ascii="Arial Narrow" w:hAnsi="Arial Narrow" w:cs="Arial"/>
          <w:bCs/>
        </w:rPr>
      </w:pPr>
    </w:p>
    <w:p w14:paraId="7A199C11"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bCs/>
        </w:rPr>
        <w:t xml:space="preserve">ARTÍCULO 83.- </w:t>
      </w:r>
      <w:r w:rsidRPr="00DC56C4">
        <w:rPr>
          <w:rFonts w:ascii="Arial Narrow" w:hAnsi="Arial Narrow" w:cs="Arial"/>
        </w:rPr>
        <w:t xml:space="preserve">La Dirección de Asuntos Internos, informará mensualmente acerca de sus funciones a Contraloría Municipal y por su conducto al Presidente Municipal, a la Comisión de Seguridad Pública y al Secretario del Ayuntamiento. </w:t>
      </w:r>
    </w:p>
    <w:p w14:paraId="438521AD" w14:textId="77777777" w:rsidR="00DC56C4" w:rsidRPr="00DC56C4" w:rsidRDefault="00DC56C4" w:rsidP="00DC56C4">
      <w:pPr>
        <w:autoSpaceDE w:val="0"/>
        <w:autoSpaceDN w:val="0"/>
        <w:adjustRightInd w:val="0"/>
        <w:spacing w:line="240" w:lineRule="auto"/>
        <w:ind w:firstLine="454"/>
        <w:jc w:val="both"/>
        <w:rPr>
          <w:rFonts w:ascii="Arial Narrow" w:hAnsi="Arial Narrow" w:cs="Arial"/>
          <w:bCs/>
        </w:rPr>
      </w:pPr>
    </w:p>
    <w:p w14:paraId="6569BA18"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bCs/>
        </w:rPr>
        <w:t xml:space="preserve">ARTÍCULO 84.- </w:t>
      </w:r>
      <w:r w:rsidRPr="00DC56C4">
        <w:rPr>
          <w:rFonts w:ascii="Arial Narrow" w:hAnsi="Arial Narrow" w:cs="Arial"/>
        </w:rPr>
        <w:t xml:space="preserve">De cada asunto se elaborará declaración individual por cada involucrado en los hechos. </w:t>
      </w:r>
    </w:p>
    <w:p w14:paraId="2415192A"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p>
    <w:p w14:paraId="5873300E"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bCs/>
        </w:rPr>
        <w:t xml:space="preserve">ARTÍCULO 85.- </w:t>
      </w:r>
      <w:r w:rsidRPr="00DC56C4">
        <w:rPr>
          <w:rFonts w:ascii="Arial Narrow" w:hAnsi="Arial Narrow" w:cs="Arial"/>
        </w:rPr>
        <w:t xml:space="preserve">Una vez cerrada y firmada la declaración de cada persona, se les entregará copia legible de la misma al quejoso y al servidor involucrado. </w:t>
      </w:r>
    </w:p>
    <w:p w14:paraId="56077415"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p>
    <w:p w14:paraId="76FD3227"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bCs/>
        </w:rPr>
        <w:t xml:space="preserve">ARTÍCULO 86.- </w:t>
      </w:r>
      <w:r w:rsidRPr="00DC56C4">
        <w:rPr>
          <w:rFonts w:ascii="Arial Narrow" w:hAnsi="Arial Narrow" w:cs="Arial"/>
        </w:rPr>
        <w:t>En el momento de la audiencia se deberá guardar el debido respeto a quien tenga el uso de la voz. El que altere el orden en el desarrollo de la misma, será retirado de la audiencia con los perjuicios que esto le ocasione.</w:t>
      </w:r>
    </w:p>
    <w:p w14:paraId="6A79EAEA"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p>
    <w:p w14:paraId="623610D0" w14:textId="77777777" w:rsidR="00DC56C4" w:rsidRPr="00DC56C4" w:rsidRDefault="00DC56C4" w:rsidP="00DC56C4">
      <w:pPr>
        <w:autoSpaceDE w:val="0"/>
        <w:autoSpaceDN w:val="0"/>
        <w:adjustRightInd w:val="0"/>
        <w:spacing w:line="240" w:lineRule="auto"/>
        <w:ind w:firstLine="454"/>
        <w:jc w:val="both"/>
        <w:rPr>
          <w:rFonts w:ascii="Arial Narrow" w:hAnsi="Arial Narrow" w:cs="Arial"/>
          <w:bCs/>
        </w:rPr>
      </w:pPr>
      <w:r w:rsidRPr="00DC56C4">
        <w:rPr>
          <w:rFonts w:ascii="Arial Narrow" w:hAnsi="Arial Narrow" w:cs="Arial"/>
          <w:bCs/>
        </w:rPr>
        <w:t xml:space="preserve">ARTÍCULO 87.- </w:t>
      </w:r>
      <w:r w:rsidRPr="00DC56C4">
        <w:rPr>
          <w:rFonts w:ascii="Arial Narrow" w:hAnsi="Arial Narrow" w:cs="Arial"/>
        </w:rPr>
        <w:t xml:space="preserve">A la audiencia y elaboración del acta administrativa, sólo podrán comparecer las personas que hayan sido citadas o sus representantes; si se presentare una persona ajena a dicha celebración, se le pedirá que abandone el lugar y, de no proceder así, se tomarán las medidas pertinentes. </w:t>
      </w:r>
    </w:p>
    <w:p w14:paraId="4F2FD46D" w14:textId="77777777" w:rsidR="00DC56C4" w:rsidRPr="00DC56C4" w:rsidRDefault="00DC56C4" w:rsidP="00DC56C4">
      <w:pPr>
        <w:autoSpaceDE w:val="0"/>
        <w:autoSpaceDN w:val="0"/>
        <w:adjustRightInd w:val="0"/>
        <w:spacing w:line="240" w:lineRule="auto"/>
        <w:jc w:val="both"/>
        <w:rPr>
          <w:rFonts w:ascii="Arial Narrow" w:hAnsi="Arial Narrow" w:cs="Arial"/>
          <w:bCs/>
        </w:rPr>
      </w:pPr>
    </w:p>
    <w:p w14:paraId="78F543C5" w14:textId="77777777" w:rsidR="00DC56C4" w:rsidRPr="00DC56C4" w:rsidRDefault="00DC56C4" w:rsidP="00DC56C4">
      <w:pPr>
        <w:autoSpaceDE w:val="0"/>
        <w:autoSpaceDN w:val="0"/>
        <w:adjustRightInd w:val="0"/>
        <w:spacing w:line="240" w:lineRule="auto"/>
        <w:ind w:firstLine="454"/>
        <w:jc w:val="both"/>
        <w:rPr>
          <w:rFonts w:ascii="Arial Narrow" w:hAnsi="Arial Narrow" w:cs="Arial"/>
          <w:bCs/>
        </w:rPr>
      </w:pPr>
      <w:r w:rsidRPr="00DC56C4">
        <w:rPr>
          <w:rFonts w:ascii="Arial Narrow" w:hAnsi="Arial Narrow" w:cs="Arial"/>
          <w:bCs/>
        </w:rPr>
        <w:t xml:space="preserve">ARTÍCULO 88.- </w:t>
      </w:r>
      <w:r w:rsidRPr="00DC56C4">
        <w:rPr>
          <w:rFonts w:ascii="Arial Narrow" w:hAnsi="Arial Narrow" w:cs="Arial"/>
        </w:rPr>
        <w:t xml:space="preserve">Una vez terminado el proceso de investigación y de audiencia, se procederá a realizar una recomendación, acompañada con el expediente del caso.  </w:t>
      </w:r>
    </w:p>
    <w:p w14:paraId="7435C52A" w14:textId="77777777" w:rsidR="00DC56C4" w:rsidRPr="00DC56C4" w:rsidRDefault="00DC56C4" w:rsidP="00DC56C4">
      <w:pPr>
        <w:autoSpaceDE w:val="0"/>
        <w:autoSpaceDN w:val="0"/>
        <w:adjustRightInd w:val="0"/>
        <w:spacing w:line="240" w:lineRule="auto"/>
        <w:jc w:val="both"/>
        <w:rPr>
          <w:rFonts w:ascii="Arial Narrow" w:hAnsi="Arial Narrow" w:cs="Arial"/>
          <w:bCs/>
        </w:rPr>
      </w:pPr>
    </w:p>
    <w:p w14:paraId="4DD9CBFA"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bCs/>
        </w:rPr>
        <w:t xml:space="preserve">ARTÍCULO 89.- </w:t>
      </w:r>
      <w:r w:rsidRPr="00DC56C4">
        <w:rPr>
          <w:rFonts w:ascii="Arial Narrow" w:hAnsi="Arial Narrow" w:cs="Arial"/>
        </w:rPr>
        <w:t xml:space="preserve">Las recomendaciones podrán consistir en: </w:t>
      </w:r>
    </w:p>
    <w:p w14:paraId="37730911" w14:textId="77777777" w:rsidR="00DC56C4" w:rsidRPr="00DC56C4" w:rsidRDefault="00DC56C4" w:rsidP="00DC56C4">
      <w:pPr>
        <w:numPr>
          <w:ilvl w:val="0"/>
          <w:numId w:val="9"/>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La sugerencia de la aplicación de las sanciones que están contempladas en la Ley Estatal de Seguridad Pública. </w:t>
      </w:r>
    </w:p>
    <w:p w14:paraId="532FA372" w14:textId="77777777" w:rsidR="00DC56C4" w:rsidRPr="00DC56C4" w:rsidRDefault="00DC56C4" w:rsidP="00DC56C4">
      <w:pPr>
        <w:numPr>
          <w:ilvl w:val="0"/>
          <w:numId w:val="9"/>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La sugerencia de la aplicación de las sanciones establecidas en el presente Bando. </w:t>
      </w:r>
    </w:p>
    <w:p w14:paraId="659E372F" w14:textId="77777777" w:rsidR="00DC56C4" w:rsidRPr="00DC56C4" w:rsidRDefault="00DC56C4" w:rsidP="00DC56C4">
      <w:pPr>
        <w:numPr>
          <w:ilvl w:val="0"/>
          <w:numId w:val="9"/>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Determinar la no procedencia de la queja. </w:t>
      </w:r>
    </w:p>
    <w:p w14:paraId="01B80010" w14:textId="77777777" w:rsidR="00DC56C4" w:rsidRPr="00DC56C4" w:rsidRDefault="00DC56C4" w:rsidP="00DC56C4">
      <w:pPr>
        <w:numPr>
          <w:ilvl w:val="0"/>
          <w:numId w:val="9"/>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La promoción o reconocimiento para la autoridad involucrada. </w:t>
      </w:r>
    </w:p>
    <w:p w14:paraId="0AE70E34" w14:textId="77777777" w:rsidR="00DC56C4" w:rsidRPr="00DC56C4" w:rsidRDefault="00DC56C4" w:rsidP="00DC56C4">
      <w:pPr>
        <w:autoSpaceDE w:val="0"/>
        <w:autoSpaceDN w:val="0"/>
        <w:adjustRightInd w:val="0"/>
        <w:spacing w:line="240" w:lineRule="auto"/>
        <w:jc w:val="both"/>
        <w:rPr>
          <w:rFonts w:ascii="Arial Narrow" w:hAnsi="Arial Narrow" w:cs="Arial"/>
          <w:bCs/>
        </w:rPr>
      </w:pPr>
    </w:p>
    <w:p w14:paraId="5D1890B2"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bCs/>
        </w:rPr>
        <w:t xml:space="preserve">ARTÍCULO 90.- </w:t>
      </w:r>
      <w:r w:rsidRPr="00DC56C4">
        <w:rPr>
          <w:rFonts w:ascii="Arial Narrow" w:hAnsi="Arial Narrow" w:cs="Arial"/>
        </w:rPr>
        <w:t xml:space="preserve">Toda recomendación será de manera individual. </w:t>
      </w:r>
    </w:p>
    <w:p w14:paraId="03C44853"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bCs/>
        </w:rPr>
        <w:t xml:space="preserve">ARTÍCULO 91.- </w:t>
      </w:r>
      <w:r w:rsidRPr="00DC56C4">
        <w:rPr>
          <w:rFonts w:ascii="Arial Narrow" w:hAnsi="Arial Narrow" w:cs="Arial"/>
        </w:rPr>
        <w:t xml:space="preserve">En la Dirección de Asuntos Internos se atenderán quejas ciudadanas de carácter administrativo, es decir, quejas sobre el desempeño de policías, jueces o médicos legistas. </w:t>
      </w:r>
    </w:p>
    <w:p w14:paraId="1C1752C0" w14:textId="77777777" w:rsidR="00DC56C4" w:rsidRPr="00DC56C4" w:rsidRDefault="00DC56C4" w:rsidP="00DC56C4">
      <w:pPr>
        <w:autoSpaceDE w:val="0"/>
        <w:autoSpaceDN w:val="0"/>
        <w:adjustRightInd w:val="0"/>
        <w:spacing w:line="240" w:lineRule="auto"/>
        <w:jc w:val="both"/>
        <w:rPr>
          <w:rFonts w:ascii="Arial Narrow" w:hAnsi="Arial Narrow" w:cs="Arial"/>
          <w:bCs/>
        </w:rPr>
      </w:pPr>
    </w:p>
    <w:p w14:paraId="45CE44E0"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bCs/>
        </w:rPr>
        <w:t xml:space="preserve">ARTÍCULO 92.- </w:t>
      </w:r>
      <w:r w:rsidRPr="00DC56C4">
        <w:rPr>
          <w:rFonts w:ascii="Arial Narrow" w:hAnsi="Arial Narrow" w:cs="Arial"/>
        </w:rPr>
        <w:t>En caso de que el objeto de la queja presentada por un ciudadano reúna los elementos constitutivos de algún posible delito, se orientará al ciudadano para que acuda al ministerio público competente.</w:t>
      </w:r>
    </w:p>
    <w:p w14:paraId="153516E6"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p>
    <w:p w14:paraId="30BC4102" w14:textId="77777777" w:rsidR="00DC56C4" w:rsidRPr="00DC56C4" w:rsidRDefault="00DC56C4" w:rsidP="00DC56C4">
      <w:pPr>
        <w:tabs>
          <w:tab w:val="left" w:pos="5205"/>
        </w:tabs>
        <w:autoSpaceDE w:val="0"/>
        <w:autoSpaceDN w:val="0"/>
        <w:adjustRightInd w:val="0"/>
        <w:spacing w:line="240" w:lineRule="auto"/>
        <w:rPr>
          <w:rFonts w:ascii="Arial Narrow" w:hAnsi="Arial Narrow" w:cs="Arial"/>
          <w:b/>
          <w:bCs/>
        </w:rPr>
      </w:pPr>
      <w:r w:rsidRPr="00DC56C4">
        <w:rPr>
          <w:rFonts w:ascii="Arial Narrow" w:hAnsi="Arial Narrow" w:cs="Arial"/>
          <w:b/>
          <w:bCs/>
        </w:rPr>
        <w:t>Capítulo XII:</w:t>
      </w:r>
    </w:p>
    <w:p w14:paraId="4116C032" w14:textId="77777777" w:rsidR="00DC56C4" w:rsidRPr="00DC56C4" w:rsidRDefault="00DC56C4" w:rsidP="00DC56C4">
      <w:pPr>
        <w:tabs>
          <w:tab w:val="left" w:pos="5205"/>
        </w:tabs>
        <w:autoSpaceDE w:val="0"/>
        <w:autoSpaceDN w:val="0"/>
        <w:adjustRightInd w:val="0"/>
        <w:spacing w:line="240" w:lineRule="auto"/>
        <w:rPr>
          <w:rFonts w:ascii="Arial Narrow" w:hAnsi="Arial Narrow" w:cs="Arial"/>
          <w:b/>
          <w:bCs/>
        </w:rPr>
      </w:pPr>
      <w:r w:rsidRPr="00DC56C4">
        <w:rPr>
          <w:rFonts w:ascii="Arial Narrow" w:hAnsi="Arial Narrow" w:cs="Arial"/>
          <w:b/>
          <w:bCs/>
        </w:rPr>
        <w:t xml:space="preserve">Las Audiencias ante la Dirección de Asuntos Internos </w:t>
      </w:r>
    </w:p>
    <w:p w14:paraId="20D8092B" w14:textId="77777777" w:rsidR="00DC56C4" w:rsidRPr="00DC56C4" w:rsidRDefault="00DC56C4" w:rsidP="00DC56C4">
      <w:pPr>
        <w:tabs>
          <w:tab w:val="left" w:pos="5205"/>
        </w:tabs>
        <w:autoSpaceDE w:val="0"/>
        <w:autoSpaceDN w:val="0"/>
        <w:adjustRightInd w:val="0"/>
        <w:spacing w:line="240" w:lineRule="auto"/>
        <w:jc w:val="both"/>
        <w:rPr>
          <w:rFonts w:ascii="Arial Narrow" w:hAnsi="Arial Narrow" w:cs="Arial"/>
          <w:bCs/>
        </w:rPr>
      </w:pPr>
    </w:p>
    <w:p w14:paraId="1AE489A5"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bCs/>
        </w:rPr>
        <w:t xml:space="preserve">ARTÍCULO 93.- </w:t>
      </w:r>
      <w:r w:rsidRPr="00DC56C4">
        <w:rPr>
          <w:rFonts w:ascii="Arial Narrow" w:hAnsi="Arial Narrow" w:cs="Arial"/>
        </w:rPr>
        <w:t xml:space="preserve">Una vez terminado el informe sobre la denuncia presentada por alguna persona, o sobre el reporte de la tarjeta del auditor, se procederá a lo siguiente: </w:t>
      </w:r>
    </w:p>
    <w:p w14:paraId="4C813C4F" w14:textId="77777777" w:rsidR="00DC56C4" w:rsidRPr="00DC56C4" w:rsidRDefault="00DC56C4" w:rsidP="00DC56C4">
      <w:pPr>
        <w:numPr>
          <w:ilvl w:val="0"/>
          <w:numId w:val="10"/>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Se citará mediante oficio a las partes en conflicto; en tal oficio se establecerá hora y lugar de la comparecencia. </w:t>
      </w:r>
    </w:p>
    <w:p w14:paraId="14F3737A" w14:textId="77777777" w:rsidR="00DC56C4" w:rsidRPr="00DC56C4" w:rsidRDefault="00DC56C4" w:rsidP="00DC56C4">
      <w:pPr>
        <w:numPr>
          <w:ilvl w:val="0"/>
          <w:numId w:val="10"/>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Se asentará en acta el día y hora de inicio y los pormenores de esa reunión; a dicha reunión sólo serán citados el quejoso y el policía, juez, secretario de acuerdos o médico involucrados. </w:t>
      </w:r>
    </w:p>
    <w:p w14:paraId="5AA1BB74" w14:textId="77777777" w:rsidR="00DC56C4" w:rsidRPr="00DC56C4" w:rsidRDefault="00DC56C4" w:rsidP="00DC56C4">
      <w:pPr>
        <w:numPr>
          <w:ilvl w:val="0"/>
          <w:numId w:val="10"/>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Se deberá propiciar que las personas expresen su versión de los hechos con toda libertad y confianza. </w:t>
      </w:r>
    </w:p>
    <w:p w14:paraId="09A12A75" w14:textId="77777777" w:rsidR="00DC56C4" w:rsidRPr="00DC56C4" w:rsidRDefault="00DC56C4" w:rsidP="00DC56C4">
      <w:pPr>
        <w:numPr>
          <w:ilvl w:val="0"/>
          <w:numId w:val="10"/>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En su trato con los ciudadanos, los policías deberán conducirse con respeto, discreción, cordialidad e imparcialidad. </w:t>
      </w:r>
    </w:p>
    <w:p w14:paraId="06E691C4" w14:textId="77777777" w:rsidR="00DC56C4" w:rsidRPr="00DC56C4" w:rsidRDefault="00DC56C4" w:rsidP="00DC56C4">
      <w:pPr>
        <w:numPr>
          <w:ilvl w:val="0"/>
          <w:numId w:val="10"/>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No se permitirá que alguna de las partes en conflicto, insulte, agreda o lastime la dignidad de alguna persona durante su intervención. </w:t>
      </w:r>
    </w:p>
    <w:p w14:paraId="5672B5B6" w14:textId="77777777" w:rsidR="00DC56C4" w:rsidRPr="00DC56C4" w:rsidRDefault="00DC56C4" w:rsidP="00DC56C4">
      <w:pPr>
        <w:numPr>
          <w:ilvl w:val="0"/>
          <w:numId w:val="10"/>
        </w:numPr>
        <w:autoSpaceDE w:val="0"/>
        <w:autoSpaceDN w:val="0"/>
        <w:adjustRightInd w:val="0"/>
        <w:spacing w:line="240" w:lineRule="auto"/>
        <w:jc w:val="both"/>
        <w:rPr>
          <w:rFonts w:ascii="Arial Narrow" w:hAnsi="Arial Narrow" w:cs="Arial"/>
        </w:rPr>
      </w:pPr>
      <w:r w:rsidRPr="00DC56C4">
        <w:rPr>
          <w:rFonts w:ascii="Arial Narrow" w:hAnsi="Arial Narrow" w:cs="Arial"/>
        </w:rPr>
        <w:t>El Director, y/o el auditor, realizará las preguntas que crea convenientes a las partes, haciéndoles saber, primero, el motivo de su presencia.</w:t>
      </w:r>
    </w:p>
    <w:p w14:paraId="09B1F916" w14:textId="77777777" w:rsidR="00DC56C4" w:rsidRPr="00DC56C4" w:rsidRDefault="00DC56C4" w:rsidP="00DC56C4">
      <w:pPr>
        <w:numPr>
          <w:ilvl w:val="0"/>
          <w:numId w:val="10"/>
        </w:numPr>
        <w:autoSpaceDE w:val="0"/>
        <w:autoSpaceDN w:val="0"/>
        <w:adjustRightInd w:val="0"/>
        <w:spacing w:line="240" w:lineRule="auto"/>
        <w:jc w:val="both"/>
        <w:rPr>
          <w:rFonts w:ascii="Arial Narrow" w:hAnsi="Arial Narrow" w:cs="Arial"/>
        </w:rPr>
      </w:pPr>
      <w:r w:rsidRPr="00DC56C4">
        <w:rPr>
          <w:rFonts w:ascii="Arial Narrow" w:hAnsi="Arial Narrow" w:cs="Arial"/>
        </w:rPr>
        <w:t>En primer término, se le concederá el uso de la voz al quejoso para que manifieste lo que considere necesario e incluso para ampliar su denuncia.</w:t>
      </w:r>
    </w:p>
    <w:p w14:paraId="0BAD7F09" w14:textId="77777777" w:rsidR="00DC56C4" w:rsidRPr="00DC56C4" w:rsidRDefault="00DC56C4" w:rsidP="00DC56C4">
      <w:pPr>
        <w:numPr>
          <w:ilvl w:val="0"/>
          <w:numId w:val="10"/>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En segundo término, se le concederá el uso de la voz al policía, juez, secretario o médico involucrado, a fin de que libremente manifieste su versión de los hechos en cuestión. </w:t>
      </w:r>
    </w:p>
    <w:p w14:paraId="19EF3F09" w14:textId="77777777" w:rsidR="00DC56C4" w:rsidRPr="00DC56C4" w:rsidRDefault="00DC56C4" w:rsidP="00DC56C4">
      <w:pPr>
        <w:numPr>
          <w:ilvl w:val="0"/>
          <w:numId w:val="10"/>
        </w:numPr>
        <w:autoSpaceDE w:val="0"/>
        <w:autoSpaceDN w:val="0"/>
        <w:adjustRightInd w:val="0"/>
        <w:spacing w:line="240" w:lineRule="auto"/>
        <w:jc w:val="both"/>
        <w:rPr>
          <w:rFonts w:ascii="Arial Narrow" w:hAnsi="Arial Narrow" w:cs="Arial"/>
        </w:rPr>
      </w:pPr>
      <w:r w:rsidRPr="00DC56C4">
        <w:rPr>
          <w:rFonts w:ascii="Arial Narrow" w:hAnsi="Arial Narrow" w:cs="Arial"/>
        </w:rPr>
        <w:t>Se concederá, en caso de ser necesario, el uso de la voz a los auditores que presenciaron los hechos, a fin de asentar su versión en el acta.</w:t>
      </w:r>
    </w:p>
    <w:p w14:paraId="0A51E9AE" w14:textId="77777777" w:rsidR="00DC56C4" w:rsidRPr="00DC56C4" w:rsidRDefault="00DC56C4" w:rsidP="00DC56C4">
      <w:pPr>
        <w:numPr>
          <w:ilvl w:val="0"/>
          <w:numId w:val="10"/>
        </w:numPr>
        <w:autoSpaceDE w:val="0"/>
        <w:autoSpaceDN w:val="0"/>
        <w:adjustRightInd w:val="0"/>
        <w:spacing w:line="240" w:lineRule="auto"/>
        <w:jc w:val="both"/>
        <w:rPr>
          <w:rFonts w:ascii="Arial Narrow" w:hAnsi="Arial Narrow" w:cs="Arial"/>
        </w:rPr>
      </w:pPr>
      <w:r w:rsidRPr="00DC56C4">
        <w:rPr>
          <w:rFonts w:ascii="Arial Narrow" w:hAnsi="Arial Narrow" w:cs="Arial"/>
        </w:rPr>
        <w:t>El director firmará y cerrará el acta administrativa.</w:t>
      </w:r>
    </w:p>
    <w:p w14:paraId="037E6E8A" w14:textId="77777777" w:rsidR="00DC56C4" w:rsidRPr="00DC56C4" w:rsidRDefault="00DC56C4" w:rsidP="00DC56C4">
      <w:pPr>
        <w:numPr>
          <w:ilvl w:val="0"/>
          <w:numId w:val="10"/>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Se solicitará la firma de los participantes en dicha audiencia, y quedará asentado en el acta si alguien se negare a firmar. </w:t>
      </w:r>
    </w:p>
    <w:p w14:paraId="24634BB2" w14:textId="77777777" w:rsidR="00DC56C4" w:rsidRPr="00DC56C4" w:rsidRDefault="00DC56C4" w:rsidP="00DC56C4">
      <w:pPr>
        <w:autoSpaceDE w:val="0"/>
        <w:autoSpaceDN w:val="0"/>
        <w:adjustRightInd w:val="0"/>
        <w:spacing w:line="240" w:lineRule="auto"/>
        <w:jc w:val="both"/>
        <w:rPr>
          <w:rFonts w:ascii="Arial Narrow" w:hAnsi="Arial Narrow" w:cs="Arial"/>
          <w:bCs/>
        </w:rPr>
      </w:pPr>
    </w:p>
    <w:p w14:paraId="105BC1E9"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bCs/>
        </w:rPr>
        <w:t xml:space="preserve">ARTÍCULO 94.- </w:t>
      </w:r>
      <w:r w:rsidRPr="00DC56C4">
        <w:rPr>
          <w:rFonts w:ascii="Arial Narrow" w:hAnsi="Arial Narrow" w:cs="Arial"/>
        </w:rPr>
        <w:t xml:space="preserve">Una vez terminado dicho procedimiento y en un término no mayor de 15 días hábiles, la Dirección de Asuntos Internos enviará su recomendación a la Junta de Honor, Selección y Promoción o a la Contraloría Municipal, según corresponda. </w:t>
      </w:r>
    </w:p>
    <w:p w14:paraId="2B2ABDBF" w14:textId="77777777" w:rsidR="00DC56C4" w:rsidRPr="00DC56C4" w:rsidRDefault="00DC56C4" w:rsidP="00DC56C4">
      <w:pPr>
        <w:autoSpaceDE w:val="0"/>
        <w:autoSpaceDN w:val="0"/>
        <w:adjustRightInd w:val="0"/>
        <w:spacing w:line="240" w:lineRule="auto"/>
        <w:jc w:val="both"/>
        <w:rPr>
          <w:rFonts w:ascii="Arial Narrow" w:hAnsi="Arial Narrow" w:cs="Arial"/>
          <w:bCs/>
        </w:rPr>
      </w:pPr>
    </w:p>
    <w:p w14:paraId="21BE0169"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bCs/>
        </w:rPr>
        <w:t xml:space="preserve">ARTÍCULO 95.- </w:t>
      </w:r>
      <w:r w:rsidRPr="00DC56C4">
        <w:rPr>
          <w:rFonts w:ascii="Arial Narrow" w:hAnsi="Arial Narrow" w:cs="Arial"/>
        </w:rPr>
        <w:t xml:space="preserve">Los policías que sean citados para alguna audiencia, deberán asistir desarmados. Sobre dicha obligación se les hará saber en el citatorio. </w:t>
      </w:r>
    </w:p>
    <w:p w14:paraId="1148D564" w14:textId="77777777" w:rsidR="00DC56C4" w:rsidRPr="00DC56C4" w:rsidRDefault="00DC56C4" w:rsidP="00DC56C4">
      <w:pPr>
        <w:autoSpaceDE w:val="0"/>
        <w:autoSpaceDN w:val="0"/>
        <w:adjustRightInd w:val="0"/>
        <w:spacing w:line="240" w:lineRule="auto"/>
        <w:jc w:val="both"/>
        <w:rPr>
          <w:rFonts w:ascii="Arial Narrow" w:hAnsi="Arial Narrow" w:cs="Arial"/>
        </w:rPr>
      </w:pPr>
    </w:p>
    <w:p w14:paraId="322F124E"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bCs/>
        </w:rPr>
        <w:t xml:space="preserve">ARTÍCULO 96.- </w:t>
      </w:r>
      <w:r w:rsidRPr="00DC56C4">
        <w:rPr>
          <w:rFonts w:ascii="Arial Narrow" w:hAnsi="Arial Narrow" w:cs="Arial"/>
        </w:rPr>
        <w:t xml:space="preserve">Los citatorios deberán ser entregados cuando menos 24 horas antes de la audiencia. Tales citatorios deben ser recibidos personalmente por los involucrados. </w:t>
      </w:r>
    </w:p>
    <w:p w14:paraId="52DDFDEC" w14:textId="77777777" w:rsidR="00DC56C4" w:rsidRPr="00DC56C4" w:rsidRDefault="00DC56C4" w:rsidP="00DC56C4">
      <w:pPr>
        <w:autoSpaceDE w:val="0"/>
        <w:autoSpaceDN w:val="0"/>
        <w:adjustRightInd w:val="0"/>
        <w:spacing w:line="240" w:lineRule="auto"/>
        <w:jc w:val="both"/>
        <w:rPr>
          <w:rFonts w:ascii="Arial Narrow" w:hAnsi="Arial Narrow" w:cs="Arial"/>
        </w:rPr>
      </w:pPr>
    </w:p>
    <w:p w14:paraId="29631A6E"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bCs/>
        </w:rPr>
        <w:t xml:space="preserve">ARTÍCULO 97.- </w:t>
      </w:r>
      <w:r w:rsidRPr="00DC56C4">
        <w:rPr>
          <w:rFonts w:ascii="Arial Narrow" w:hAnsi="Arial Narrow" w:cs="Arial"/>
        </w:rPr>
        <w:t xml:space="preserve">La Dirección de Asuntos Internos sólo tendrá la facultad de recomendar, pero no de aplicar sanción alguna a los jueces, secretarios, médicos o policías involucrados. </w:t>
      </w:r>
    </w:p>
    <w:p w14:paraId="59F9C3AD" w14:textId="77777777" w:rsidR="00DC56C4" w:rsidRPr="00DC56C4" w:rsidRDefault="00DC56C4" w:rsidP="00DC56C4">
      <w:pPr>
        <w:autoSpaceDE w:val="0"/>
        <w:autoSpaceDN w:val="0"/>
        <w:adjustRightInd w:val="0"/>
        <w:spacing w:line="240" w:lineRule="auto"/>
        <w:jc w:val="both"/>
        <w:rPr>
          <w:rFonts w:ascii="Arial Narrow" w:hAnsi="Arial Narrow" w:cs="Arial"/>
        </w:rPr>
      </w:pPr>
    </w:p>
    <w:p w14:paraId="5DD4BC42"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bCs/>
        </w:rPr>
        <w:t xml:space="preserve">ARTÍCULO 98.- </w:t>
      </w:r>
      <w:r w:rsidRPr="00DC56C4">
        <w:rPr>
          <w:rFonts w:ascii="Arial Narrow" w:hAnsi="Arial Narrow" w:cs="Arial"/>
        </w:rPr>
        <w:t>La Dirección de Asuntos Internos podrá solicitar por escrito a la Junta de Honor, Selección y Promoción, copia de la resolución tomada por esta Junta, en caso de que algún ciudadano quiera saber la situación del policía municipal denunciado.</w:t>
      </w:r>
    </w:p>
    <w:p w14:paraId="50B80F74" w14:textId="77777777" w:rsidR="00DC56C4" w:rsidRPr="00DC56C4" w:rsidRDefault="00DC56C4" w:rsidP="00DC56C4">
      <w:pPr>
        <w:autoSpaceDE w:val="0"/>
        <w:autoSpaceDN w:val="0"/>
        <w:adjustRightInd w:val="0"/>
        <w:spacing w:line="240" w:lineRule="auto"/>
        <w:rPr>
          <w:rFonts w:ascii="Arial Narrow" w:hAnsi="Arial Narrow" w:cs="Arial"/>
          <w:b/>
          <w:bCs/>
        </w:rPr>
      </w:pPr>
      <w:r w:rsidRPr="00DC56C4">
        <w:rPr>
          <w:rFonts w:ascii="Arial Narrow" w:hAnsi="Arial Narrow" w:cs="Arial"/>
          <w:b/>
          <w:bCs/>
        </w:rPr>
        <w:t>Capítulo XIII:</w:t>
      </w:r>
    </w:p>
    <w:p w14:paraId="4035A2C4" w14:textId="77777777" w:rsidR="00DC56C4" w:rsidRPr="00DC56C4" w:rsidRDefault="00DC56C4" w:rsidP="00DC56C4">
      <w:pPr>
        <w:autoSpaceDE w:val="0"/>
        <w:autoSpaceDN w:val="0"/>
        <w:adjustRightInd w:val="0"/>
        <w:spacing w:line="240" w:lineRule="auto"/>
        <w:rPr>
          <w:rFonts w:ascii="Arial Narrow" w:hAnsi="Arial Narrow" w:cs="Arial"/>
          <w:b/>
          <w:bCs/>
        </w:rPr>
      </w:pPr>
      <w:r w:rsidRPr="00DC56C4">
        <w:rPr>
          <w:rFonts w:ascii="Arial Narrow" w:hAnsi="Arial Narrow" w:cs="Arial"/>
          <w:b/>
          <w:bCs/>
        </w:rPr>
        <w:t xml:space="preserve">Disposiciones Generales Sobre la Información </w:t>
      </w:r>
    </w:p>
    <w:p w14:paraId="64B219EF" w14:textId="77777777" w:rsidR="00DC56C4" w:rsidRPr="00DC56C4" w:rsidRDefault="00DC56C4" w:rsidP="00DC56C4">
      <w:pPr>
        <w:autoSpaceDE w:val="0"/>
        <w:autoSpaceDN w:val="0"/>
        <w:adjustRightInd w:val="0"/>
        <w:spacing w:line="240" w:lineRule="auto"/>
        <w:jc w:val="both"/>
        <w:rPr>
          <w:rFonts w:ascii="Arial Narrow" w:hAnsi="Arial Narrow" w:cs="Arial"/>
          <w:bCs/>
        </w:rPr>
      </w:pPr>
      <w:r w:rsidRPr="00DC56C4">
        <w:rPr>
          <w:rFonts w:ascii="Arial Narrow" w:hAnsi="Arial Narrow" w:cs="Arial"/>
          <w:bCs/>
        </w:rPr>
        <w:t xml:space="preserve"> </w:t>
      </w:r>
    </w:p>
    <w:p w14:paraId="1F99D2C6" w14:textId="77777777" w:rsidR="00DC56C4" w:rsidRPr="00DC56C4" w:rsidRDefault="00DC56C4" w:rsidP="00DC56C4">
      <w:pPr>
        <w:autoSpaceDE w:val="0"/>
        <w:autoSpaceDN w:val="0"/>
        <w:adjustRightInd w:val="0"/>
        <w:spacing w:line="240" w:lineRule="auto"/>
        <w:ind w:firstLine="454"/>
        <w:jc w:val="both"/>
        <w:rPr>
          <w:rFonts w:ascii="Arial Narrow" w:hAnsi="Arial Narrow" w:cs="Arial"/>
        </w:rPr>
      </w:pPr>
      <w:r w:rsidRPr="00DC56C4">
        <w:rPr>
          <w:rFonts w:ascii="Arial Narrow" w:hAnsi="Arial Narrow" w:cs="Arial"/>
          <w:bCs/>
        </w:rPr>
        <w:t xml:space="preserve">ARTÍCULO 99.- </w:t>
      </w:r>
      <w:r w:rsidRPr="00DC56C4">
        <w:rPr>
          <w:rFonts w:ascii="Arial Narrow" w:hAnsi="Arial Narrow" w:cs="Arial"/>
        </w:rPr>
        <w:t>La información obtenida por esta Dirección será manejada por los principios de confidencialidad y reserva, es decir:</w:t>
      </w:r>
    </w:p>
    <w:p w14:paraId="6B37AD73" w14:textId="77777777" w:rsidR="00DC56C4" w:rsidRPr="00DC56C4" w:rsidRDefault="00DC56C4" w:rsidP="00DC56C4">
      <w:pPr>
        <w:numPr>
          <w:ilvl w:val="0"/>
          <w:numId w:val="11"/>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No se proporcionará información que ponga en peligro la seguridad de algún ciudadano, policía, médico, juez o auditor que haya levantado la queja. </w:t>
      </w:r>
    </w:p>
    <w:p w14:paraId="52060578" w14:textId="77777777" w:rsidR="00DC56C4" w:rsidRPr="00DC56C4" w:rsidRDefault="00DC56C4" w:rsidP="00DC56C4">
      <w:pPr>
        <w:numPr>
          <w:ilvl w:val="0"/>
          <w:numId w:val="11"/>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No se proporcionará información que atente contra el honor y dignidad de las personas involucradas. </w:t>
      </w:r>
    </w:p>
    <w:p w14:paraId="4C0CADA0" w14:textId="77777777" w:rsidR="00DC56C4" w:rsidRPr="00DC56C4" w:rsidRDefault="00DC56C4" w:rsidP="00DC56C4">
      <w:pPr>
        <w:numPr>
          <w:ilvl w:val="0"/>
          <w:numId w:val="11"/>
        </w:numPr>
        <w:autoSpaceDE w:val="0"/>
        <w:autoSpaceDN w:val="0"/>
        <w:adjustRightInd w:val="0"/>
        <w:spacing w:line="240" w:lineRule="auto"/>
        <w:jc w:val="both"/>
        <w:rPr>
          <w:rFonts w:ascii="Arial Narrow" w:hAnsi="Arial Narrow" w:cs="Arial"/>
        </w:rPr>
      </w:pPr>
      <w:r w:rsidRPr="00DC56C4">
        <w:rPr>
          <w:rFonts w:ascii="Arial Narrow" w:hAnsi="Arial Narrow" w:cs="Arial"/>
        </w:rPr>
        <w:t xml:space="preserve">Únicamente se podrán ventilar ante la Opinión Pública, datos de carácter general, es decir, estadísticas. </w:t>
      </w:r>
    </w:p>
    <w:p w14:paraId="1D6DB595" w14:textId="77777777" w:rsidR="00DC56C4" w:rsidRPr="00DC56C4" w:rsidRDefault="00DC56C4" w:rsidP="00DC56C4">
      <w:pPr>
        <w:spacing w:line="240" w:lineRule="auto"/>
        <w:jc w:val="both"/>
        <w:outlineLvl w:val="0"/>
        <w:rPr>
          <w:rFonts w:ascii="Arial Narrow" w:hAnsi="Arial Narrow" w:cs="Arial"/>
        </w:rPr>
      </w:pPr>
      <w:r w:rsidRPr="00DC56C4">
        <w:rPr>
          <w:rFonts w:ascii="Arial Narrow" w:hAnsi="Arial Narrow" w:cs="Arial"/>
        </w:rPr>
        <w:t>Cuando la información considerada como confidencial sea revelada a la opinión pública, se denunciará penalmente al responsable.</w:t>
      </w:r>
    </w:p>
    <w:p w14:paraId="14DBE288" w14:textId="77777777" w:rsidR="00DC56C4" w:rsidRPr="00DC56C4" w:rsidRDefault="00DC56C4" w:rsidP="00DC56C4">
      <w:pPr>
        <w:spacing w:line="240" w:lineRule="auto"/>
        <w:rPr>
          <w:rFonts w:ascii="Arial Narrow" w:hAnsi="Arial Narrow" w:cs="Arial"/>
          <w:b/>
        </w:rPr>
      </w:pPr>
    </w:p>
    <w:p w14:paraId="18D9E98F" w14:textId="77777777" w:rsidR="00C17452" w:rsidRDefault="00C17452">
      <w:pPr>
        <w:rPr>
          <w:rFonts w:ascii="Arial Narrow" w:hAnsi="Arial Narrow" w:cs="Arial"/>
          <w:b/>
          <w:color w:val="00B0F0"/>
        </w:rPr>
      </w:pPr>
      <w:r>
        <w:rPr>
          <w:rFonts w:ascii="Arial Narrow" w:hAnsi="Arial Narrow" w:cs="Arial"/>
          <w:b/>
          <w:color w:val="00B0F0"/>
        </w:rPr>
        <w:br w:type="page"/>
      </w:r>
    </w:p>
    <w:p w14:paraId="45CD84D0" w14:textId="786CFFC4" w:rsidR="00F2639D" w:rsidRDefault="00C310C8" w:rsidP="00F2639D">
      <w:pPr>
        <w:spacing w:line="240" w:lineRule="auto"/>
        <w:jc w:val="center"/>
        <w:rPr>
          <w:rFonts w:ascii="Arial Narrow" w:hAnsi="Arial Narrow" w:cs="Arial"/>
          <w:b/>
          <w:color w:val="00B0F0"/>
        </w:rPr>
      </w:pPr>
      <w:r>
        <w:rPr>
          <w:rFonts w:ascii="Arial Narrow" w:hAnsi="Arial Narrow" w:cs="Arial"/>
          <w:b/>
          <w:color w:val="00B0F0"/>
        </w:rPr>
        <w:t xml:space="preserve">LEY </w:t>
      </w:r>
      <w:r w:rsidR="00DC56C4" w:rsidRPr="00DC56C4">
        <w:rPr>
          <w:rFonts w:ascii="Arial Narrow" w:hAnsi="Arial Narrow" w:cs="Arial"/>
          <w:b/>
          <w:color w:val="00B0F0"/>
        </w:rPr>
        <w:t>DE RESPONSABILIDADES</w:t>
      </w:r>
      <w:r>
        <w:rPr>
          <w:rFonts w:ascii="Arial Narrow" w:hAnsi="Arial Narrow" w:cs="Arial"/>
          <w:b/>
          <w:color w:val="00B0F0"/>
        </w:rPr>
        <w:t xml:space="preserve"> Y SANCIONES PARA EL ESTADO DE SONORA</w:t>
      </w:r>
    </w:p>
    <w:p w14:paraId="7DEAB544" w14:textId="77777777" w:rsidR="00DE7AA0" w:rsidRDefault="00DE7AA0" w:rsidP="00F2639D">
      <w:pPr>
        <w:spacing w:line="240" w:lineRule="auto"/>
        <w:rPr>
          <w:rFonts w:ascii="Arial Narrow" w:hAnsi="Arial Narrow" w:cs="Arial"/>
          <w:b/>
          <w:color w:val="00B0F0"/>
        </w:rPr>
      </w:pPr>
    </w:p>
    <w:p w14:paraId="7F5880ED" w14:textId="77CE5929" w:rsidR="004A3915" w:rsidRPr="004A3915" w:rsidRDefault="004A3915" w:rsidP="004A3915">
      <w:pPr>
        <w:spacing w:line="240" w:lineRule="auto"/>
        <w:jc w:val="center"/>
        <w:rPr>
          <w:rFonts w:ascii="Arial Narrow" w:hAnsi="Arial Narrow" w:cs="Arial"/>
          <w:color w:val="00B0F0"/>
        </w:rPr>
      </w:pPr>
      <w:r w:rsidRPr="004A3915">
        <w:rPr>
          <w:rFonts w:ascii="Arial Narrow" w:hAnsi="Arial Narrow" w:cs="Arial"/>
          <w:color w:val="00B0F0"/>
        </w:rPr>
        <w:t>CAPÍTULO III</w:t>
      </w:r>
    </w:p>
    <w:p w14:paraId="423F6D49" w14:textId="3059BDF1" w:rsidR="004A3915" w:rsidRPr="004A3915" w:rsidRDefault="004A3915" w:rsidP="004A3915">
      <w:pPr>
        <w:spacing w:line="240" w:lineRule="auto"/>
        <w:jc w:val="center"/>
        <w:rPr>
          <w:rFonts w:ascii="Arial Narrow" w:hAnsi="Arial Narrow" w:cs="Arial"/>
          <w:color w:val="00B0F0"/>
        </w:rPr>
      </w:pPr>
      <w:r w:rsidRPr="004A3915">
        <w:rPr>
          <w:rFonts w:ascii="Arial Narrow" w:hAnsi="Arial Narrow" w:cs="Arial"/>
          <w:color w:val="00B0F0"/>
        </w:rPr>
        <w:t>AUTORIDADES COMPETENTES PARA APLICAR LA PRESENTE LEY EN MATERIA DE RESPONSABILIDADES ADMINISTRATIVAS</w:t>
      </w:r>
    </w:p>
    <w:p w14:paraId="01570FD8" w14:textId="77777777" w:rsidR="004A3915" w:rsidRDefault="004A3915" w:rsidP="004A3915">
      <w:pPr>
        <w:spacing w:line="240" w:lineRule="auto"/>
        <w:jc w:val="center"/>
        <w:rPr>
          <w:rFonts w:ascii="Arial Narrow" w:hAnsi="Arial Narrow" w:cs="Arial"/>
          <w:b/>
          <w:color w:val="00B0F0"/>
        </w:rPr>
      </w:pPr>
    </w:p>
    <w:p w14:paraId="04077BCF" w14:textId="77777777" w:rsidR="004A3915" w:rsidRPr="004A3915" w:rsidRDefault="004A3915" w:rsidP="004A3915">
      <w:pPr>
        <w:spacing w:line="240" w:lineRule="auto"/>
        <w:jc w:val="both"/>
        <w:rPr>
          <w:rFonts w:ascii="Arial Narrow" w:hAnsi="Arial Narrow" w:cs="Arial"/>
          <w:color w:val="00B0F0"/>
        </w:rPr>
      </w:pPr>
      <w:r w:rsidRPr="004A3915">
        <w:rPr>
          <w:rFonts w:ascii="Arial Narrow" w:hAnsi="Arial Narrow" w:cs="Arial"/>
          <w:color w:val="00B0F0"/>
        </w:rPr>
        <w:t xml:space="preserve">Artículo 10.- La Secretaría y los Órganos internos de control, tendrán a su cargo, en el ámbito de su competencia, la investigación, substanciación y calificación de las Faltas administrativas. Tratándose de actos u omisiones que hayan sido calificados como Faltas administrativas no graves, la Secretaría y los Órganos Internos de Control serán competentes para iniciar, substanciar y resolver los procedimientos de responsabilidad administrativa en los términos previstos en esta Ley. </w:t>
      </w:r>
    </w:p>
    <w:p w14:paraId="2E25595E" w14:textId="77777777" w:rsidR="004A3915" w:rsidRPr="00DC56C4" w:rsidRDefault="004A3915" w:rsidP="004A3915">
      <w:pPr>
        <w:spacing w:line="240" w:lineRule="auto"/>
        <w:jc w:val="both"/>
        <w:rPr>
          <w:rFonts w:ascii="Arial Narrow" w:hAnsi="Arial Narrow" w:cs="Arial"/>
          <w:color w:val="00B0F0"/>
        </w:rPr>
      </w:pPr>
    </w:p>
    <w:p w14:paraId="69E22DB7" w14:textId="77777777" w:rsidR="004A3915" w:rsidRDefault="004A3915" w:rsidP="004A3915">
      <w:pPr>
        <w:spacing w:line="240" w:lineRule="auto"/>
        <w:jc w:val="both"/>
        <w:rPr>
          <w:rFonts w:ascii="Arial Narrow" w:hAnsi="Arial Narrow" w:cs="Arial"/>
          <w:color w:val="00B0F0"/>
        </w:rPr>
      </w:pPr>
      <w:r w:rsidRPr="00DC56C4">
        <w:rPr>
          <w:rFonts w:ascii="Arial Narrow" w:hAnsi="Arial Narrow" w:cs="Arial"/>
          <w:color w:val="00B0F0"/>
        </w:rPr>
        <w:t>En el supuesto de que las autoridades investigadoras determinen en su</w:t>
      </w:r>
      <w:r>
        <w:rPr>
          <w:rFonts w:ascii="Arial Narrow" w:hAnsi="Arial Narrow" w:cs="Arial"/>
          <w:color w:val="00B0F0"/>
        </w:rPr>
        <w:t xml:space="preserve"> calificación la existencia de F</w:t>
      </w:r>
      <w:r w:rsidRPr="00DC56C4">
        <w:rPr>
          <w:rFonts w:ascii="Arial Narrow" w:hAnsi="Arial Narrow" w:cs="Arial"/>
          <w:color w:val="00B0F0"/>
        </w:rPr>
        <w:t xml:space="preserve">altas Administrativas, así como la presunta responsabilidad del infractor, deberán elaborar el Informe de Presunta Responsabilidad Administrativa y presentarlo a la Autoridad substanciadora para que proceda en los términos previstos en esta Ley. </w:t>
      </w:r>
    </w:p>
    <w:p w14:paraId="2500B9BC" w14:textId="77777777" w:rsidR="004A3915" w:rsidRPr="00DC56C4" w:rsidRDefault="004A3915" w:rsidP="004A3915">
      <w:pPr>
        <w:spacing w:line="240" w:lineRule="auto"/>
        <w:jc w:val="both"/>
        <w:rPr>
          <w:rFonts w:ascii="Arial Narrow" w:hAnsi="Arial Narrow" w:cs="Arial"/>
          <w:color w:val="00B0F0"/>
        </w:rPr>
      </w:pPr>
    </w:p>
    <w:p w14:paraId="27E220D6" w14:textId="77777777" w:rsidR="004A3915" w:rsidRPr="00DC56C4" w:rsidRDefault="004A3915" w:rsidP="004A3915">
      <w:pPr>
        <w:spacing w:line="240" w:lineRule="auto"/>
        <w:jc w:val="both"/>
        <w:rPr>
          <w:rFonts w:ascii="Arial Narrow" w:hAnsi="Arial Narrow" w:cs="Arial"/>
          <w:color w:val="00B0F0"/>
        </w:rPr>
      </w:pPr>
      <w:r w:rsidRPr="00DC56C4">
        <w:rPr>
          <w:rFonts w:ascii="Arial Narrow" w:hAnsi="Arial Narrow" w:cs="Arial"/>
          <w:color w:val="00B0F0"/>
        </w:rPr>
        <w:t xml:space="preserve">Además de las atribuciones señaladas con anterioridad, los Órganos Internos de Control serán competentes para: </w:t>
      </w:r>
    </w:p>
    <w:p w14:paraId="29128CC8" w14:textId="77777777" w:rsidR="004A3915" w:rsidRPr="00DC56C4" w:rsidRDefault="004A3915" w:rsidP="004A3915">
      <w:pPr>
        <w:spacing w:line="240" w:lineRule="auto"/>
        <w:jc w:val="both"/>
        <w:rPr>
          <w:rFonts w:ascii="Arial Narrow" w:hAnsi="Arial Narrow" w:cs="Arial"/>
          <w:color w:val="00B0F0"/>
        </w:rPr>
      </w:pPr>
    </w:p>
    <w:p w14:paraId="47AFA2BB" w14:textId="77777777" w:rsidR="004A3915" w:rsidRPr="00DC56C4" w:rsidRDefault="004A3915" w:rsidP="004A3915">
      <w:pPr>
        <w:spacing w:line="240" w:lineRule="auto"/>
        <w:jc w:val="both"/>
        <w:rPr>
          <w:rFonts w:ascii="Arial Narrow" w:hAnsi="Arial Narrow" w:cs="Arial"/>
          <w:color w:val="00B0F0"/>
        </w:rPr>
      </w:pPr>
      <w:r w:rsidRPr="00DC56C4">
        <w:rPr>
          <w:rFonts w:ascii="Arial Narrow" w:hAnsi="Arial Narrow" w:cs="Arial"/>
          <w:b/>
          <w:color w:val="00B0F0"/>
        </w:rPr>
        <w:t>I.-</w:t>
      </w:r>
      <w:r w:rsidRPr="00DC56C4">
        <w:rPr>
          <w:rFonts w:ascii="Arial Narrow" w:hAnsi="Arial Narrow" w:cs="Arial"/>
          <w:color w:val="00B0F0"/>
        </w:rPr>
        <w:t xml:space="preserve"> Implementar los mecanismos internos que prevengan actos u omisiones que pudieran constituir responsabilidades administrativas, en los términos establecidos por el Sistema Nacional Anticorrupción y el Sistema Estatal Anticorrupción; </w:t>
      </w:r>
    </w:p>
    <w:p w14:paraId="3802C41D" w14:textId="77777777" w:rsidR="004A3915" w:rsidRPr="00DC56C4" w:rsidRDefault="004A3915" w:rsidP="004A3915">
      <w:pPr>
        <w:spacing w:line="240" w:lineRule="auto"/>
        <w:jc w:val="both"/>
        <w:rPr>
          <w:rFonts w:ascii="Arial Narrow" w:hAnsi="Arial Narrow" w:cs="Arial"/>
          <w:b/>
          <w:color w:val="00B0F0"/>
        </w:rPr>
      </w:pPr>
    </w:p>
    <w:p w14:paraId="5D2A60C1" w14:textId="77777777" w:rsidR="004A3915" w:rsidRPr="00DC56C4" w:rsidRDefault="004A3915" w:rsidP="004A3915">
      <w:pPr>
        <w:spacing w:line="240" w:lineRule="auto"/>
        <w:jc w:val="both"/>
        <w:rPr>
          <w:rFonts w:ascii="Arial Narrow" w:hAnsi="Arial Narrow" w:cs="Arial"/>
          <w:color w:val="00B0F0"/>
        </w:rPr>
      </w:pPr>
      <w:r w:rsidRPr="00DC56C4">
        <w:rPr>
          <w:rFonts w:ascii="Arial Narrow" w:hAnsi="Arial Narrow" w:cs="Arial"/>
          <w:b/>
          <w:color w:val="00B0F0"/>
        </w:rPr>
        <w:t>II.-</w:t>
      </w:r>
      <w:r w:rsidRPr="00DC56C4">
        <w:rPr>
          <w:rFonts w:ascii="Arial Narrow" w:hAnsi="Arial Narrow" w:cs="Arial"/>
          <w:color w:val="00B0F0"/>
        </w:rPr>
        <w:t xml:space="preserve"> Revisar el ingreso, egreso, manejo, custodia y aplicación de recursos públicos federales y participaciones federales, así como de recursos públicos locales, así como establecer un control interno y coadyuvar con la Auditoria Superior de la Federación en lo respectivo a los recursos federales y participaciones federales; y</w:t>
      </w:r>
    </w:p>
    <w:p w14:paraId="3DCEAC3F" w14:textId="77777777" w:rsidR="004A3915" w:rsidRPr="00DC56C4" w:rsidRDefault="004A3915" w:rsidP="004A3915">
      <w:pPr>
        <w:spacing w:line="240" w:lineRule="auto"/>
        <w:jc w:val="both"/>
        <w:rPr>
          <w:rFonts w:ascii="Arial Narrow" w:hAnsi="Arial Narrow" w:cs="Arial"/>
          <w:b/>
          <w:color w:val="00B0F0"/>
        </w:rPr>
      </w:pPr>
    </w:p>
    <w:p w14:paraId="3CB2C873" w14:textId="77777777" w:rsidR="004A3915" w:rsidRPr="00DC56C4" w:rsidRDefault="004A3915" w:rsidP="004A3915">
      <w:pPr>
        <w:spacing w:line="240" w:lineRule="auto"/>
        <w:jc w:val="both"/>
        <w:rPr>
          <w:rFonts w:ascii="Arial Narrow" w:hAnsi="Arial Narrow" w:cs="Arial"/>
          <w:color w:val="00B0F0"/>
        </w:rPr>
      </w:pPr>
      <w:r w:rsidRPr="00DC56C4">
        <w:rPr>
          <w:rFonts w:ascii="Arial Narrow" w:hAnsi="Arial Narrow" w:cs="Arial"/>
          <w:b/>
          <w:color w:val="00B0F0"/>
        </w:rPr>
        <w:t>III.-</w:t>
      </w:r>
      <w:r w:rsidRPr="00DC56C4">
        <w:rPr>
          <w:rFonts w:ascii="Arial Narrow" w:hAnsi="Arial Narrow" w:cs="Arial"/>
          <w:color w:val="00B0F0"/>
        </w:rPr>
        <w:t xml:space="preserve"> Presentar denuncias por hechos que las leyes señalen como delitos ante la Fiscalía Especializada en Combate a la Corrupción.</w:t>
      </w:r>
    </w:p>
    <w:p w14:paraId="4DF6EB64" w14:textId="4ACC170D" w:rsidR="006035EB" w:rsidRPr="006035EB" w:rsidRDefault="006035EB" w:rsidP="006035EB">
      <w:pPr>
        <w:spacing w:line="240" w:lineRule="auto"/>
        <w:jc w:val="center"/>
        <w:rPr>
          <w:rFonts w:ascii="Arial Narrow" w:hAnsi="Arial Narrow" w:cs="Arial"/>
          <w:color w:val="00B0F0"/>
        </w:rPr>
      </w:pPr>
      <w:r w:rsidRPr="006035EB">
        <w:rPr>
          <w:rFonts w:ascii="Arial Narrow" w:hAnsi="Arial Narrow" w:cs="Arial"/>
          <w:color w:val="00B0F0"/>
        </w:rPr>
        <w:t>CAPÍTULO I</w:t>
      </w:r>
    </w:p>
    <w:p w14:paraId="129D29BD" w14:textId="59BFA860" w:rsidR="006035EB" w:rsidRPr="006035EB" w:rsidRDefault="006035EB" w:rsidP="006035EB">
      <w:pPr>
        <w:spacing w:line="240" w:lineRule="auto"/>
        <w:jc w:val="center"/>
        <w:rPr>
          <w:rFonts w:ascii="Arial Narrow" w:hAnsi="Arial Narrow" w:cs="Arial"/>
          <w:color w:val="00B0F0"/>
        </w:rPr>
      </w:pPr>
      <w:r w:rsidRPr="006035EB">
        <w:rPr>
          <w:rFonts w:ascii="Arial Narrow" w:hAnsi="Arial Narrow" w:cs="Arial"/>
          <w:color w:val="00B0F0"/>
        </w:rPr>
        <w:t>MECANISMOS GENERALES DE PREVENCIÓN</w:t>
      </w:r>
    </w:p>
    <w:p w14:paraId="101A28D9" w14:textId="77777777" w:rsidR="006035EB" w:rsidRDefault="006035EB" w:rsidP="004A3915">
      <w:pPr>
        <w:spacing w:line="240" w:lineRule="auto"/>
        <w:jc w:val="both"/>
        <w:rPr>
          <w:rFonts w:ascii="Arial Narrow" w:hAnsi="Arial Narrow" w:cs="Arial"/>
          <w:b/>
          <w:color w:val="00B0F0"/>
        </w:rPr>
      </w:pPr>
    </w:p>
    <w:p w14:paraId="4A036A66" w14:textId="01D0C632" w:rsidR="004A3915" w:rsidRDefault="004A3915" w:rsidP="004A3915">
      <w:pPr>
        <w:spacing w:line="240" w:lineRule="auto"/>
        <w:jc w:val="both"/>
        <w:rPr>
          <w:rFonts w:ascii="Arial Narrow" w:eastAsia="Times New Roman" w:hAnsi="Arial Narrow" w:cs="Arial"/>
          <w:color w:val="00B0F0"/>
          <w:lang w:eastAsia="es-ES"/>
        </w:rPr>
      </w:pPr>
      <w:r w:rsidRPr="00DC56C4">
        <w:rPr>
          <w:rFonts w:ascii="Arial Narrow" w:hAnsi="Arial Narrow" w:cs="Arial"/>
          <w:b/>
          <w:color w:val="00B0F0"/>
        </w:rPr>
        <w:t>Artículo 1</w:t>
      </w:r>
      <w:r>
        <w:rPr>
          <w:rFonts w:ascii="Arial Narrow" w:hAnsi="Arial Narrow" w:cs="Arial"/>
          <w:b/>
          <w:color w:val="00B0F0"/>
        </w:rPr>
        <w:t>6</w:t>
      </w:r>
      <w:r w:rsidRPr="00DC56C4">
        <w:rPr>
          <w:rFonts w:ascii="Arial Narrow" w:hAnsi="Arial Narrow" w:cs="Arial"/>
          <w:b/>
          <w:color w:val="00B0F0"/>
        </w:rPr>
        <w:t>.-</w:t>
      </w:r>
      <w:r w:rsidR="00096581">
        <w:rPr>
          <w:rFonts w:ascii="Arial Narrow" w:hAnsi="Arial Narrow" w:cs="Arial"/>
          <w:b/>
          <w:color w:val="00B0F0"/>
        </w:rPr>
        <w:t xml:space="preserve"> </w:t>
      </w:r>
      <w:r w:rsidRPr="009863EC">
        <w:rPr>
          <w:rFonts w:ascii="Arial Narrow" w:hAnsi="Arial Narrow" w:cs="Arial"/>
          <w:color w:val="00B0F0"/>
        </w:rPr>
        <w:t>Los Servidores Públicos deberán observar el código de</w:t>
      </w:r>
      <w:r>
        <w:rPr>
          <w:rFonts w:ascii="Arial Narrow" w:eastAsia="Times New Roman" w:hAnsi="Arial Narrow" w:cs="Arial"/>
          <w:color w:val="00B0F0"/>
          <w:lang w:eastAsia="es-ES"/>
        </w:rPr>
        <w:t xml:space="preserve"> ética que al efecto sea emitido por la Secretaría o los Órganos internos de control, conforme a los lineamientos que emita el Sistema Nacional Anticorrupción y el Sistema Estatal Anticorrupción, para que en su actuación impere una conducta digna que responda a las necesidades de la sociedad y que oriente su desempeño.</w:t>
      </w:r>
    </w:p>
    <w:p w14:paraId="0015A1E7" w14:textId="77777777" w:rsidR="004A3915" w:rsidRDefault="004A3915" w:rsidP="004A3915">
      <w:pPr>
        <w:spacing w:line="240" w:lineRule="auto"/>
        <w:jc w:val="both"/>
        <w:rPr>
          <w:rFonts w:ascii="Arial Narrow" w:eastAsia="Times New Roman" w:hAnsi="Arial Narrow" w:cs="Arial"/>
          <w:color w:val="00B0F0"/>
          <w:lang w:eastAsia="es-ES"/>
        </w:rPr>
      </w:pPr>
    </w:p>
    <w:p w14:paraId="58F0BC09" w14:textId="77777777" w:rsidR="004A3915" w:rsidRDefault="004A3915" w:rsidP="004A3915">
      <w:pPr>
        <w:spacing w:line="240" w:lineRule="auto"/>
        <w:jc w:val="both"/>
        <w:rPr>
          <w:rFonts w:ascii="Arial Narrow" w:eastAsia="Times New Roman" w:hAnsi="Arial Narrow" w:cs="Arial"/>
          <w:color w:val="00B0F0"/>
          <w:lang w:eastAsia="es-ES"/>
        </w:rPr>
      </w:pPr>
      <w:r w:rsidRPr="001A5755">
        <w:rPr>
          <w:rFonts w:ascii="Arial Narrow" w:eastAsia="Times New Roman" w:hAnsi="Arial Narrow" w:cs="Arial"/>
          <w:b/>
          <w:color w:val="00B0F0"/>
          <w:lang w:eastAsia="es-ES"/>
        </w:rPr>
        <w:t>Artículo 18.-</w:t>
      </w:r>
      <w:r>
        <w:rPr>
          <w:rFonts w:ascii="Arial Narrow" w:eastAsia="Times New Roman" w:hAnsi="Arial Narrow" w:cs="Arial"/>
          <w:color w:val="00B0F0"/>
          <w:lang w:eastAsia="es-ES"/>
        </w:rPr>
        <w:t xml:space="preserve"> Los Órganos internos de control deberán evaluar anualmente el resultado de las acciones específicas que hayan implementado conforme a este Capítulo y proponer, en su caso, las modificaciones que resulten procedentes, informando de ello a la Secretaría en los términos que ésta establezca.</w:t>
      </w:r>
    </w:p>
    <w:p w14:paraId="266A8A0D" w14:textId="0F7B1110" w:rsidR="004A3915" w:rsidRDefault="004A3915" w:rsidP="004A3915">
      <w:pPr>
        <w:spacing w:line="240" w:lineRule="auto"/>
        <w:jc w:val="both"/>
        <w:rPr>
          <w:rFonts w:ascii="Arial Narrow" w:eastAsia="Times New Roman" w:hAnsi="Arial Narrow" w:cs="Arial"/>
          <w:color w:val="00B0F0"/>
          <w:lang w:eastAsia="es-ES"/>
        </w:rPr>
      </w:pPr>
    </w:p>
    <w:p w14:paraId="7F4A461E" w14:textId="19DE5882" w:rsidR="006035EB" w:rsidRDefault="006035EB" w:rsidP="006035EB">
      <w:pPr>
        <w:spacing w:line="240" w:lineRule="auto"/>
        <w:jc w:val="center"/>
        <w:rPr>
          <w:rFonts w:ascii="Arial Narrow" w:eastAsia="Times New Roman" w:hAnsi="Arial Narrow" w:cs="Arial"/>
          <w:color w:val="00B0F0"/>
          <w:lang w:eastAsia="es-ES"/>
        </w:rPr>
      </w:pPr>
      <w:r>
        <w:rPr>
          <w:rFonts w:ascii="Arial Narrow" w:eastAsia="Times New Roman" w:hAnsi="Arial Narrow" w:cs="Arial"/>
          <w:color w:val="00B0F0"/>
          <w:lang w:eastAsia="es-ES"/>
        </w:rPr>
        <w:t>CAPÍTULO III</w:t>
      </w:r>
    </w:p>
    <w:p w14:paraId="01F62F06" w14:textId="698300C1" w:rsidR="006035EB" w:rsidRDefault="006035EB" w:rsidP="006035EB">
      <w:pPr>
        <w:spacing w:line="240" w:lineRule="auto"/>
        <w:jc w:val="center"/>
        <w:rPr>
          <w:rFonts w:ascii="Arial Narrow" w:eastAsia="Times New Roman" w:hAnsi="Arial Narrow" w:cs="Arial"/>
          <w:color w:val="00B0F0"/>
          <w:lang w:eastAsia="es-ES"/>
        </w:rPr>
      </w:pPr>
      <w:r>
        <w:rPr>
          <w:rFonts w:ascii="Arial Narrow" w:eastAsia="Times New Roman" w:hAnsi="Arial Narrow" w:cs="Arial"/>
          <w:color w:val="00B0F0"/>
          <w:lang w:eastAsia="es-ES"/>
        </w:rPr>
        <w:t>DE LOS INSTRUMENTOS DE RENDICIÓN DE CUENTAS</w:t>
      </w:r>
    </w:p>
    <w:p w14:paraId="61C0EA37" w14:textId="722F7EF5" w:rsidR="006035EB" w:rsidRDefault="006035EB" w:rsidP="004A3915">
      <w:pPr>
        <w:spacing w:line="240" w:lineRule="auto"/>
        <w:jc w:val="both"/>
        <w:rPr>
          <w:rFonts w:ascii="Arial Narrow" w:eastAsia="Times New Roman" w:hAnsi="Arial Narrow" w:cs="Arial"/>
          <w:color w:val="00B0F0"/>
          <w:lang w:eastAsia="es-ES"/>
        </w:rPr>
      </w:pPr>
    </w:p>
    <w:p w14:paraId="232677D0" w14:textId="4689597E" w:rsidR="006035EB" w:rsidRDefault="006035EB" w:rsidP="006035EB">
      <w:pPr>
        <w:spacing w:line="240" w:lineRule="auto"/>
        <w:jc w:val="center"/>
        <w:rPr>
          <w:rFonts w:ascii="Arial Narrow" w:eastAsia="Times New Roman" w:hAnsi="Arial Narrow" w:cs="Arial"/>
          <w:color w:val="00B0F0"/>
          <w:lang w:eastAsia="es-ES"/>
        </w:rPr>
      </w:pPr>
      <w:r>
        <w:rPr>
          <w:rFonts w:ascii="Arial Narrow" w:eastAsia="Times New Roman" w:hAnsi="Arial Narrow" w:cs="Arial"/>
          <w:color w:val="00B0F0"/>
          <w:lang w:eastAsia="es-ES"/>
        </w:rPr>
        <w:t>SECCIÓN PRIMERA</w:t>
      </w:r>
    </w:p>
    <w:p w14:paraId="1E3B20CD" w14:textId="0526A3F8" w:rsidR="006035EB" w:rsidRDefault="006035EB" w:rsidP="006035EB">
      <w:pPr>
        <w:spacing w:line="240" w:lineRule="auto"/>
        <w:jc w:val="center"/>
        <w:rPr>
          <w:rFonts w:ascii="Arial Narrow" w:eastAsia="Times New Roman" w:hAnsi="Arial Narrow" w:cs="Arial"/>
          <w:color w:val="00B0F0"/>
          <w:lang w:eastAsia="es-ES"/>
        </w:rPr>
      </w:pPr>
      <w:r>
        <w:rPr>
          <w:rFonts w:ascii="Arial Narrow" w:eastAsia="Times New Roman" w:hAnsi="Arial Narrow" w:cs="Arial"/>
          <w:color w:val="00B0F0"/>
          <w:lang w:eastAsia="es-ES"/>
        </w:rPr>
        <w:t>DEL SISTEMA DE EVOLUCIÓN PATRIMONIAL, DE DECLARACIÓN DE INTERESES Y CONSTANCIA DE PRESENTACIÓN DE DECLARACIÓN FISCAL</w:t>
      </w:r>
    </w:p>
    <w:p w14:paraId="366D09C8" w14:textId="77777777" w:rsidR="006035EB" w:rsidRDefault="006035EB" w:rsidP="004A3915">
      <w:pPr>
        <w:spacing w:line="240" w:lineRule="auto"/>
        <w:jc w:val="both"/>
        <w:rPr>
          <w:rFonts w:ascii="Arial Narrow" w:eastAsia="Times New Roman" w:hAnsi="Arial Narrow" w:cs="Arial"/>
          <w:color w:val="00B0F0"/>
          <w:lang w:eastAsia="es-ES"/>
        </w:rPr>
      </w:pPr>
    </w:p>
    <w:p w14:paraId="17893F49" w14:textId="77777777" w:rsidR="006035EB" w:rsidRDefault="006035EB" w:rsidP="004A3915">
      <w:pPr>
        <w:spacing w:line="240" w:lineRule="auto"/>
        <w:jc w:val="both"/>
        <w:rPr>
          <w:rFonts w:ascii="Arial Narrow" w:eastAsia="Times New Roman" w:hAnsi="Arial Narrow" w:cs="Arial"/>
          <w:color w:val="00B0F0"/>
          <w:lang w:eastAsia="es-ES"/>
        </w:rPr>
      </w:pPr>
    </w:p>
    <w:p w14:paraId="603EE199" w14:textId="77777777" w:rsidR="004A3915" w:rsidRDefault="004A3915" w:rsidP="004A3915">
      <w:pPr>
        <w:spacing w:line="240" w:lineRule="auto"/>
        <w:jc w:val="both"/>
        <w:rPr>
          <w:rFonts w:ascii="Arial Narrow" w:eastAsia="Times New Roman" w:hAnsi="Arial Narrow" w:cs="Arial"/>
          <w:color w:val="00B0F0"/>
          <w:lang w:eastAsia="es-ES"/>
        </w:rPr>
      </w:pPr>
      <w:r w:rsidRPr="00F91929">
        <w:rPr>
          <w:rFonts w:ascii="Arial Narrow" w:eastAsia="Times New Roman" w:hAnsi="Arial Narrow" w:cs="Arial"/>
          <w:b/>
          <w:color w:val="00B0F0"/>
          <w:lang w:eastAsia="es-ES"/>
        </w:rPr>
        <w:t>Artículo 30.-</w:t>
      </w:r>
      <w:r>
        <w:rPr>
          <w:rFonts w:ascii="Arial Narrow" w:eastAsia="Times New Roman" w:hAnsi="Arial Narrow" w:cs="Arial"/>
          <w:color w:val="00B0F0"/>
          <w:lang w:eastAsia="es-ES"/>
        </w:rPr>
        <w:t xml:space="preserve"> La Secretaría y los Órganos internos de control, según sea el caso, deberán realizar verificaciones aleatorias de las declaraciones patrimoniales que obren en el sistema de evolución patrimonial, de declaración de intereses y constancia de presentación de declaración fiscal, así como de la evolución del patrimonio de los Servidores Públicos. De no existir ninguna anomalía expedirán la certificación correspondiente, la cual se anotará en dicho sistema. En caso contrario, iniciarán la investigación que corresponda.</w:t>
      </w:r>
    </w:p>
    <w:p w14:paraId="6761925B" w14:textId="77777777" w:rsidR="004A3915" w:rsidRDefault="004A3915" w:rsidP="004A3915">
      <w:pPr>
        <w:spacing w:line="240" w:lineRule="auto"/>
        <w:jc w:val="both"/>
        <w:rPr>
          <w:rFonts w:ascii="Arial Narrow" w:eastAsia="Times New Roman" w:hAnsi="Arial Narrow" w:cs="Arial"/>
          <w:color w:val="00B0F0"/>
          <w:lang w:eastAsia="es-ES"/>
        </w:rPr>
      </w:pPr>
    </w:p>
    <w:p w14:paraId="25389CDB" w14:textId="1C9B030D" w:rsidR="004A3915" w:rsidRDefault="004A3915" w:rsidP="004A3915">
      <w:pPr>
        <w:spacing w:line="240" w:lineRule="auto"/>
        <w:jc w:val="both"/>
        <w:rPr>
          <w:rFonts w:ascii="Arial Narrow" w:eastAsia="Times New Roman" w:hAnsi="Arial Narrow" w:cs="Arial"/>
          <w:color w:val="00B0F0"/>
          <w:lang w:eastAsia="es-ES"/>
        </w:rPr>
      </w:pPr>
      <w:r w:rsidRPr="00F91929">
        <w:rPr>
          <w:rFonts w:ascii="Arial Narrow" w:eastAsia="Times New Roman" w:hAnsi="Arial Narrow" w:cs="Arial"/>
          <w:b/>
          <w:color w:val="00B0F0"/>
          <w:lang w:eastAsia="es-ES"/>
        </w:rPr>
        <w:t>Artículo 31.-</w:t>
      </w:r>
      <w:r w:rsidR="00096581">
        <w:rPr>
          <w:rFonts w:ascii="Arial Narrow" w:eastAsia="Times New Roman" w:hAnsi="Arial Narrow" w:cs="Arial"/>
          <w:b/>
          <w:color w:val="00B0F0"/>
          <w:lang w:eastAsia="es-ES"/>
        </w:rPr>
        <w:t xml:space="preserve"> </w:t>
      </w:r>
      <w:r>
        <w:rPr>
          <w:rFonts w:ascii="Arial Narrow" w:eastAsia="Times New Roman" w:hAnsi="Arial Narrow" w:cs="Arial"/>
          <w:color w:val="00B0F0"/>
          <w:lang w:eastAsia="es-ES"/>
        </w:rPr>
        <w:t xml:space="preserve">La Secretaría, así como los Órgano internos de control de los entes públicos, según corresponda, será responsable de inscribir y mantener actualizada en el sistema de evolución patrimonial, de declaraciones de intereses y constancia de presentación de declaración fiscal, la información correspondiente a los Declarantes a su cargo. 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 Secretaría podrá firmar convenios con las distintas autoridades que tengan a su disposición datos, información o documentos que puedan servir para verificar la información declarada por los Servidores Públicos. </w:t>
      </w:r>
    </w:p>
    <w:p w14:paraId="07E63156" w14:textId="0B9CB56D" w:rsidR="004A3915" w:rsidRDefault="004A3915" w:rsidP="004A3915">
      <w:pPr>
        <w:spacing w:line="240" w:lineRule="auto"/>
        <w:jc w:val="both"/>
        <w:rPr>
          <w:rFonts w:ascii="Arial Narrow" w:eastAsia="Times New Roman" w:hAnsi="Arial Narrow" w:cs="Arial"/>
          <w:color w:val="00B0F0"/>
          <w:lang w:eastAsia="es-ES"/>
        </w:rPr>
      </w:pPr>
    </w:p>
    <w:p w14:paraId="15E8DF48" w14:textId="0DFF0A7E" w:rsidR="006035EB" w:rsidRDefault="006035EB" w:rsidP="006035EB">
      <w:pPr>
        <w:spacing w:line="240" w:lineRule="auto"/>
        <w:jc w:val="center"/>
        <w:rPr>
          <w:rFonts w:ascii="Arial Narrow" w:eastAsia="Times New Roman" w:hAnsi="Arial Narrow" w:cs="Arial"/>
          <w:color w:val="00B0F0"/>
          <w:lang w:eastAsia="es-ES"/>
        </w:rPr>
      </w:pPr>
      <w:r>
        <w:rPr>
          <w:rFonts w:ascii="Arial Narrow" w:eastAsia="Times New Roman" w:hAnsi="Arial Narrow" w:cs="Arial"/>
          <w:color w:val="00B0F0"/>
          <w:lang w:eastAsia="es-ES"/>
        </w:rPr>
        <w:t>SECCIÓN SEGUNDA</w:t>
      </w:r>
    </w:p>
    <w:p w14:paraId="0C424244" w14:textId="61E89944" w:rsidR="006035EB" w:rsidRDefault="006035EB" w:rsidP="006035EB">
      <w:pPr>
        <w:spacing w:line="240" w:lineRule="auto"/>
        <w:jc w:val="center"/>
        <w:rPr>
          <w:rFonts w:ascii="Arial Narrow" w:eastAsia="Times New Roman" w:hAnsi="Arial Narrow" w:cs="Arial"/>
          <w:color w:val="00B0F0"/>
          <w:lang w:eastAsia="es-ES"/>
        </w:rPr>
      </w:pPr>
      <w:r>
        <w:rPr>
          <w:rFonts w:ascii="Arial Narrow" w:eastAsia="Times New Roman" w:hAnsi="Arial Narrow" w:cs="Arial"/>
          <w:color w:val="00B0F0"/>
          <w:lang w:eastAsia="es-ES"/>
        </w:rPr>
        <w:t>DE LOS SUJETOS OBLIGADOS A PRESENTAR DECLARACIÓN PATRIMONIAL Y DE INTERESES</w:t>
      </w:r>
    </w:p>
    <w:p w14:paraId="36F4664C" w14:textId="77777777" w:rsidR="006035EB" w:rsidRDefault="006035EB" w:rsidP="004A3915">
      <w:pPr>
        <w:spacing w:line="240" w:lineRule="auto"/>
        <w:jc w:val="both"/>
        <w:rPr>
          <w:rFonts w:ascii="Arial Narrow" w:eastAsia="Times New Roman" w:hAnsi="Arial Narrow" w:cs="Arial"/>
          <w:color w:val="00B0F0"/>
          <w:lang w:eastAsia="es-ES"/>
        </w:rPr>
      </w:pPr>
    </w:p>
    <w:p w14:paraId="24FF776D" w14:textId="77777777" w:rsidR="004A3915" w:rsidRDefault="004A3915" w:rsidP="004A3915">
      <w:pPr>
        <w:spacing w:line="240" w:lineRule="auto"/>
        <w:jc w:val="both"/>
        <w:rPr>
          <w:rFonts w:ascii="Arial Narrow" w:eastAsia="Times New Roman" w:hAnsi="Arial Narrow" w:cs="Arial"/>
          <w:color w:val="00B0F0"/>
          <w:lang w:eastAsia="es-ES"/>
        </w:rPr>
      </w:pPr>
      <w:r w:rsidRPr="006311D3">
        <w:rPr>
          <w:rFonts w:ascii="Arial Narrow" w:eastAsia="Times New Roman" w:hAnsi="Arial Narrow" w:cs="Arial"/>
          <w:b/>
          <w:color w:val="00B0F0"/>
          <w:lang w:eastAsia="es-ES"/>
        </w:rPr>
        <w:t>Artículo 33.-</w:t>
      </w:r>
      <w:r>
        <w:rPr>
          <w:rFonts w:ascii="Arial Narrow" w:eastAsia="Times New Roman" w:hAnsi="Arial Narrow" w:cs="Arial"/>
          <w:color w:val="00B0F0"/>
          <w:lang w:eastAsia="es-ES"/>
        </w:rPr>
        <w:t xml:space="preserve"> Estarán obligados a presentar la declaración de situación patrimonial y de intereses, bajo protesta de decir verdad y ante la Secretaría o su respectivo Órgano Interno de Control, todos los Servidores Públicos, conforme a lo dispuesto en el artículo 143 de la Constitución Política del Estado de Sonora. </w:t>
      </w:r>
    </w:p>
    <w:p w14:paraId="77955980" w14:textId="77777777" w:rsidR="004A3915" w:rsidRDefault="004A3915" w:rsidP="004A3915">
      <w:pPr>
        <w:spacing w:line="240" w:lineRule="auto"/>
        <w:jc w:val="both"/>
        <w:rPr>
          <w:rFonts w:ascii="Arial Narrow" w:eastAsia="Times New Roman" w:hAnsi="Arial Narrow" w:cs="Arial"/>
          <w:color w:val="00B0F0"/>
          <w:lang w:eastAsia="es-ES"/>
        </w:rPr>
      </w:pPr>
    </w:p>
    <w:p w14:paraId="75828B6E" w14:textId="406B0706" w:rsidR="006035EB" w:rsidRPr="00D018DC" w:rsidRDefault="006035EB" w:rsidP="00D018DC">
      <w:pPr>
        <w:spacing w:line="240" w:lineRule="auto"/>
        <w:jc w:val="center"/>
        <w:rPr>
          <w:rFonts w:ascii="Arial Narrow" w:eastAsia="Times New Roman" w:hAnsi="Arial Narrow" w:cs="Arial"/>
          <w:color w:val="00B0F0"/>
          <w:lang w:eastAsia="es-ES"/>
        </w:rPr>
      </w:pPr>
      <w:r w:rsidRPr="00D018DC">
        <w:rPr>
          <w:rFonts w:ascii="Arial Narrow" w:eastAsia="Times New Roman" w:hAnsi="Arial Narrow" w:cs="Arial"/>
          <w:color w:val="00B0F0"/>
          <w:lang w:eastAsia="es-ES"/>
        </w:rPr>
        <w:t>SECCIÓN TERCERA</w:t>
      </w:r>
    </w:p>
    <w:p w14:paraId="64F941E0" w14:textId="4FAF394D" w:rsidR="006035EB" w:rsidRPr="00D018DC" w:rsidRDefault="006035EB" w:rsidP="00D018DC">
      <w:pPr>
        <w:spacing w:line="240" w:lineRule="auto"/>
        <w:jc w:val="center"/>
        <w:rPr>
          <w:rFonts w:ascii="Arial Narrow" w:eastAsia="Times New Roman" w:hAnsi="Arial Narrow" w:cs="Arial"/>
          <w:color w:val="00B0F0"/>
          <w:lang w:eastAsia="es-ES"/>
        </w:rPr>
      </w:pPr>
      <w:r w:rsidRPr="00D018DC">
        <w:rPr>
          <w:rFonts w:ascii="Arial Narrow" w:eastAsia="Times New Roman" w:hAnsi="Arial Narrow" w:cs="Arial"/>
          <w:color w:val="00B0F0"/>
          <w:lang w:eastAsia="es-ES"/>
        </w:rPr>
        <w:t xml:space="preserve">PLAZOS Y MECANISMOS DE REGISTRO AL SISTEMA DE EVOLUCIÓN PATRIMONIAL, DE DECLARACIÓN </w:t>
      </w:r>
      <w:r w:rsidR="00D018DC" w:rsidRPr="00D018DC">
        <w:rPr>
          <w:rFonts w:ascii="Arial Narrow" w:eastAsia="Times New Roman" w:hAnsi="Arial Narrow" w:cs="Arial"/>
          <w:color w:val="00B0F0"/>
          <w:lang w:eastAsia="es-ES"/>
        </w:rPr>
        <w:t>DE INTERESES Y CONSTANCIA DE PRESENTACIÓN DE DECLARACIÓN FISCAL</w:t>
      </w:r>
    </w:p>
    <w:p w14:paraId="10362A7F" w14:textId="77777777" w:rsidR="00D018DC" w:rsidRDefault="00D018DC" w:rsidP="004A3915">
      <w:pPr>
        <w:spacing w:line="240" w:lineRule="auto"/>
        <w:jc w:val="both"/>
        <w:rPr>
          <w:rFonts w:ascii="Arial Narrow" w:eastAsia="Times New Roman" w:hAnsi="Arial Narrow" w:cs="Arial"/>
          <w:b/>
          <w:color w:val="00B0F0"/>
          <w:lang w:eastAsia="es-ES"/>
        </w:rPr>
      </w:pPr>
    </w:p>
    <w:p w14:paraId="37977996" w14:textId="625852DE" w:rsidR="004A3915" w:rsidRDefault="004A3915" w:rsidP="004A3915">
      <w:pPr>
        <w:spacing w:line="240" w:lineRule="auto"/>
        <w:jc w:val="both"/>
        <w:rPr>
          <w:rFonts w:ascii="Arial Narrow" w:eastAsia="Times New Roman" w:hAnsi="Arial Narrow" w:cs="Arial"/>
          <w:color w:val="00B0F0"/>
          <w:lang w:eastAsia="es-ES"/>
        </w:rPr>
      </w:pPr>
      <w:r w:rsidRPr="006311D3">
        <w:rPr>
          <w:rFonts w:ascii="Arial Narrow" w:eastAsia="Times New Roman" w:hAnsi="Arial Narrow" w:cs="Arial"/>
          <w:b/>
          <w:color w:val="00B0F0"/>
          <w:lang w:eastAsia="es-ES"/>
        </w:rPr>
        <w:t>Artículo 37.-</w:t>
      </w:r>
      <w:r>
        <w:rPr>
          <w:rFonts w:ascii="Arial Narrow" w:eastAsia="Times New Roman" w:hAnsi="Arial Narrow" w:cs="Arial"/>
          <w:color w:val="00B0F0"/>
          <w:lang w:eastAsia="es-ES"/>
        </w:rPr>
        <w:t xml:space="preserve"> </w:t>
      </w:r>
      <w:r w:rsidR="00096581">
        <w:rPr>
          <w:rFonts w:ascii="Arial Narrow" w:eastAsia="Times New Roman" w:hAnsi="Arial Narrow" w:cs="Arial"/>
          <w:color w:val="00B0F0"/>
          <w:lang w:eastAsia="es-ES"/>
        </w:rPr>
        <w:t xml:space="preserve"> </w:t>
      </w:r>
      <w:r>
        <w:rPr>
          <w:rFonts w:ascii="Arial Narrow" w:eastAsia="Times New Roman" w:hAnsi="Arial Narrow" w:cs="Arial"/>
          <w:color w:val="00B0F0"/>
          <w:lang w:eastAsia="es-ES"/>
        </w:rPr>
        <w:t>La Secretaría, los Órganos internos de Control, estarán facultados para llevar a cabo investigaciones o auditorías para verificar la evolución del patrimonio de los declarantes.</w:t>
      </w:r>
    </w:p>
    <w:p w14:paraId="49205385" w14:textId="77777777" w:rsidR="004A3915" w:rsidRDefault="004A3915" w:rsidP="004A3915">
      <w:pPr>
        <w:spacing w:line="240" w:lineRule="auto"/>
        <w:jc w:val="both"/>
        <w:rPr>
          <w:rFonts w:ascii="Arial Narrow" w:eastAsia="Times New Roman" w:hAnsi="Arial Narrow" w:cs="Arial"/>
          <w:color w:val="00B0F0"/>
          <w:lang w:eastAsia="es-ES"/>
        </w:rPr>
      </w:pPr>
    </w:p>
    <w:p w14:paraId="783101F6" w14:textId="77777777" w:rsidR="004A3915" w:rsidRDefault="004A3915" w:rsidP="004A3915">
      <w:pPr>
        <w:spacing w:line="240" w:lineRule="auto"/>
        <w:jc w:val="center"/>
        <w:rPr>
          <w:rFonts w:ascii="Arial Narrow" w:eastAsia="Times New Roman" w:hAnsi="Arial Narrow" w:cs="Arial"/>
          <w:color w:val="00B0F0"/>
          <w:lang w:eastAsia="es-ES"/>
        </w:rPr>
      </w:pPr>
      <w:r>
        <w:rPr>
          <w:rFonts w:ascii="Arial Narrow" w:eastAsia="Times New Roman" w:hAnsi="Arial Narrow" w:cs="Arial"/>
          <w:color w:val="00B0F0"/>
          <w:lang w:eastAsia="es-ES"/>
        </w:rPr>
        <w:t>SECCIÓN QUINTA</w:t>
      </w:r>
    </w:p>
    <w:p w14:paraId="0B2522BF" w14:textId="77777777" w:rsidR="004A3915" w:rsidRDefault="004A3915" w:rsidP="004A3915">
      <w:pPr>
        <w:spacing w:line="240" w:lineRule="auto"/>
        <w:jc w:val="center"/>
        <w:rPr>
          <w:rFonts w:ascii="Arial Narrow" w:eastAsia="Times New Roman" w:hAnsi="Arial Narrow" w:cs="Arial"/>
          <w:color w:val="00B0F0"/>
          <w:lang w:eastAsia="es-ES"/>
        </w:rPr>
      </w:pPr>
      <w:r>
        <w:rPr>
          <w:rFonts w:ascii="Arial Narrow" w:eastAsia="Times New Roman" w:hAnsi="Arial Narrow" w:cs="Arial"/>
          <w:color w:val="00B0F0"/>
          <w:lang w:eastAsia="es-ES"/>
        </w:rPr>
        <w:t>DEL PROTOCOLO DE ACTUACIÓN EN CONTRATACIONES</w:t>
      </w:r>
    </w:p>
    <w:p w14:paraId="2AB2ADEA" w14:textId="77777777" w:rsidR="004A3915" w:rsidRDefault="004A3915" w:rsidP="004A3915">
      <w:pPr>
        <w:spacing w:line="240" w:lineRule="auto"/>
        <w:jc w:val="both"/>
        <w:rPr>
          <w:rFonts w:ascii="Arial Narrow" w:eastAsia="Times New Roman" w:hAnsi="Arial Narrow" w:cs="Arial"/>
          <w:color w:val="00B0F0"/>
          <w:lang w:eastAsia="es-ES"/>
        </w:rPr>
      </w:pPr>
    </w:p>
    <w:p w14:paraId="23C6AA26" w14:textId="7B616478" w:rsidR="004A3915" w:rsidRDefault="004A3915" w:rsidP="004A3915">
      <w:pPr>
        <w:spacing w:line="240" w:lineRule="auto"/>
        <w:jc w:val="both"/>
        <w:rPr>
          <w:rFonts w:ascii="Arial Narrow" w:eastAsia="Times New Roman" w:hAnsi="Arial Narrow" w:cs="Arial"/>
          <w:color w:val="00B0F0"/>
          <w:lang w:eastAsia="es-ES"/>
        </w:rPr>
      </w:pPr>
      <w:r w:rsidRPr="00DE7AA0">
        <w:rPr>
          <w:rFonts w:ascii="Arial Narrow" w:eastAsia="Times New Roman" w:hAnsi="Arial Narrow" w:cs="Arial"/>
          <w:b/>
          <w:color w:val="00B0F0"/>
          <w:lang w:eastAsia="es-ES"/>
        </w:rPr>
        <w:t>Artículo 45.-</w:t>
      </w:r>
      <w:r>
        <w:rPr>
          <w:rFonts w:ascii="Arial Narrow" w:eastAsia="Times New Roman" w:hAnsi="Arial Narrow" w:cs="Arial"/>
          <w:color w:val="00B0F0"/>
          <w:lang w:eastAsia="es-ES"/>
        </w:rPr>
        <w:t xml:space="preserve"> </w:t>
      </w:r>
      <w:r w:rsidR="00096581">
        <w:rPr>
          <w:rFonts w:ascii="Arial Narrow" w:eastAsia="Times New Roman" w:hAnsi="Arial Narrow" w:cs="Arial"/>
          <w:color w:val="00B0F0"/>
          <w:lang w:eastAsia="es-ES"/>
        </w:rPr>
        <w:t xml:space="preserve"> </w:t>
      </w:r>
      <w:r>
        <w:rPr>
          <w:rFonts w:ascii="Arial Narrow" w:eastAsia="Times New Roman" w:hAnsi="Arial Narrow" w:cs="Arial"/>
          <w:color w:val="00B0F0"/>
          <w:lang w:eastAsia="es-ES"/>
        </w:rPr>
        <w:t>La Secretaría y los Órganos Internos de Control implementarán el protocolo de actuación que expida el Comité Coordinador Nacional y en su caso el Comité Coordinador Estatal.</w:t>
      </w:r>
    </w:p>
    <w:p w14:paraId="177A39DE" w14:textId="77777777" w:rsidR="004A3915" w:rsidRDefault="004A3915" w:rsidP="004A3915">
      <w:pPr>
        <w:spacing w:line="240" w:lineRule="auto"/>
        <w:jc w:val="both"/>
        <w:rPr>
          <w:rFonts w:ascii="Arial Narrow" w:eastAsia="Times New Roman" w:hAnsi="Arial Narrow" w:cs="Arial"/>
          <w:color w:val="00B0F0"/>
          <w:lang w:eastAsia="es-ES"/>
        </w:rPr>
      </w:pPr>
    </w:p>
    <w:p w14:paraId="470AA6C1" w14:textId="77777777" w:rsidR="004A3915" w:rsidRDefault="004A3915" w:rsidP="004A3915">
      <w:pPr>
        <w:spacing w:line="240" w:lineRule="auto"/>
        <w:jc w:val="both"/>
        <w:rPr>
          <w:rFonts w:ascii="Arial Narrow" w:eastAsia="Times New Roman" w:hAnsi="Arial Narrow" w:cs="Arial"/>
          <w:color w:val="00B0F0"/>
          <w:lang w:eastAsia="es-ES"/>
        </w:rPr>
      </w:pPr>
      <w:r>
        <w:rPr>
          <w:rFonts w:ascii="Arial Narrow" w:eastAsia="Times New Roman" w:hAnsi="Arial Narrow" w:cs="Arial"/>
          <w:color w:val="00B0F0"/>
          <w:lang w:eastAsia="es-ES"/>
        </w:rPr>
        <w:t xml:space="preserve">Dicho protocolo de actuación deberá ser cumplido por los Servidores Públicos inscritos en el sistema específico de la Plataforma digital  nacional a que se refiere el presente capitulo y, en su caso, aplicarán los formatos que se utilizarán para que los particulares formulen un manifiesto de vínculos o relaciones de negocios, personales o familiares, así como de posibles conflictos de interés, bajo el principio  de máxima publicidad y en los términos de la normatividad aplicable en materia de transparencia, en virtud de que el sistema específico de la Plataforma digital nacional a que se refiere el presente Capítulo incluye en términos de la Ley General de Responsabilidades Administrativas la relación de particulares, personas físicas y morales, que se encuentren inhabilitados para celebrar contratos con los entes públicos derivado de procedimientos administrativos diversos a los previstos por esta Ley. </w:t>
      </w:r>
    </w:p>
    <w:p w14:paraId="7EAC2149" w14:textId="77777777" w:rsidR="004A3915" w:rsidRDefault="004A3915" w:rsidP="004A3915">
      <w:pPr>
        <w:spacing w:line="240" w:lineRule="auto"/>
        <w:jc w:val="both"/>
        <w:rPr>
          <w:rFonts w:ascii="Arial Narrow" w:eastAsia="Times New Roman" w:hAnsi="Arial Narrow" w:cs="Arial"/>
          <w:color w:val="00B0F0"/>
          <w:lang w:eastAsia="es-ES"/>
        </w:rPr>
      </w:pPr>
    </w:p>
    <w:p w14:paraId="2C85F24B" w14:textId="6E8FC58F" w:rsidR="004A3915" w:rsidRDefault="004A3915" w:rsidP="004A3915">
      <w:pPr>
        <w:spacing w:line="240" w:lineRule="auto"/>
        <w:jc w:val="both"/>
        <w:rPr>
          <w:rFonts w:ascii="Arial Narrow" w:eastAsia="Times New Roman" w:hAnsi="Arial Narrow" w:cs="Arial"/>
          <w:color w:val="00B0F0"/>
          <w:lang w:eastAsia="es-ES"/>
        </w:rPr>
      </w:pPr>
      <w:r w:rsidRPr="00DE7AA0">
        <w:rPr>
          <w:rFonts w:ascii="Arial Narrow" w:eastAsia="Times New Roman" w:hAnsi="Arial Narrow" w:cs="Arial"/>
          <w:b/>
          <w:color w:val="00B0F0"/>
          <w:lang w:eastAsia="es-ES"/>
        </w:rPr>
        <w:t>Artículo 46.-</w:t>
      </w:r>
      <w:r>
        <w:rPr>
          <w:rFonts w:ascii="Arial Narrow" w:eastAsia="Times New Roman" w:hAnsi="Arial Narrow" w:cs="Arial"/>
          <w:color w:val="00B0F0"/>
          <w:lang w:eastAsia="es-ES"/>
        </w:rPr>
        <w:t xml:space="preserve"> </w:t>
      </w:r>
      <w:r w:rsidR="00096581">
        <w:rPr>
          <w:rFonts w:ascii="Arial Narrow" w:eastAsia="Times New Roman" w:hAnsi="Arial Narrow" w:cs="Arial"/>
          <w:color w:val="00B0F0"/>
          <w:lang w:eastAsia="es-ES"/>
        </w:rPr>
        <w:t xml:space="preserve"> </w:t>
      </w:r>
      <w:r>
        <w:rPr>
          <w:rFonts w:ascii="Arial Narrow" w:eastAsia="Times New Roman" w:hAnsi="Arial Narrow" w:cs="Arial"/>
          <w:color w:val="00B0F0"/>
          <w:lang w:eastAsia="es-ES"/>
        </w:rPr>
        <w:t>La Secretaría o los Órganos Internos de Control deberán supervisar la ejecución de los procedimientos de contratación pública por parte de los contratantes para garantizar que se lleve a cabo en los términos de las disposiciones en la materia, llevando a cabo la verificación procedente si descubren anomalías.</w:t>
      </w:r>
    </w:p>
    <w:p w14:paraId="005E926D" w14:textId="0E96FC3C" w:rsidR="004A3915" w:rsidRPr="00D018DC" w:rsidRDefault="004A3915" w:rsidP="000F4314">
      <w:pPr>
        <w:spacing w:line="240" w:lineRule="auto"/>
        <w:jc w:val="both"/>
        <w:rPr>
          <w:rFonts w:ascii="Arial Narrow" w:hAnsi="Arial Narrow" w:cs="Arial"/>
          <w:color w:val="00B0F0"/>
        </w:rPr>
      </w:pPr>
    </w:p>
    <w:p w14:paraId="51573089" w14:textId="68AECCAF" w:rsidR="00D018DC" w:rsidRPr="00D018DC" w:rsidRDefault="00D018DC" w:rsidP="00D018DC">
      <w:pPr>
        <w:spacing w:line="240" w:lineRule="auto"/>
        <w:jc w:val="center"/>
        <w:rPr>
          <w:rFonts w:ascii="Arial Narrow" w:hAnsi="Arial Narrow" w:cs="Arial"/>
          <w:color w:val="00B0F0"/>
        </w:rPr>
      </w:pPr>
      <w:r w:rsidRPr="00D018DC">
        <w:rPr>
          <w:rFonts w:ascii="Arial Narrow" w:hAnsi="Arial Narrow" w:cs="Arial"/>
          <w:color w:val="00B0F0"/>
        </w:rPr>
        <w:t>SECCIÓN SEXTA</w:t>
      </w:r>
    </w:p>
    <w:p w14:paraId="14EF3BDB" w14:textId="270F376E" w:rsidR="00D018DC" w:rsidRPr="00D018DC" w:rsidRDefault="00D018DC" w:rsidP="00D018DC">
      <w:pPr>
        <w:spacing w:line="240" w:lineRule="auto"/>
        <w:jc w:val="center"/>
        <w:rPr>
          <w:rFonts w:ascii="Arial Narrow" w:hAnsi="Arial Narrow" w:cs="Arial"/>
          <w:color w:val="00B0F0"/>
        </w:rPr>
      </w:pPr>
      <w:r w:rsidRPr="00D018DC">
        <w:rPr>
          <w:rFonts w:ascii="Arial Narrow" w:hAnsi="Arial Narrow" w:cs="Arial"/>
          <w:color w:val="00B0F0"/>
        </w:rPr>
        <w:t>DE LA DECLARACIÓN DE INTERESES</w:t>
      </w:r>
    </w:p>
    <w:p w14:paraId="0DCE35C1" w14:textId="1C58FDCD" w:rsidR="00D018DC" w:rsidRDefault="00D018DC" w:rsidP="000F4314">
      <w:pPr>
        <w:spacing w:line="240" w:lineRule="auto"/>
        <w:jc w:val="both"/>
        <w:rPr>
          <w:rFonts w:ascii="Arial Narrow" w:hAnsi="Arial Narrow" w:cs="Arial"/>
          <w:color w:val="00B0F0"/>
        </w:rPr>
      </w:pPr>
      <w:r w:rsidRPr="00D018DC">
        <w:rPr>
          <w:rFonts w:ascii="Arial Narrow" w:hAnsi="Arial Narrow" w:cs="Arial"/>
          <w:color w:val="00B0F0"/>
        </w:rPr>
        <w:t>ARTÍCULO 47.- Se</w:t>
      </w:r>
      <w:r>
        <w:rPr>
          <w:rFonts w:ascii="Arial Narrow" w:hAnsi="Arial Narrow" w:cs="Arial"/>
          <w:color w:val="00B0F0"/>
        </w:rPr>
        <w:t xml:space="preserve"> encuentran obligados a presentar declaración de intereses todos los Servidores Públicos que deban presentar la declaración patrimonial en términos de esta Ley.</w:t>
      </w:r>
    </w:p>
    <w:p w14:paraId="1D0D5AF2" w14:textId="0039209A" w:rsidR="00D018DC" w:rsidRDefault="00D018DC" w:rsidP="000F4314">
      <w:pPr>
        <w:spacing w:line="240" w:lineRule="auto"/>
        <w:jc w:val="both"/>
        <w:rPr>
          <w:rFonts w:ascii="Arial Narrow" w:hAnsi="Arial Narrow" w:cs="Arial"/>
          <w:color w:val="00B0F0"/>
        </w:rPr>
      </w:pPr>
    </w:p>
    <w:p w14:paraId="50568BEB" w14:textId="1633DCD6" w:rsidR="00D018DC" w:rsidRDefault="00D018DC" w:rsidP="000F4314">
      <w:pPr>
        <w:spacing w:line="240" w:lineRule="auto"/>
        <w:jc w:val="both"/>
        <w:rPr>
          <w:rFonts w:ascii="Arial Narrow" w:hAnsi="Arial Narrow" w:cs="Arial"/>
          <w:color w:val="00B0F0"/>
        </w:rPr>
      </w:pPr>
      <w:r>
        <w:rPr>
          <w:rFonts w:ascii="Arial Narrow" w:hAnsi="Arial Narrow" w:cs="Arial"/>
          <w:color w:val="00B0F0"/>
        </w:rPr>
        <w:t>A efecto, la Secretaría y los Órgano de Control se encargarán de que las declaraciones sean integradas al sistema de evolución patrimonial, de declaración de interese y constancia de presentación de declaración fiscal.</w:t>
      </w:r>
    </w:p>
    <w:p w14:paraId="5EABC586" w14:textId="5F4F34A7" w:rsidR="00D018DC" w:rsidRDefault="00D018DC" w:rsidP="000F4314">
      <w:pPr>
        <w:spacing w:line="240" w:lineRule="auto"/>
        <w:jc w:val="both"/>
        <w:rPr>
          <w:rFonts w:ascii="Arial Narrow" w:hAnsi="Arial Narrow" w:cs="Arial"/>
          <w:color w:val="00B0F0"/>
        </w:rPr>
      </w:pPr>
    </w:p>
    <w:p w14:paraId="7CA3DD15" w14:textId="29038E1D" w:rsidR="00D018DC" w:rsidRDefault="00014A79" w:rsidP="00014A79">
      <w:pPr>
        <w:spacing w:line="240" w:lineRule="auto"/>
        <w:jc w:val="center"/>
        <w:rPr>
          <w:rFonts w:ascii="Arial Narrow" w:hAnsi="Arial Narrow" w:cs="Arial"/>
          <w:color w:val="00B0F0"/>
        </w:rPr>
      </w:pPr>
      <w:r>
        <w:rPr>
          <w:rFonts w:ascii="Arial Narrow" w:hAnsi="Arial Narrow" w:cs="Arial"/>
          <w:color w:val="00B0F0"/>
        </w:rPr>
        <w:t>CAPÍTULO V</w:t>
      </w:r>
    </w:p>
    <w:p w14:paraId="086FA802" w14:textId="6744F1D9" w:rsidR="00014A79" w:rsidRDefault="00014A79" w:rsidP="00014A79">
      <w:pPr>
        <w:spacing w:line="240" w:lineRule="auto"/>
        <w:jc w:val="center"/>
        <w:rPr>
          <w:rFonts w:ascii="Arial Narrow" w:hAnsi="Arial Narrow" w:cs="Arial"/>
          <w:color w:val="00B0F0"/>
        </w:rPr>
      </w:pPr>
      <w:r>
        <w:rPr>
          <w:rFonts w:ascii="Arial Narrow" w:hAnsi="Arial Narrow" w:cs="Arial"/>
          <w:color w:val="00B0F0"/>
        </w:rPr>
        <w:t>DE LA PRESCRIPCIÓN DE LA RESPONSABILIDAD ADMINISTRATIVA</w:t>
      </w:r>
    </w:p>
    <w:p w14:paraId="7BD8C5F2" w14:textId="77777777" w:rsidR="00014A79" w:rsidRDefault="00014A79" w:rsidP="000F4314">
      <w:pPr>
        <w:spacing w:line="240" w:lineRule="auto"/>
        <w:jc w:val="both"/>
        <w:rPr>
          <w:rFonts w:ascii="Arial Narrow" w:hAnsi="Arial Narrow" w:cs="Arial"/>
          <w:color w:val="00B0F0"/>
        </w:rPr>
      </w:pPr>
    </w:p>
    <w:p w14:paraId="7C522D12" w14:textId="716FF17A" w:rsidR="00014A79" w:rsidRDefault="00014A79" w:rsidP="000F4314">
      <w:pPr>
        <w:spacing w:line="240" w:lineRule="auto"/>
        <w:jc w:val="both"/>
        <w:rPr>
          <w:rFonts w:ascii="Arial Narrow" w:hAnsi="Arial Narrow" w:cs="Arial"/>
          <w:color w:val="00B0F0"/>
        </w:rPr>
      </w:pPr>
      <w:r>
        <w:rPr>
          <w:rFonts w:ascii="Arial Narrow" w:hAnsi="Arial Narrow" w:cs="Arial"/>
          <w:color w:val="00B0F0"/>
        </w:rPr>
        <w:t>ARTÍCULO 79.-</w:t>
      </w:r>
      <w:r w:rsidR="00096581">
        <w:rPr>
          <w:rFonts w:ascii="Arial Narrow" w:hAnsi="Arial Narrow" w:cs="Arial"/>
          <w:color w:val="00B0F0"/>
        </w:rPr>
        <w:t xml:space="preserve"> </w:t>
      </w:r>
      <w:r>
        <w:rPr>
          <w:rFonts w:ascii="Arial Narrow" w:hAnsi="Arial Narrow" w:cs="Arial"/>
          <w:color w:val="00B0F0"/>
        </w:rPr>
        <w:t>Para el caso de faltas administrativas no graves, las facultades de la Secretaría o de los Órganos Internos de Control para imponer las sanciones prescribirán en cinco años, contados a partir del día siguiente al que se hubieran cometido las infracciones, o a partir del momento en que hubieren cesado. Cuando se trate de faltas administrativas graves o faltas de particulares, el plazo de prescripción será de nueve años, contados en los mismos términos del párrafo anterior.</w:t>
      </w:r>
    </w:p>
    <w:p w14:paraId="33AB8ECB" w14:textId="033E3559" w:rsidR="00014A79" w:rsidRDefault="00014A79" w:rsidP="000F4314">
      <w:pPr>
        <w:spacing w:line="240" w:lineRule="auto"/>
        <w:jc w:val="both"/>
        <w:rPr>
          <w:rFonts w:ascii="Arial Narrow" w:hAnsi="Arial Narrow" w:cs="Arial"/>
          <w:color w:val="00B0F0"/>
        </w:rPr>
      </w:pPr>
    </w:p>
    <w:p w14:paraId="049153A7" w14:textId="55F94B52" w:rsidR="00014A79" w:rsidRDefault="00014A79" w:rsidP="000F4314">
      <w:pPr>
        <w:spacing w:line="240" w:lineRule="auto"/>
        <w:jc w:val="both"/>
        <w:rPr>
          <w:rFonts w:ascii="Arial Narrow" w:hAnsi="Arial Narrow" w:cs="Arial"/>
          <w:color w:val="00B0F0"/>
        </w:rPr>
      </w:pPr>
      <w:r>
        <w:rPr>
          <w:rFonts w:ascii="Arial Narrow" w:hAnsi="Arial Narrow" w:cs="Arial"/>
          <w:color w:val="00B0F0"/>
        </w:rPr>
        <w:t>La prescripción se interrumpirá con la admisión del informe de presunta responsabilidad administrativa por parte de la autoridad sustanciadora.</w:t>
      </w:r>
    </w:p>
    <w:p w14:paraId="57CB7403" w14:textId="55828AA9" w:rsidR="00014A79" w:rsidRDefault="00014A79" w:rsidP="000F4314">
      <w:pPr>
        <w:spacing w:line="240" w:lineRule="auto"/>
        <w:jc w:val="both"/>
        <w:rPr>
          <w:rFonts w:ascii="Arial Narrow" w:hAnsi="Arial Narrow" w:cs="Arial"/>
          <w:color w:val="00B0F0"/>
        </w:rPr>
      </w:pPr>
    </w:p>
    <w:p w14:paraId="0C0E54C8" w14:textId="1B80B341" w:rsidR="00014A79" w:rsidRDefault="00014A79" w:rsidP="000F4314">
      <w:pPr>
        <w:spacing w:line="240" w:lineRule="auto"/>
        <w:jc w:val="both"/>
        <w:rPr>
          <w:rFonts w:ascii="Arial Narrow" w:hAnsi="Arial Narrow" w:cs="Arial"/>
          <w:color w:val="00B0F0"/>
        </w:rPr>
      </w:pPr>
      <w:r>
        <w:rPr>
          <w:rFonts w:ascii="Arial Narrow" w:hAnsi="Arial Narrow" w:cs="Arial"/>
          <w:color w:val="00B0F0"/>
        </w:rPr>
        <w:t>Si se dejare de actuar en los procedimientos de responsabilidad administrativa originados con motivos de la admisión del citado informe, y como consecuencia de ello se produjera la caducidad de la instancia, la prescripción se reanudará desde el día en que se admitió el Informe de Presunta Responsabilidad Administrativa.</w:t>
      </w:r>
    </w:p>
    <w:p w14:paraId="33697A0A" w14:textId="7782E3AE" w:rsidR="007D79CA" w:rsidRDefault="007D79CA" w:rsidP="000F4314">
      <w:pPr>
        <w:spacing w:line="240" w:lineRule="auto"/>
        <w:jc w:val="both"/>
        <w:rPr>
          <w:rFonts w:ascii="Arial Narrow" w:hAnsi="Arial Narrow" w:cs="Arial"/>
          <w:color w:val="00B0F0"/>
        </w:rPr>
      </w:pPr>
    </w:p>
    <w:p w14:paraId="736594AD" w14:textId="30099568" w:rsidR="007D79CA" w:rsidRDefault="007D79CA" w:rsidP="000F4314">
      <w:pPr>
        <w:spacing w:line="240" w:lineRule="auto"/>
        <w:jc w:val="both"/>
        <w:rPr>
          <w:rFonts w:ascii="Arial Narrow" w:hAnsi="Arial Narrow" w:cs="Arial"/>
          <w:color w:val="00B0F0"/>
        </w:rPr>
      </w:pPr>
      <w:r>
        <w:rPr>
          <w:rFonts w:ascii="Arial Narrow" w:hAnsi="Arial Narrow" w:cs="Arial"/>
          <w:color w:val="00B0F0"/>
        </w:rPr>
        <w:t>En ningún caso, en los procedimientos de responsabilidad administrativa podrá dejar de actuarse por más de seis meses sin causa justificada; en caso de actualizarse dicha inactividad, se decretará, a solicitud del presunto infractor, la caducidad de la instancia.</w:t>
      </w:r>
    </w:p>
    <w:p w14:paraId="7AB57B7D" w14:textId="7DA047A4" w:rsidR="007D79CA" w:rsidRDefault="007D79CA" w:rsidP="000F4314">
      <w:pPr>
        <w:spacing w:line="240" w:lineRule="auto"/>
        <w:jc w:val="both"/>
        <w:rPr>
          <w:rFonts w:ascii="Arial Narrow" w:hAnsi="Arial Narrow" w:cs="Arial"/>
          <w:color w:val="00B0F0"/>
        </w:rPr>
      </w:pPr>
    </w:p>
    <w:p w14:paraId="08E96275" w14:textId="488C47FD" w:rsidR="007D79CA" w:rsidRDefault="007D79CA" w:rsidP="000F4314">
      <w:pPr>
        <w:spacing w:line="240" w:lineRule="auto"/>
        <w:jc w:val="both"/>
        <w:rPr>
          <w:rFonts w:ascii="Arial Narrow" w:hAnsi="Arial Narrow" w:cs="Arial"/>
          <w:color w:val="00B0F0"/>
        </w:rPr>
      </w:pPr>
      <w:r>
        <w:rPr>
          <w:rFonts w:ascii="Arial Narrow" w:hAnsi="Arial Narrow" w:cs="Arial"/>
          <w:color w:val="00B0F0"/>
        </w:rPr>
        <w:t>Los plazos a que se refiere el presente artículo se computará en días naturales.</w:t>
      </w:r>
    </w:p>
    <w:p w14:paraId="48B29139" w14:textId="4FD5D358" w:rsidR="007D79CA" w:rsidRDefault="007D79CA" w:rsidP="000F4314">
      <w:pPr>
        <w:spacing w:line="240" w:lineRule="auto"/>
        <w:jc w:val="both"/>
        <w:rPr>
          <w:rFonts w:ascii="Arial Narrow" w:hAnsi="Arial Narrow" w:cs="Arial"/>
          <w:color w:val="00B0F0"/>
        </w:rPr>
      </w:pPr>
    </w:p>
    <w:p w14:paraId="5919B7A0" w14:textId="768C11DC" w:rsidR="007D79CA" w:rsidRDefault="007D79CA" w:rsidP="007D79CA">
      <w:pPr>
        <w:spacing w:line="240" w:lineRule="auto"/>
        <w:jc w:val="center"/>
        <w:rPr>
          <w:rFonts w:ascii="Arial Narrow" w:hAnsi="Arial Narrow" w:cs="Arial"/>
          <w:color w:val="00B0F0"/>
        </w:rPr>
      </w:pPr>
      <w:r>
        <w:rPr>
          <w:rFonts w:ascii="Arial Narrow" w:hAnsi="Arial Narrow" w:cs="Arial"/>
          <w:color w:val="00B0F0"/>
        </w:rPr>
        <w:t>TÍTULO CUARTO</w:t>
      </w:r>
    </w:p>
    <w:p w14:paraId="76961490" w14:textId="1FD7FB34" w:rsidR="007D79CA" w:rsidRDefault="007D79CA" w:rsidP="007D79CA">
      <w:pPr>
        <w:spacing w:line="240" w:lineRule="auto"/>
        <w:jc w:val="center"/>
        <w:rPr>
          <w:rFonts w:ascii="Arial Narrow" w:hAnsi="Arial Narrow" w:cs="Arial"/>
          <w:color w:val="00B0F0"/>
        </w:rPr>
      </w:pPr>
      <w:r>
        <w:rPr>
          <w:rFonts w:ascii="Arial Narrow" w:hAnsi="Arial Narrow" w:cs="Arial"/>
          <w:color w:val="00B0F0"/>
        </w:rPr>
        <w:t>SANCIONES</w:t>
      </w:r>
    </w:p>
    <w:p w14:paraId="3BCCB48F" w14:textId="4949B0D2" w:rsidR="007D79CA" w:rsidRDefault="007D79CA" w:rsidP="007D79CA">
      <w:pPr>
        <w:spacing w:line="240" w:lineRule="auto"/>
        <w:jc w:val="center"/>
        <w:rPr>
          <w:rFonts w:ascii="Arial Narrow" w:hAnsi="Arial Narrow" w:cs="Arial"/>
          <w:color w:val="00B0F0"/>
        </w:rPr>
      </w:pPr>
      <w:r>
        <w:rPr>
          <w:rFonts w:ascii="Arial Narrow" w:hAnsi="Arial Narrow" w:cs="Arial"/>
          <w:color w:val="00B0F0"/>
        </w:rPr>
        <w:t>CAPÍTULO I</w:t>
      </w:r>
    </w:p>
    <w:p w14:paraId="2B1133D2" w14:textId="5B1CDAEF" w:rsidR="007D79CA" w:rsidRDefault="007D79CA" w:rsidP="007D79CA">
      <w:pPr>
        <w:spacing w:line="240" w:lineRule="auto"/>
        <w:jc w:val="center"/>
        <w:rPr>
          <w:rFonts w:ascii="Arial Narrow" w:hAnsi="Arial Narrow" w:cs="Arial"/>
          <w:color w:val="00B0F0"/>
        </w:rPr>
      </w:pPr>
      <w:r>
        <w:rPr>
          <w:rFonts w:ascii="Arial Narrow" w:hAnsi="Arial Narrow" w:cs="Arial"/>
          <w:color w:val="00B0F0"/>
        </w:rPr>
        <w:t>SANCIONES POR FALTAS ADMINISTRATIVAS NO GRAVES</w:t>
      </w:r>
    </w:p>
    <w:p w14:paraId="7D07D7A4" w14:textId="77777777" w:rsidR="007D79CA" w:rsidRDefault="007D79CA" w:rsidP="007D79CA">
      <w:pPr>
        <w:spacing w:line="240" w:lineRule="auto"/>
        <w:jc w:val="center"/>
        <w:rPr>
          <w:rFonts w:ascii="Arial Narrow" w:hAnsi="Arial Narrow" w:cs="Arial"/>
          <w:color w:val="00B0F0"/>
        </w:rPr>
      </w:pPr>
    </w:p>
    <w:p w14:paraId="24F9666B" w14:textId="11AF11C7" w:rsidR="005A63F2" w:rsidRDefault="007D79CA" w:rsidP="000F4314">
      <w:pPr>
        <w:spacing w:line="240" w:lineRule="auto"/>
        <w:jc w:val="both"/>
        <w:rPr>
          <w:rFonts w:ascii="Arial Narrow" w:hAnsi="Arial Narrow" w:cs="Arial"/>
          <w:color w:val="00B0F0"/>
        </w:rPr>
      </w:pPr>
      <w:r>
        <w:rPr>
          <w:rFonts w:ascii="Arial Narrow" w:hAnsi="Arial Narrow" w:cs="Arial"/>
          <w:color w:val="00B0F0"/>
        </w:rPr>
        <w:t>ARTÍCULO 82.- Corresponde a la Secretaría o a los Órganos Internos de Control imponer las</w:t>
      </w:r>
      <w:r w:rsidR="005A63F2">
        <w:rPr>
          <w:rFonts w:ascii="Arial Narrow" w:hAnsi="Arial Narrow" w:cs="Arial"/>
          <w:color w:val="00B0F0"/>
        </w:rPr>
        <w:t xml:space="preserve"> sancione</w:t>
      </w:r>
      <w:r w:rsidR="00A777B0">
        <w:rPr>
          <w:rFonts w:ascii="Arial Narrow" w:hAnsi="Arial Narrow" w:cs="Arial"/>
          <w:color w:val="00B0F0"/>
        </w:rPr>
        <w:t>s</w:t>
      </w:r>
      <w:r w:rsidR="005A63F2">
        <w:rPr>
          <w:rFonts w:ascii="Arial Narrow" w:hAnsi="Arial Narrow" w:cs="Arial"/>
          <w:color w:val="00B0F0"/>
        </w:rPr>
        <w:t xml:space="preserve"> por faltas administrativas no graves y ejecutarlas o bien solicitar su ejecución a la autoridad competente del cobro de créditos fiscales en el Estado o Municipio, según corresponda.</w:t>
      </w:r>
    </w:p>
    <w:p w14:paraId="454B182E" w14:textId="77777777" w:rsidR="005A63F2" w:rsidRDefault="005A63F2" w:rsidP="000F4314">
      <w:pPr>
        <w:spacing w:line="240" w:lineRule="auto"/>
        <w:jc w:val="both"/>
        <w:rPr>
          <w:rFonts w:ascii="Arial Narrow" w:hAnsi="Arial Narrow" w:cs="Arial"/>
          <w:color w:val="00B0F0"/>
        </w:rPr>
      </w:pPr>
    </w:p>
    <w:p w14:paraId="12A6F592" w14:textId="3888EDB9" w:rsidR="005A63F2" w:rsidRDefault="005A63F2" w:rsidP="000F4314">
      <w:pPr>
        <w:spacing w:line="240" w:lineRule="auto"/>
        <w:jc w:val="both"/>
        <w:rPr>
          <w:rFonts w:ascii="Arial Narrow" w:hAnsi="Arial Narrow" w:cs="Arial"/>
          <w:color w:val="00B0F0"/>
        </w:rPr>
      </w:pPr>
      <w:r>
        <w:rPr>
          <w:rFonts w:ascii="Arial Narrow" w:hAnsi="Arial Narrow" w:cs="Arial"/>
          <w:color w:val="00B0F0"/>
        </w:rPr>
        <w:t>Los Órganos Internos de Control y la Secretaría, como autoridades substanciadoras, o en su caso, resolutoras, se abstendrá</w:t>
      </w:r>
      <w:r w:rsidR="004C4CF3">
        <w:rPr>
          <w:rFonts w:ascii="Arial Narrow" w:hAnsi="Arial Narrow" w:cs="Arial"/>
          <w:color w:val="00B0F0"/>
        </w:rPr>
        <w:t>n</w:t>
      </w:r>
      <w:r>
        <w:rPr>
          <w:rFonts w:ascii="Arial Narrow" w:hAnsi="Arial Narrow" w:cs="Arial"/>
          <w:color w:val="00B0F0"/>
        </w:rPr>
        <w:t xml:space="preserve"> de iniciar el procedimiento de responsabilidad administrativa previsto en esta Ley</w:t>
      </w:r>
      <w:r w:rsidR="007D79CA">
        <w:rPr>
          <w:rFonts w:ascii="Arial Narrow" w:hAnsi="Arial Narrow" w:cs="Arial"/>
          <w:color w:val="00B0F0"/>
        </w:rPr>
        <w:t xml:space="preserve"> </w:t>
      </w:r>
      <w:r>
        <w:rPr>
          <w:rFonts w:ascii="Arial Narrow" w:hAnsi="Arial Narrow" w:cs="Arial"/>
          <w:color w:val="00B0F0"/>
        </w:rPr>
        <w:t>o de imponer sanciones administrativas a un servidor público, según sea el caso, cuando se cumplan los siguientes requisitos:</w:t>
      </w:r>
    </w:p>
    <w:p w14:paraId="69BCE025" w14:textId="77777777" w:rsidR="005A63F2" w:rsidRDefault="005A63F2" w:rsidP="000F4314">
      <w:pPr>
        <w:spacing w:line="240" w:lineRule="auto"/>
        <w:jc w:val="both"/>
        <w:rPr>
          <w:rFonts w:ascii="Arial Narrow" w:hAnsi="Arial Narrow" w:cs="Arial"/>
          <w:color w:val="00B0F0"/>
        </w:rPr>
      </w:pPr>
    </w:p>
    <w:p w14:paraId="7DBE94B3" w14:textId="77777777" w:rsidR="005A63F2" w:rsidRDefault="005A63F2" w:rsidP="000F4314">
      <w:pPr>
        <w:spacing w:line="240" w:lineRule="auto"/>
        <w:jc w:val="both"/>
        <w:rPr>
          <w:rFonts w:ascii="Arial Narrow" w:hAnsi="Arial Narrow" w:cs="Arial"/>
          <w:color w:val="00B0F0"/>
        </w:rPr>
      </w:pPr>
      <w:r>
        <w:rPr>
          <w:rFonts w:ascii="Arial Narrow" w:hAnsi="Arial Narrow" w:cs="Arial"/>
          <w:color w:val="00B0F0"/>
        </w:rPr>
        <w:t>I.-Que el servidor público no haya sido sancionado previamente por la misma Falta administrativa no grave;</w:t>
      </w:r>
    </w:p>
    <w:p w14:paraId="2E5ABCA9" w14:textId="7E348E64" w:rsidR="005A63F2" w:rsidRDefault="005A63F2" w:rsidP="000F4314">
      <w:pPr>
        <w:spacing w:line="240" w:lineRule="auto"/>
        <w:jc w:val="both"/>
        <w:rPr>
          <w:rFonts w:ascii="Arial Narrow" w:hAnsi="Arial Narrow" w:cs="Arial"/>
          <w:color w:val="00B0F0"/>
        </w:rPr>
      </w:pPr>
    </w:p>
    <w:p w14:paraId="414792E8" w14:textId="3C7D7570" w:rsidR="005A63F2" w:rsidRDefault="005A63F2" w:rsidP="000F4314">
      <w:pPr>
        <w:spacing w:line="240" w:lineRule="auto"/>
        <w:jc w:val="both"/>
        <w:rPr>
          <w:rFonts w:ascii="Arial Narrow" w:hAnsi="Arial Narrow" w:cs="Arial"/>
          <w:color w:val="00B0F0"/>
        </w:rPr>
      </w:pPr>
      <w:r>
        <w:rPr>
          <w:rFonts w:ascii="Arial Narrow" w:hAnsi="Arial Narrow" w:cs="Arial"/>
          <w:color w:val="00B0F0"/>
        </w:rPr>
        <w:t xml:space="preserve">II.-No haya actuado de forma dolosa en la comisión de los hechos que se le imputan, y </w:t>
      </w:r>
    </w:p>
    <w:p w14:paraId="340F1A89" w14:textId="1D4BB109" w:rsidR="005A63F2" w:rsidRDefault="005A63F2" w:rsidP="000F4314">
      <w:pPr>
        <w:spacing w:line="240" w:lineRule="auto"/>
        <w:jc w:val="both"/>
        <w:rPr>
          <w:rFonts w:ascii="Arial Narrow" w:hAnsi="Arial Narrow" w:cs="Arial"/>
          <w:color w:val="00B0F0"/>
        </w:rPr>
      </w:pPr>
    </w:p>
    <w:p w14:paraId="7BD36608" w14:textId="4436B0B2" w:rsidR="005A63F2" w:rsidRDefault="005A63F2" w:rsidP="000F4314">
      <w:pPr>
        <w:spacing w:line="240" w:lineRule="auto"/>
        <w:jc w:val="both"/>
        <w:rPr>
          <w:rFonts w:ascii="Arial Narrow" w:hAnsi="Arial Narrow" w:cs="Arial"/>
          <w:color w:val="00B0F0"/>
        </w:rPr>
      </w:pPr>
      <w:r>
        <w:rPr>
          <w:rFonts w:ascii="Arial Narrow" w:hAnsi="Arial Narrow" w:cs="Arial"/>
          <w:color w:val="00B0F0"/>
        </w:rPr>
        <w:t>III.-</w:t>
      </w:r>
      <w:r w:rsidR="0052375D">
        <w:rPr>
          <w:rFonts w:ascii="Arial Narrow" w:hAnsi="Arial Narrow" w:cs="Arial"/>
          <w:color w:val="00B0F0"/>
        </w:rPr>
        <w:t>De las investigaciones practicadas o derivado de la valoración de las pruebas aportadas en el procedimiento referido, adviertan que no existe daño ni perjuicio a la Hacienda Pública Federal, Estatal o Municipal, o al patrimonio de los entes públicos.</w:t>
      </w:r>
    </w:p>
    <w:p w14:paraId="012564AD" w14:textId="1F9B5E77" w:rsidR="0052375D" w:rsidRDefault="0052375D" w:rsidP="000F4314">
      <w:pPr>
        <w:spacing w:line="240" w:lineRule="auto"/>
        <w:jc w:val="both"/>
        <w:rPr>
          <w:rFonts w:ascii="Arial Narrow" w:hAnsi="Arial Narrow" w:cs="Arial"/>
          <w:color w:val="00B0F0"/>
        </w:rPr>
      </w:pPr>
    </w:p>
    <w:p w14:paraId="2683B095" w14:textId="568EBCB6" w:rsidR="0052375D" w:rsidRDefault="0052375D" w:rsidP="000F4314">
      <w:pPr>
        <w:spacing w:line="240" w:lineRule="auto"/>
        <w:jc w:val="both"/>
        <w:rPr>
          <w:rFonts w:ascii="Arial Narrow" w:hAnsi="Arial Narrow" w:cs="Arial"/>
          <w:color w:val="00B0F0"/>
        </w:rPr>
      </w:pPr>
      <w:r>
        <w:rPr>
          <w:rFonts w:ascii="Arial Narrow" w:hAnsi="Arial Narrow" w:cs="Arial"/>
          <w:color w:val="00B0F0"/>
        </w:rPr>
        <w:t>Además, será necesario acreditar que:</w:t>
      </w:r>
    </w:p>
    <w:p w14:paraId="3CEA6BB2" w14:textId="26822012" w:rsidR="00C054D8" w:rsidRDefault="00C054D8" w:rsidP="000F4314">
      <w:pPr>
        <w:spacing w:line="240" w:lineRule="auto"/>
        <w:jc w:val="both"/>
        <w:rPr>
          <w:rFonts w:ascii="Arial Narrow" w:hAnsi="Arial Narrow" w:cs="Arial"/>
          <w:color w:val="00B0F0"/>
        </w:rPr>
      </w:pPr>
    </w:p>
    <w:p w14:paraId="69152B2D" w14:textId="0AFE7C81" w:rsidR="00C054D8" w:rsidRDefault="00C054D8" w:rsidP="000F4314">
      <w:pPr>
        <w:spacing w:line="240" w:lineRule="auto"/>
        <w:jc w:val="both"/>
        <w:rPr>
          <w:rFonts w:ascii="Arial Narrow" w:hAnsi="Arial Narrow" w:cs="Arial"/>
          <w:color w:val="00B0F0"/>
        </w:rPr>
      </w:pPr>
      <w:r>
        <w:rPr>
          <w:rFonts w:ascii="Arial Narrow" w:hAnsi="Arial Narrow" w:cs="Arial"/>
          <w:color w:val="00B0F0"/>
        </w:rPr>
        <w:t>I.-La actuación del servidor público, en la atención, trámite o resolución de asuntos a su cargo, esté referida a una cuestión de criterio o arbitrio opinable o debatible, en la que válidamente puedan sustentarse diversas solucione, siempre que la conducta o abstención no constituya una desviación a la legalidad y obren constancias de los elementos que tomó en cuenta el Servidor Público en la Decisión que adoptó; o</w:t>
      </w:r>
    </w:p>
    <w:p w14:paraId="64408F11" w14:textId="44566F31" w:rsidR="00C054D8" w:rsidRDefault="00C054D8" w:rsidP="000F4314">
      <w:pPr>
        <w:spacing w:line="240" w:lineRule="auto"/>
        <w:jc w:val="both"/>
        <w:rPr>
          <w:rFonts w:ascii="Arial Narrow" w:hAnsi="Arial Narrow" w:cs="Arial"/>
          <w:color w:val="00B0F0"/>
        </w:rPr>
      </w:pPr>
    </w:p>
    <w:p w14:paraId="42F47A73" w14:textId="17720588" w:rsidR="00C054D8" w:rsidRDefault="00C054D8" w:rsidP="000F4314">
      <w:pPr>
        <w:spacing w:line="240" w:lineRule="auto"/>
        <w:jc w:val="both"/>
        <w:rPr>
          <w:rFonts w:ascii="Arial Narrow" w:hAnsi="Arial Narrow" w:cs="Arial"/>
          <w:color w:val="00B0F0"/>
        </w:rPr>
      </w:pPr>
      <w:r>
        <w:rPr>
          <w:rFonts w:ascii="Arial Narrow" w:hAnsi="Arial Narrow" w:cs="Arial"/>
          <w:color w:val="00B0F0"/>
        </w:rPr>
        <w:t>II.-Que el acto u omisión fue corregido o subsanado de manera espontánea por el servidor público o implique error manifiesto y en cualquiera de estos supuestos, los efectos que, en su caso, se hubieren producido, desaparecieron.</w:t>
      </w:r>
    </w:p>
    <w:p w14:paraId="0C4AF612" w14:textId="1CBD7B43" w:rsidR="00C054D8" w:rsidRDefault="00C054D8" w:rsidP="000F4314">
      <w:pPr>
        <w:spacing w:line="240" w:lineRule="auto"/>
        <w:jc w:val="both"/>
        <w:rPr>
          <w:rFonts w:ascii="Arial Narrow" w:hAnsi="Arial Narrow" w:cs="Arial"/>
          <w:color w:val="00B0F0"/>
        </w:rPr>
      </w:pPr>
    </w:p>
    <w:p w14:paraId="79AF44C9" w14:textId="77777777" w:rsidR="00C054D8" w:rsidRDefault="00C054D8" w:rsidP="000F4314">
      <w:pPr>
        <w:spacing w:line="240" w:lineRule="auto"/>
        <w:jc w:val="both"/>
        <w:rPr>
          <w:rFonts w:ascii="Arial Narrow" w:hAnsi="Arial Narrow" w:cs="Arial"/>
          <w:color w:val="00B0F0"/>
        </w:rPr>
      </w:pPr>
      <w:r>
        <w:rPr>
          <w:rFonts w:ascii="Arial Narrow" w:hAnsi="Arial Narrow" w:cs="Arial"/>
          <w:color w:val="00B0F0"/>
        </w:rPr>
        <w:t>La Secretaría o los Órganos Internos de Control dejarán constancia de la no imposición de la sanción a que se refiere este artículo.</w:t>
      </w:r>
    </w:p>
    <w:p w14:paraId="08BE5390" w14:textId="77777777" w:rsidR="00C054D8" w:rsidRDefault="00C054D8" w:rsidP="000F4314">
      <w:pPr>
        <w:spacing w:line="240" w:lineRule="auto"/>
        <w:jc w:val="both"/>
        <w:rPr>
          <w:rFonts w:ascii="Arial Narrow" w:hAnsi="Arial Narrow" w:cs="Arial"/>
          <w:color w:val="00B0F0"/>
        </w:rPr>
      </w:pPr>
    </w:p>
    <w:p w14:paraId="2C2E706A" w14:textId="4EAF9201" w:rsidR="00C054D8" w:rsidRDefault="00C054D8" w:rsidP="000F4314">
      <w:pPr>
        <w:spacing w:line="240" w:lineRule="auto"/>
        <w:jc w:val="both"/>
        <w:rPr>
          <w:rFonts w:ascii="Arial Narrow" w:hAnsi="Arial Narrow" w:cs="Arial"/>
          <w:color w:val="00B0F0"/>
        </w:rPr>
      </w:pPr>
      <w:r>
        <w:rPr>
          <w:rFonts w:ascii="Arial Narrow" w:hAnsi="Arial Narrow" w:cs="Arial"/>
          <w:color w:val="00B0F0"/>
        </w:rPr>
        <w:t xml:space="preserve">La autoridad investigadora o el denunciante, podrán impugnar la abstención de iniciar el procedimiento o sancionar, el procedimiento o sancionar, mediante el recurso de </w:t>
      </w:r>
      <w:r w:rsidR="00767F13">
        <w:rPr>
          <w:rFonts w:ascii="Arial Narrow" w:hAnsi="Arial Narrow" w:cs="Arial"/>
          <w:color w:val="00B0F0"/>
        </w:rPr>
        <w:t>inconformidad previsto en la presente Ley.</w:t>
      </w:r>
      <w:r>
        <w:rPr>
          <w:rFonts w:ascii="Arial Narrow" w:hAnsi="Arial Narrow" w:cs="Arial"/>
          <w:color w:val="00B0F0"/>
        </w:rPr>
        <w:t xml:space="preserve">   </w:t>
      </w:r>
    </w:p>
    <w:p w14:paraId="14D23226" w14:textId="77777777" w:rsidR="00767F13" w:rsidRDefault="00767F13" w:rsidP="004A3915">
      <w:pPr>
        <w:spacing w:line="240" w:lineRule="auto"/>
        <w:jc w:val="center"/>
        <w:rPr>
          <w:rFonts w:ascii="Arial Narrow" w:hAnsi="Arial Narrow" w:cs="Arial"/>
          <w:color w:val="00B0F0"/>
        </w:rPr>
      </w:pPr>
    </w:p>
    <w:p w14:paraId="436B2A32" w14:textId="39C34F9E" w:rsidR="004A3915" w:rsidRPr="004A3915" w:rsidRDefault="004A3915" w:rsidP="004A3915">
      <w:pPr>
        <w:spacing w:line="240" w:lineRule="auto"/>
        <w:jc w:val="center"/>
        <w:rPr>
          <w:rFonts w:ascii="Arial Narrow" w:hAnsi="Arial Narrow" w:cs="Arial"/>
          <w:color w:val="00B0F0"/>
        </w:rPr>
      </w:pPr>
      <w:r w:rsidRPr="004A3915">
        <w:rPr>
          <w:rFonts w:ascii="Arial Narrow" w:hAnsi="Arial Narrow" w:cs="Arial"/>
          <w:color w:val="00B0F0"/>
        </w:rPr>
        <w:t>CAPÍTULO I</w:t>
      </w:r>
    </w:p>
    <w:p w14:paraId="5081879D" w14:textId="5409A0E2" w:rsidR="004A3915" w:rsidRPr="004A3915" w:rsidRDefault="004A3915" w:rsidP="004A3915">
      <w:pPr>
        <w:spacing w:line="240" w:lineRule="auto"/>
        <w:jc w:val="center"/>
        <w:rPr>
          <w:rFonts w:ascii="Arial Narrow" w:hAnsi="Arial Narrow" w:cs="Arial"/>
          <w:color w:val="00B0F0"/>
        </w:rPr>
      </w:pPr>
      <w:r w:rsidRPr="004A3915">
        <w:rPr>
          <w:rFonts w:ascii="Arial Narrow" w:hAnsi="Arial Narrow" w:cs="Arial"/>
          <w:color w:val="00B0F0"/>
        </w:rPr>
        <w:t>INICIO DE LA INVESTIGACIÓN</w:t>
      </w:r>
    </w:p>
    <w:p w14:paraId="32E6CBE0" w14:textId="77777777" w:rsidR="004A3915" w:rsidRDefault="004A3915" w:rsidP="000F4314">
      <w:pPr>
        <w:spacing w:line="240" w:lineRule="auto"/>
        <w:jc w:val="both"/>
        <w:rPr>
          <w:rFonts w:ascii="Arial Narrow" w:hAnsi="Arial Narrow" w:cs="Arial"/>
          <w:b/>
          <w:color w:val="00B0F0"/>
        </w:rPr>
      </w:pPr>
    </w:p>
    <w:p w14:paraId="29AE846B" w14:textId="4C4E53A2" w:rsidR="000F4314" w:rsidRDefault="000F4314" w:rsidP="000F4314">
      <w:pPr>
        <w:spacing w:line="240" w:lineRule="auto"/>
        <w:jc w:val="both"/>
        <w:rPr>
          <w:rFonts w:ascii="Arial Narrow" w:hAnsi="Arial Narrow" w:cs="Arial"/>
          <w:color w:val="00B0F0"/>
        </w:rPr>
      </w:pPr>
      <w:r w:rsidRPr="000F4314">
        <w:rPr>
          <w:rFonts w:ascii="Arial Narrow" w:hAnsi="Arial Narrow" w:cs="Arial"/>
          <w:b/>
          <w:color w:val="00B0F0"/>
        </w:rPr>
        <w:t>ARTÍCULO 95</w:t>
      </w:r>
      <w:r>
        <w:rPr>
          <w:rFonts w:ascii="Arial Narrow" w:hAnsi="Arial Narrow" w:cs="Arial"/>
          <w:color w:val="00B0F0"/>
        </w:rPr>
        <w:t>.-</w:t>
      </w:r>
      <w:r w:rsidR="00096581">
        <w:rPr>
          <w:rFonts w:ascii="Arial Narrow" w:hAnsi="Arial Narrow" w:cs="Arial"/>
          <w:color w:val="00B0F0"/>
        </w:rPr>
        <w:t xml:space="preserve"> </w:t>
      </w:r>
      <w:r>
        <w:rPr>
          <w:rFonts w:ascii="Arial Narrow" w:hAnsi="Arial Narrow" w:cs="Arial"/>
          <w:color w:val="00B0F0"/>
        </w:rPr>
        <w:t>En el curso de toda investigación deberán observarse los principios de debido proceso, imparcialidad, objetividad, congruencia, tipicidad, verdad material y respeto a los derechos humanos. Las autoridades competentes serán responsables de la oportunidad, exhaustividad y eficiencia en la investigación, la integridad de los datos y documentos, así como el resguardo del expediente en su conjunto.</w:t>
      </w:r>
    </w:p>
    <w:p w14:paraId="3B28624F" w14:textId="6CEB3460" w:rsidR="000F4314" w:rsidRDefault="000F4314" w:rsidP="000F4314">
      <w:pPr>
        <w:spacing w:line="240" w:lineRule="auto"/>
        <w:jc w:val="both"/>
        <w:rPr>
          <w:rFonts w:ascii="Arial Narrow" w:hAnsi="Arial Narrow" w:cs="Arial"/>
          <w:color w:val="00B0F0"/>
        </w:rPr>
      </w:pPr>
    </w:p>
    <w:p w14:paraId="16454223" w14:textId="0246812D" w:rsidR="000F4314" w:rsidRDefault="000F4314" w:rsidP="000F4314">
      <w:pPr>
        <w:spacing w:line="240" w:lineRule="auto"/>
        <w:jc w:val="both"/>
        <w:rPr>
          <w:rFonts w:ascii="Arial Narrow" w:hAnsi="Arial Narrow" w:cs="Arial"/>
          <w:color w:val="00B0F0"/>
        </w:rPr>
      </w:pPr>
      <w:r>
        <w:rPr>
          <w:rFonts w:ascii="Arial Narrow" w:hAnsi="Arial Narrow" w:cs="Arial"/>
          <w:color w:val="00B0F0"/>
        </w:rPr>
        <w:t>Igualmente, incorporar a sus investigaciones, las técnicas, tecnologías y métodos de investigación que observen las mejores prácticas internacionales.</w:t>
      </w:r>
    </w:p>
    <w:p w14:paraId="15A9DCEA" w14:textId="783EDF63" w:rsidR="000F4314" w:rsidRDefault="000F4314" w:rsidP="000F4314">
      <w:pPr>
        <w:spacing w:line="240" w:lineRule="auto"/>
        <w:jc w:val="both"/>
        <w:rPr>
          <w:rFonts w:ascii="Arial Narrow" w:hAnsi="Arial Narrow" w:cs="Arial"/>
          <w:color w:val="00B0F0"/>
        </w:rPr>
      </w:pPr>
    </w:p>
    <w:p w14:paraId="1F0CD2E0" w14:textId="0E8030F9" w:rsidR="000F4314" w:rsidRDefault="000F4314" w:rsidP="000F4314">
      <w:pPr>
        <w:spacing w:line="240" w:lineRule="auto"/>
        <w:jc w:val="both"/>
        <w:rPr>
          <w:rFonts w:ascii="Arial Narrow" w:hAnsi="Arial Narrow" w:cs="Arial"/>
          <w:color w:val="00B0F0"/>
        </w:rPr>
      </w:pPr>
      <w:r>
        <w:rPr>
          <w:rFonts w:ascii="Arial Narrow" w:hAnsi="Arial Narrow" w:cs="Arial"/>
          <w:color w:val="00B0F0"/>
        </w:rPr>
        <w:t>Las autoridades investigadoras, de conformidad con las leyes de la materia, deberán cooperar con las autoridades internacionales a fin de fortalecer los procedimientos de investigación, compartir las mejores prácticas internacionales, y combatir de manera efectiva la corrupción.</w:t>
      </w:r>
    </w:p>
    <w:p w14:paraId="66E3676B" w14:textId="0A389838" w:rsidR="000F4314" w:rsidRDefault="000F4314" w:rsidP="000F4314">
      <w:pPr>
        <w:spacing w:line="240" w:lineRule="auto"/>
        <w:jc w:val="both"/>
        <w:rPr>
          <w:rFonts w:ascii="Arial Narrow" w:hAnsi="Arial Narrow" w:cs="Arial"/>
          <w:color w:val="00B0F0"/>
        </w:rPr>
      </w:pPr>
    </w:p>
    <w:p w14:paraId="383451C5" w14:textId="76458639" w:rsidR="000F4314" w:rsidRDefault="000F4314" w:rsidP="000F4314">
      <w:pPr>
        <w:spacing w:line="240" w:lineRule="auto"/>
        <w:jc w:val="both"/>
        <w:rPr>
          <w:rFonts w:ascii="Arial Narrow" w:hAnsi="Arial Narrow" w:cs="Arial"/>
          <w:color w:val="00B0F0"/>
        </w:rPr>
      </w:pPr>
      <w:r>
        <w:rPr>
          <w:rFonts w:ascii="Arial Narrow" w:hAnsi="Arial Narrow" w:cs="Arial"/>
          <w:color w:val="00B0F0"/>
        </w:rPr>
        <w:t>ARTÍCULO 96.-</w:t>
      </w:r>
      <w:r w:rsidR="00096581">
        <w:rPr>
          <w:rFonts w:ascii="Arial Narrow" w:hAnsi="Arial Narrow" w:cs="Arial"/>
          <w:color w:val="00B0F0"/>
        </w:rPr>
        <w:t xml:space="preserve"> </w:t>
      </w:r>
      <w:r>
        <w:rPr>
          <w:rFonts w:ascii="Arial Narrow" w:hAnsi="Arial Narrow" w:cs="Arial"/>
          <w:color w:val="00B0F0"/>
        </w:rPr>
        <w:t>La investigación por presunta responsabilidad de faltas administrativas iniciará de oficio, por denuncia o derivado de las auditorías practicadas por parte de las autoridades competentes o, en su caso, de auditores externos.</w:t>
      </w:r>
    </w:p>
    <w:p w14:paraId="2DF64408" w14:textId="2241ED01" w:rsidR="000F4314" w:rsidRDefault="000F4314" w:rsidP="000F4314">
      <w:pPr>
        <w:spacing w:line="240" w:lineRule="auto"/>
        <w:jc w:val="both"/>
        <w:rPr>
          <w:rFonts w:ascii="Arial Narrow" w:hAnsi="Arial Narrow" w:cs="Arial"/>
          <w:color w:val="00B0F0"/>
        </w:rPr>
      </w:pPr>
    </w:p>
    <w:p w14:paraId="562DF1A4" w14:textId="6EA46289" w:rsidR="000F4314" w:rsidRDefault="000F4314" w:rsidP="000F4314">
      <w:pPr>
        <w:spacing w:line="240" w:lineRule="auto"/>
        <w:jc w:val="both"/>
        <w:rPr>
          <w:rFonts w:ascii="Arial Narrow" w:hAnsi="Arial Narrow" w:cs="Arial"/>
          <w:color w:val="00B0F0"/>
        </w:rPr>
      </w:pPr>
      <w:r>
        <w:rPr>
          <w:rFonts w:ascii="Arial Narrow" w:hAnsi="Arial Narrow" w:cs="Arial"/>
          <w:color w:val="00B0F0"/>
        </w:rPr>
        <w:t>La Secretaría será la responsable del diseño e implementación de un programa de protección a denunciantes anónimos. En su caso, las autoridades investigadoras no</w:t>
      </w:r>
      <w:r w:rsidR="00653E06">
        <w:rPr>
          <w:rFonts w:ascii="Arial Narrow" w:hAnsi="Arial Narrow" w:cs="Arial"/>
          <w:color w:val="00B0F0"/>
        </w:rPr>
        <w:t xml:space="preserve"> tendrán conocimiento directo del denunciante y durante el debido proceso, si la identidad llegara a ser conocida por las autoridades investigadores, esta</w:t>
      </w:r>
      <w:r w:rsidR="006F1934">
        <w:rPr>
          <w:rFonts w:ascii="Arial Narrow" w:hAnsi="Arial Narrow" w:cs="Arial"/>
          <w:color w:val="00B0F0"/>
        </w:rPr>
        <w:t>s</w:t>
      </w:r>
      <w:r w:rsidR="00653E06">
        <w:rPr>
          <w:rFonts w:ascii="Arial Narrow" w:hAnsi="Arial Narrow" w:cs="Arial"/>
          <w:color w:val="00B0F0"/>
        </w:rPr>
        <w:t xml:space="preserve"> mantendrán con carácter de confidencialidad la identidad de las personas que denuncien las presuntas infracciones</w:t>
      </w:r>
      <w:r w:rsidR="006F1934">
        <w:rPr>
          <w:rFonts w:ascii="Arial Narrow" w:hAnsi="Arial Narrow" w:cs="Arial"/>
          <w:color w:val="00B0F0"/>
        </w:rPr>
        <w:t>.</w:t>
      </w:r>
    </w:p>
    <w:p w14:paraId="33651AA2" w14:textId="45A4138E" w:rsidR="006F1934" w:rsidRDefault="006F1934" w:rsidP="000F4314">
      <w:pPr>
        <w:spacing w:line="240" w:lineRule="auto"/>
        <w:jc w:val="both"/>
        <w:rPr>
          <w:rFonts w:ascii="Arial Narrow" w:hAnsi="Arial Narrow" w:cs="Arial"/>
          <w:color w:val="00B0F0"/>
        </w:rPr>
      </w:pPr>
    </w:p>
    <w:p w14:paraId="428F098D" w14:textId="36AFF7BC" w:rsidR="006F1934" w:rsidRDefault="006F1934" w:rsidP="000F4314">
      <w:pPr>
        <w:spacing w:line="240" w:lineRule="auto"/>
        <w:jc w:val="both"/>
        <w:rPr>
          <w:rFonts w:ascii="Arial Narrow" w:hAnsi="Arial Narrow" w:cs="Arial"/>
          <w:color w:val="00B0F0"/>
        </w:rPr>
      </w:pPr>
      <w:r>
        <w:rPr>
          <w:rFonts w:ascii="Arial Narrow" w:hAnsi="Arial Narrow" w:cs="Arial"/>
          <w:color w:val="00B0F0"/>
        </w:rPr>
        <w:t>ARTÍCULO 97.-</w:t>
      </w:r>
      <w:r w:rsidR="00B30E8F">
        <w:rPr>
          <w:rFonts w:ascii="Arial Narrow" w:hAnsi="Arial Narrow" w:cs="Arial"/>
          <w:color w:val="00B0F0"/>
        </w:rPr>
        <w:t>Las autoridades investigadoras establecerán áreas de fácil acceso, para que cualquier interesado pueda presentar denuncias por presuntas faltas administrativas, de conformidad con los criterios establecidos en la presente ley.</w:t>
      </w:r>
    </w:p>
    <w:p w14:paraId="17BFCA94" w14:textId="73F3F167" w:rsidR="00B30E8F" w:rsidRDefault="00B30E8F" w:rsidP="000F4314">
      <w:pPr>
        <w:spacing w:line="240" w:lineRule="auto"/>
        <w:jc w:val="both"/>
        <w:rPr>
          <w:rFonts w:ascii="Arial Narrow" w:hAnsi="Arial Narrow" w:cs="Arial"/>
          <w:color w:val="00B0F0"/>
        </w:rPr>
      </w:pPr>
    </w:p>
    <w:p w14:paraId="7080E637" w14:textId="31D1C4A7" w:rsidR="00B30E8F" w:rsidRDefault="00B30E8F" w:rsidP="004A3915">
      <w:pPr>
        <w:spacing w:line="240" w:lineRule="auto"/>
        <w:jc w:val="center"/>
        <w:rPr>
          <w:rFonts w:ascii="Arial Narrow" w:hAnsi="Arial Narrow" w:cs="Arial"/>
          <w:color w:val="00B0F0"/>
        </w:rPr>
      </w:pPr>
      <w:r>
        <w:rPr>
          <w:rFonts w:ascii="Arial Narrow" w:hAnsi="Arial Narrow" w:cs="Arial"/>
          <w:color w:val="00B0F0"/>
        </w:rPr>
        <w:t>CAPÍTULO II</w:t>
      </w:r>
    </w:p>
    <w:p w14:paraId="577200E0" w14:textId="2927015E" w:rsidR="00B30E8F" w:rsidRDefault="00B30E8F" w:rsidP="004A3915">
      <w:pPr>
        <w:spacing w:line="240" w:lineRule="auto"/>
        <w:jc w:val="center"/>
        <w:rPr>
          <w:rFonts w:ascii="Arial Narrow" w:hAnsi="Arial Narrow" w:cs="Arial"/>
          <w:color w:val="00B0F0"/>
        </w:rPr>
      </w:pPr>
      <w:r>
        <w:rPr>
          <w:rFonts w:ascii="Arial Narrow" w:hAnsi="Arial Narrow" w:cs="Arial"/>
          <w:color w:val="00B0F0"/>
        </w:rPr>
        <w:t>DE LA INVESTIGACIÓN</w:t>
      </w:r>
    </w:p>
    <w:p w14:paraId="560C0861" w14:textId="77777777" w:rsidR="00B30E8F" w:rsidRDefault="00B30E8F" w:rsidP="000F4314">
      <w:pPr>
        <w:spacing w:line="240" w:lineRule="auto"/>
        <w:jc w:val="both"/>
        <w:rPr>
          <w:rFonts w:ascii="Arial Narrow" w:hAnsi="Arial Narrow" w:cs="Arial"/>
          <w:color w:val="00B0F0"/>
        </w:rPr>
      </w:pPr>
    </w:p>
    <w:p w14:paraId="3C53DD19" w14:textId="73EB50E7" w:rsidR="00B30E8F" w:rsidRDefault="00B30E8F" w:rsidP="000F4314">
      <w:pPr>
        <w:spacing w:line="240" w:lineRule="auto"/>
        <w:jc w:val="both"/>
        <w:rPr>
          <w:rFonts w:ascii="Arial Narrow" w:hAnsi="Arial Narrow" w:cs="Arial"/>
          <w:color w:val="00B0F0"/>
        </w:rPr>
      </w:pPr>
      <w:r>
        <w:rPr>
          <w:rFonts w:ascii="Arial Narrow" w:hAnsi="Arial Narrow" w:cs="Arial"/>
          <w:color w:val="00B0F0"/>
        </w:rPr>
        <w:t>ARTÍCULO 99.-</w:t>
      </w:r>
      <w:r w:rsidR="00096581">
        <w:rPr>
          <w:rFonts w:ascii="Arial Narrow" w:hAnsi="Arial Narrow" w:cs="Arial"/>
          <w:color w:val="00B0F0"/>
        </w:rPr>
        <w:t xml:space="preserve"> </w:t>
      </w:r>
      <w:r>
        <w:rPr>
          <w:rFonts w:ascii="Arial Narrow" w:hAnsi="Arial Narrow" w:cs="Arial"/>
          <w:color w:val="00B0F0"/>
        </w:rPr>
        <w:t>Para el cumplimiento de sus atribuciones, las Autoridades investigadoras llevarán de oficio las auditorías o investigaciones debidamente fundadas y motivadas respecto de las conductas de los Servidores Públicos y particulares que puedan constituir responsabilidades administrativas en el ámbito de su competencia. Lo anterior sin menoscabo de las investigaciones que deriven de las denuncias a que se hace referencia en el capítulo anterior.</w:t>
      </w:r>
    </w:p>
    <w:p w14:paraId="34E9F81A" w14:textId="1A5E5589" w:rsidR="00B30E8F" w:rsidRDefault="00B30E8F" w:rsidP="000F4314">
      <w:pPr>
        <w:spacing w:line="240" w:lineRule="auto"/>
        <w:jc w:val="both"/>
        <w:rPr>
          <w:rFonts w:ascii="Arial Narrow" w:hAnsi="Arial Narrow" w:cs="Arial"/>
          <w:color w:val="00B0F0"/>
        </w:rPr>
      </w:pPr>
    </w:p>
    <w:p w14:paraId="300418BA" w14:textId="258BB311" w:rsidR="00B30E8F" w:rsidRDefault="00B30E8F" w:rsidP="000F4314">
      <w:pPr>
        <w:spacing w:line="240" w:lineRule="auto"/>
        <w:jc w:val="both"/>
        <w:rPr>
          <w:rFonts w:ascii="Arial Narrow" w:hAnsi="Arial Narrow" w:cs="Arial"/>
          <w:color w:val="00B0F0"/>
        </w:rPr>
      </w:pPr>
      <w:r>
        <w:rPr>
          <w:rFonts w:ascii="Arial Narrow" w:hAnsi="Arial Narrow" w:cs="Arial"/>
          <w:color w:val="00B0F0"/>
        </w:rPr>
        <w:t>ARTÍCULO 100.-</w:t>
      </w:r>
      <w:r w:rsidR="00096581">
        <w:rPr>
          <w:rFonts w:ascii="Arial Narrow" w:hAnsi="Arial Narrow" w:cs="Arial"/>
          <w:color w:val="00B0F0"/>
        </w:rPr>
        <w:t xml:space="preserve"> </w:t>
      </w:r>
      <w:r>
        <w:rPr>
          <w:rFonts w:ascii="Arial Narrow" w:hAnsi="Arial Narrow" w:cs="Arial"/>
          <w:color w:val="00B0F0"/>
        </w:rPr>
        <w:t>Las autoridades investigadoras tendrán acceso a la información necesaria para el esclarecimiento de los hechos, con inclusión de aquéllas que las disposiciones legales en la materia consideren con carácter de reservada o confidencial, siempre que esté relacionada con la comisión de infracciones a que se refiere esta Ley, con la obligación de mantener la misma reserva o secrecía, conforme a lo que determinen las Leyes.</w:t>
      </w:r>
    </w:p>
    <w:p w14:paraId="58F8DFAE" w14:textId="4B3937A1" w:rsidR="00B30E8F" w:rsidRDefault="00B30E8F" w:rsidP="000F4314">
      <w:pPr>
        <w:spacing w:line="240" w:lineRule="auto"/>
        <w:jc w:val="both"/>
        <w:rPr>
          <w:rFonts w:ascii="Arial Narrow" w:hAnsi="Arial Narrow" w:cs="Arial"/>
          <w:color w:val="00B0F0"/>
        </w:rPr>
      </w:pPr>
    </w:p>
    <w:p w14:paraId="6D17F673" w14:textId="7103F66D" w:rsidR="00B30E8F" w:rsidRDefault="00B30E8F" w:rsidP="000F4314">
      <w:pPr>
        <w:spacing w:line="240" w:lineRule="auto"/>
        <w:jc w:val="both"/>
        <w:rPr>
          <w:rFonts w:ascii="Arial Narrow" w:hAnsi="Arial Narrow" w:cs="Arial"/>
          <w:color w:val="00B0F0"/>
        </w:rPr>
      </w:pPr>
      <w:r>
        <w:rPr>
          <w:rFonts w:ascii="Arial Narrow" w:hAnsi="Arial Narrow" w:cs="Arial"/>
          <w:color w:val="00B0F0"/>
        </w:rPr>
        <w:t>Para el cumplimiento de las atribuciones de las autoridades investigadoras, durante el desarrollo de investigaciones por faltas administrativas graves, no le serán oponibles las disposiciones dirigidas a proteger la secrecía de la información en materia fiscal, bursátil, fiduciaria o la relacionada con operaciones de depósito, administración, ahorro e inversión de recursos monetarios. Esta información conservará su calidad en los expedientes correspondientes, para lo cual se celebrarán convenios de colaboración con las autoridades correspondientes.</w:t>
      </w:r>
    </w:p>
    <w:p w14:paraId="4011A005" w14:textId="1D393E90" w:rsidR="00B30E8F" w:rsidRDefault="00B30E8F" w:rsidP="000F4314">
      <w:pPr>
        <w:spacing w:line="240" w:lineRule="auto"/>
        <w:jc w:val="both"/>
        <w:rPr>
          <w:rFonts w:ascii="Arial Narrow" w:hAnsi="Arial Narrow" w:cs="Arial"/>
          <w:color w:val="00B0F0"/>
        </w:rPr>
      </w:pPr>
    </w:p>
    <w:p w14:paraId="3821D9B4" w14:textId="113C5DD1" w:rsidR="0046650E" w:rsidRDefault="0046650E" w:rsidP="000F4314">
      <w:pPr>
        <w:spacing w:line="240" w:lineRule="auto"/>
        <w:jc w:val="both"/>
        <w:rPr>
          <w:rFonts w:ascii="Arial Narrow" w:hAnsi="Arial Narrow" w:cs="Arial"/>
          <w:color w:val="00B0F0"/>
        </w:rPr>
      </w:pPr>
      <w:r>
        <w:rPr>
          <w:rFonts w:ascii="Arial Narrow" w:hAnsi="Arial Narrow" w:cs="Arial"/>
          <w:color w:val="00B0F0"/>
        </w:rPr>
        <w:t>Para efecto de lo previsto en el párrafo anterior, se observará lo dispuesto en el artículo 39 de esta Ley.</w:t>
      </w:r>
    </w:p>
    <w:p w14:paraId="53E7E2B5" w14:textId="1BB32CE2" w:rsidR="0046650E" w:rsidRDefault="0046650E" w:rsidP="000F4314">
      <w:pPr>
        <w:spacing w:line="240" w:lineRule="auto"/>
        <w:jc w:val="both"/>
        <w:rPr>
          <w:rFonts w:ascii="Arial Narrow" w:hAnsi="Arial Narrow" w:cs="Arial"/>
          <w:color w:val="00B0F0"/>
        </w:rPr>
      </w:pPr>
    </w:p>
    <w:p w14:paraId="0E21E871" w14:textId="77777777" w:rsidR="003E264F" w:rsidRDefault="0046650E" w:rsidP="000F4314">
      <w:pPr>
        <w:spacing w:line="240" w:lineRule="auto"/>
        <w:jc w:val="both"/>
        <w:rPr>
          <w:rFonts w:ascii="Arial Narrow" w:hAnsi="Arial Narrow" w:cs="Arial"/>
          <w:color w:val="00B0F0"/>
        </w:rPr>
      </w:pPr>
      <w:r>
        <w:rPr>
          <w:rFonts w:ascii="Arial Narrow" w:hAnsi="Arial Narrow" w:cs="Arial"/>
          <w:color w:val="00B0F0"/>
        </w:rPr>
        <w:t>Las autoridades encargadas de la investigación, por conducto de su titular, podrán ordenar</w:t>
      </w:r>
      <w:r w:rsidR="003E264F">
        <w:rPr>
          <w:rFonts w:ascii="Arial Narrow" w:hAnsi="Arial Narrow" w:cs="Arial"/>
          <w:color w:val="00B0F0"/>
        </w:rPr>
        <w:t xml:space="preserve"> </w:t>
      </w:r>
      <w:r>
        <w:rPr>
          <w:rFonts w:ascii="Arial Narrow" w:hAnsi="Arial Narrow" w:cs="Arial"/>
          <w:color w:val="00B0F0"/>
        </w:rPr>
        <w:t>la</w:t>
      </w:r>
      <w:r w:rsidR="003E264F">
        <w:rPr>
          <w:rFonts w:ascii="Arial Narrow" w:hAnsi="Arial Narrow" w:cs="Arial"/>
          <w:color w:val="00B0F0"/>
        </w:rPr>
        <w:t xml:space="preserve"> práctica de visitas de verificación, las cuales se sujetarán a lo previsto en la Ley de Procedimientos Administrativos del Estado de Sonora.</w:t>
      </w:r>
    </w:p>
    <w:p w14:paraId="511D97C1" w14:textId="77777777" w:rsidR="003E264F" w:rsidRDefault="003E264F" w:rsidP="000F4314">
      <w:pPr>
        <w:spacing w:line="240" w:lineRule="auto"/>
        <w:jc w:val="both"/>
        <w:rPr>
          <w:rFonts w:ascii="Arial Narrow" w:hAnsi="Arial Narrow" w:cs="Arial"/>
          <w:color w:val="00B0F0"/>
        </w:rPr>
      </w:pPr>
    </w:p>
    <w:p w14:paraId="5BA493EB" w14:textId="643B26DA" w:rsidR="003E264F" w:rsidRDefault="003E264F" w:rsidP="000F4314">
      <w:pPr>
        <w:spacing w:line="240" w:lineRule="auto"/>
        <w:jc w:val="both"/>
        <w:rPr>
          <w:rFonts w:ascii="Arial Narrow" w:hAnsi="Arial Narrow" w:cs="Arial"/>
          <w:color w:val="00B0F0"/>
        </w:rPr>
      </w:pPr>
      <w:r>
        <w:rPr>
          <w:rFonts w:ascii="Arial Narrow" w:hAnsi="Arial Narrow" w:cs="Arial"/>
          <w:color w:val="00B0F0"/>
        </w:rPr>
        <w:t>ARTÍCULO 101.-</w:t>
      </w:r>
      <w:r w:rsidR="00096581">
        <w:rPr>
          <w:rFonts w:ascii="Arial Narrow" w:hAnsi="Arial Narrow" w:cs="Arial"/>
          <w:color w:val="00B0F0"/>
        </w:rPr>
        <w:t xml:space="preserve"> </w:t>
      </w:r>
      <w:r>
        <w:rPr>
          <w:rFonts w:ascii="Arial Narrow" w:hAnsi="Arial Narrow" w:cs="Arial"/>
          <w:color w:val="00B0F0"/>
        </w:rPr>
        <w:t>Las personas físicas o morales, públicas o privadas, sean o no sujetos de investigación, deberán atender los requerimientos que, debidamente fundados y motivados, les formulen las autoridades investigadoras y en su caso, las sustanciadoras y resolutoras, con el objeto de esclarecer los hechos relacionados con la comisión de presuntas faltas administrativas.</w:t>
      </w:r>
    </w:p>
    <w:p w14:paraId="574D75B9" w14:textId="77777777" w:rsidR="003E264F" w:rsidRDefault="003E264F" w:rsidP="000F4314">
      <w:pPr>
        <w:spacing w:line="240" w:lineRule="auto"/>
        <w:jc w:val="both"/>
        <w:rPr>
          <w:rFonts w:ascii="Arial Narrow" w:hAnsi="Arial Narrow" w:cs="Arial"/>
          <w:color w:val="00B0F0"/>
        </w:rPr>
      </w:pPr>
    </w:p>
    <w:p w14:paraId="58DED3B3" w14:textId="717B8B22" w:rsidR="003E264F" w:rsidRDefault="003E264F" w:rsidP="000F4314">
      <w:pPr>
        <w:spacing w:line="240" w:lineRule="auto"/>
        <w:jc w:val="both"/>
        <w:rPr>
          <w:rFonts w:ascii="Arial Narrow" w:hAnsi="Arial Narrow" w:cs="Arial"/>
          <w:color w:val="00B0F0"/>
        </w:rPr>
      </w:pPr>
      <w:r>
        <w:rPr>
          <w:rFonts w:ascii="Arial Narrow" w:hAnsi="Arial Narrow" w:cs="Arial"/>
          <w:color w:val="00B0F0"/>
        </w:rPr>
        <w:t>La Autoridad requirente otorgará un plazo de cinco hasta quince días hábiles para la atención de sus requerimientos, sin perjuicio de poder ampliarlos por causas debidamente justificadas, cuando así lo soliciten los interesados. Esta ampliación no podrá exceder en ningún caso la mitad del plazo previsto originalmente.</w:t>
      </w:r>
    </w:p>
    <w:p w14:paraId="31DF44AA" w14:textId="77777777" w:rsidR="003E264F" w:rsidRDefault="003E264F" w:rsidP="000F4314">
      <w:pPr>
        <w:spacing w:line="240" w:lineRule="auto"/>
        <w:jc w:val="both"/>
        <w:rPr>
          <w:rFonts w:ascii="Arial Narrow" w:hAnsi="Arial Narrow" w:cs="Arial"/>
          <w:color w:val="00B0F0"/>
        </w:rPr>
      </w:pPr>
    </w:p>
    <w:p w14:paraId="43CD9332" w14:textId="4561B45E" w:rsidR="0046650E" w:rsidRDefault="003E264F" w:rsidP="000F4314">
      <w:pPr>
        <w:spacing w:line="240" w:lineRule="auto"/>
        <w:jc w:val="both"/>
        <w:rPr>
          <w:rFonts w:ascii="Arial Narrow" w:hAnsi="Arial Narrow" w:cs="Arial"/>
          <w:color w:val="00B0F0"/>
        </w:rPr>
      </w:pPr>
      <w:r>
        <w:rPr>
          <w:rFonts w:ascii="Arial Narrow" w:hAnsi="Arial Narrow" w:cs="Arial"/>
          <w:color w:val="00B0F0"/>
        </w:rPr>
        <w:t>Cuando los entes públicos, derivado de la complejidad de la información solicitada, requieran de un plazo mayor para su atención, deberán solicitar la prorroga debidamente justificada ante la Autoridad requirente; de concederse la prórroga en los términos solicitados, el plazo que se otorgue será improrrogable.</w:t>
      </w:r>
    </w:p>
    <w:p w14:paraId="505143A7" w14:textId="6FC875CE" w:rsidR="003E264F" w:rsidRDefault="003E264F" w:rsidP="000F4314">
      <w:pPr>
        <w:spacing w:line="240" w:lineRule="auto"/>
        <w:jc w:val="both"/>
        <w:rPr>
          <w:rFonts w:ascii="Arial Narrow" w:hAnsi="Arial Narrow" w:cs="Arial"/>
          <w:color w:val="00B0F0"/>
        </w:rPr>
      </w:pPr>
    </w:p>
    <w:p w14:paraId="785C486F" w14:textId="34713686" w:rsidR="003E264F" w:rsidRDefault="003E264F" w:rsidP="000F4314">
      <w:pPr>
        <w:spacing w:line="240" w:lineRule="auto"/>
        <w:jc w:val="both"/>
        <w:rPr>
          <w:rFonts w:ascii="Arial Narrow" w:hAnsi="Arial Narrow" w:cs="Arial"/>
          <w:color w:val="00B0F0"/>
        </w:rPr>
      </w:pPr>
      <w:r>
        <w:rPr>
          <w:rFonts w:ascii="Arial Narrow" w:hAnsi="Arial Narrow" w:cs="Arial"/>
          <w:color w:val="00B0F0"/>
        </w:rPr>
        <w:t>ARTÍCULO 102.-</w:t>
      </w:r>
      <w:r w:rsidR="00096581">
        <w:rPr>
          <w:rFonts w:ascii="Arial Narrow" w:hAnsi="Arial Narrow" w:cs="Arial"/>
          <w:color w:val="00B0F0"/>
        </w:rPr>
        <w:t xml:space="preserve"> </w:t>
      </w:r>
      <w:r>
        <w:rPr>
          <w:rFonts w:ascii="Arial Narrow" w:hAnsi="Arial Narrow" w:cs="Arial"/>
          <w:color w:val="00B0F0"/>
        </w:rPr>
        <w:t>Las autoridades investigadoras, fiscalizadoras y auditoras, podrán hacer uso de las siguientes medidas para hacer cumplir sus determinaciones:</w:t>
      </w:r>
    </w:p>
    <w:p w14:paraId="5529D8E3" w14:textId="23D1C164" w:rsidR="003E264F" w:rsidRDefault="003E264F" w:rsidP="000F4314">
      <w:pPr>
        <w:spacing w:line="240" w:lineRule="auto"/>
        <w:jc w:val="both"/>
        <w:rPr>
          <w:rFonts w:ascii="Arial Narrow" w:hAnsi="Arial Narrow" w:cs="Arial"/>
          <w:color w:val="00B0F0"/>
        </w:rPr>
      </w:pPr>
    </w:p>
    <w:p w14:paraId="40F4CDDA" w14:textId="062CCFDB" w:rsidR="003E264F" w:rsidRDefault="00B64D31" w:rsidP="000F4314">
      <w:pPr>
        <w:spacing w:line="240" w:lineRule="auto"/>
        <w:jc w:val="both"/>
        <w:rPr>
          <w:rFonts w:ascii="Arial Narrow" w:hAnsi="Arial Narrow" w:cs="Arial"/>
          <w:color w:val="00B0F0"/>
        </w:rPr>
      </w:pPr>
      <w:r>
        <w:rPr>
          <w:rFonts w:ascii="Arial Narrow" w:hAnsi="Arial Narrow" w:cs="Arial"/>
          <w:color w:val="00B0F0"/>
        </w:rPr>
        <w:t>I</w:t>
      </w:r>
      <w:r w:rsidR="003E264F">
        <w:rPr>
          <w:rFonts w:ascii="Arial Narrow" w:hAnsi="Arial Narrow" w:cs="Arial"/>
          <w:color w:val="00B0F0"/>
        </w:rPr>
        <w:t>.-Multa hasta por la cantidad equivalente de cien a ciento cincuenta veces el valor diario de la Unidad de Medida y Actualización, la cual podrá duplicarse o triplicarse en cada ocasión, hasta alcanzar dos mil veces el valor diario de la Unidad de Medida y Actualización, en caso de</w:t>
      </w:r>
      <w:r>
        <w:rPr>
          <w:rFonts w:ascii="Arial Narrow" w:hAnsi="Arial Narrow" w:cs="Arial"/>
          <w:color w:val="00B0F0"/>
        </w:rPr>
        <w:t xml:space="preserve"> renuencia al cumplimiento del mandato respectivo;</w:t>
      </w:r>
    </w:p>
    <w:p w14:paraId="39CC6523" w14:textId="3D7C4129" w:rsidR="00B64D31" w:rsidRDefault="00B64D31" w:rsidP="000F4314">
      <w:pPr>
        <w:spacing w:line="240" w:lineRule="auto"/>
        <w:jc w:val="both"/>
        <w:rPr>
          <w:rFonts w:ascii="Arial Narrow" w:hAnsi="Arial Narrow" w:cs="Arial"/>
          <w:color w:val="00B0F0"/>
        </w:rPr>
      </w:pPr>
    </w:p>
    <w:p w14:paraId="62DC90B8" w14:textId="5C6E433C" w:rsidR="00B64D31" w:rsidRDefault="00B64D31" w:rsidP="000F4314">
      <w:pPr>
        <w:spacing w:line="240" w:lineRule="auto"/>
        <w:jc w:val="both"/>
        <w:rPr>
          <w:rFonts w:ascii="Arial Narrow" w:hAnsi="Arial Narrow" w:cs="Arial"/>
          <w:color w:val="00B0F0"/>
        </w:rPr>
      </w:pPr>
      <w:r>
        <w:rPr>
          <w:rFonts w:ascii="Arial Narrow" w:hAnsi="Arial Narrow" w:cs="Arial"/>
          <w:color w:val="00B0F0"/>
        </w:rPr>
        <w:t>II.- Solicitar el auxilio de la fuerza pública de cualquier orden de gobierno, los que deberán de atender de inmediato el requerimiento de la autoridad; o</w:t>
      </w:r>
    </w:p>
    <w:p w14:paraId="0D164378" w14:textId="53959B88" w:rsidR="00B64D31" w:rsidRDefault="00B64D31" w:rsidP="000F4314">
      <w:pPr>
        <w:spacing w:line="240" w:lineRule="auto"/>
        <w:jc w:val="both"/>
        <w:rPr>
          <w:rFonts w:ascii="Arial Narrow" w:hAnsi="Arial Narrow" w:cs="Arial"/>
          <w:color w:val="00B0F0"/>
        </w:rPr>
      </w:pPr>
    </w:p>
    <w:p w14:paraId="2D7C8FF1" w14:textId="5AEDA9B1" w:rsidR="00B64D31" w:rsidRDefault="00B64D31" w:rsidP="000F4314">
      <w:pPr>
        <w:spacing w:line="240" w:lineRule="auto"/>
        <w:jc w:val="both"/>
        <w:rPr>
          <w:rFonts w:ascii="Arial Narrow" w:hAnsi="Arial Narrow" w:cs="Arial"/>
          <w:color w:val="00B0F0"/>
        </w:rPr>
      </w:pPr>
      <w:r>
        <w:rPr>
          <w:rFonts w:ascii="Arial Narrow" w:hAnsi="Arial Narrow" w:cs="Arial"/>
          <w:color w:val="00B0F0"/>
        </w:rPr>
        <w:t>III.- Arresto hasta por treinta y seis horas.</w:t>
      </w:r>
    </w:p>
    <w:p w14:paraId="6A93E282" w14:textId="656256F0" w:rsidR="00B64D31" w:rsidRDefault="00B64D31" w:rsidP="000F4314">
      <w:pPr>
        <w:spacing w:line="240" w:lineRule="auto"/>
        <w:jc w:val="both"/>
        <w:rPr>
          <w:rFonts w:ascii="Arial Narrow" w:hAnsi="Arial Narrow" w:cs="Arial"/>
          <w:color w:val="00B0F0"/>
        </w:rPr>
      </w:pPr>
    </w:p>
    <w:p w14:paraId="0426D482" w14:textId="77777777" w:rsidR="00CE7F87" w:rsidRDefault="00B64D31" w:rsidP="000F4314">
      <w:pPr>
        <w:spacing w:line="240" w:lineRule="auto"/>
        <w:jc w:val="both"/>
        <w:rPr>
          <w:rFonts w:ascii="Arial Narrow" w:hAnsi="Arial Narrow" w:cs="Arial"/>
          <w:color w:val="00B0F0"/>
        </w:rPr>
      </w:pPr>
      <w:r>
        <w:rPr>
          <w:rFonts w:ascii="Arial Narrow" w:hAnsi="Arial Narrow" w:cs="Arial"/>
          <w:color w:val="00B0F0"/>
        </w:rPr>
        <w:t>Las sanciones económicas impuestas por la autoridad investigadoras o sustanciadoras constituirán créditos fiscales a favor de la Hacienda Pública Estatal</w:t>
      </w:r>
      <w:r w:rsidR="00CE7F87">
        <w:rPr>
          <w:rFonts w:ascii="Arial Narrow" w:hAnsi="Arial Narrow" w:cs="Arial"/>
          <w:color w:val="00B0F0"/>
        </w:rPr>
        <w:t xml:space="preserve"> o Municipal, o del patrimonio de los entes públicos, según corresponda. Dichos créditos fiscales se harán efectivos mediante el procedimiento administrativo de ejecución por la Secretaría de Hacienda del Estado o los Ayuntamientos, por conducto de su dependencia respectiva, según corresponda, a la que será notificada la resolución emitida por la autoridad respectiva.</w:t>
      </w:r>
    </w:p>
    <w:p w14:paraId="1E499642" w14:textId="77777777" w:rsidR="00CE7F87" w:rsidRDefault="00CE7F87" w:rsidP="000F4314">
      <w:pPr>
        <w:spacing w:line="240" w:lineRule="auto"/>
        <w:jc w:val="both"/>
        <w:rPr>
          <w:rFonts w:ascii="Arial Narrow" w:hAnsi="Arial Narrow" w:cs="Arial"/>
          <w:color w:val="00B0F0"/>
        </w:rPr>
      </w:pPr>
    </w:p>
    <w:p w14:paraId="1BCC5AEE" w14:textId="5E6F4862" w:rsidR="004A3915" w:rsidRDefault="004A3915" w:rsidP="004A3915">
      <w:pPr>
        <w:spacing w:line="240" w:lineRule="auto"/>
        <w:jc w:val="center"/>
        <w:rPr>
          <w:rFonts w:ascii="Arial Narrow" w:hAnsi="Arial Narrow" w:cs="Arial"/>
          <w:color w:val="00B0F0"/>
        </w:rPr>
      </w:pPr>
      <w:r>
        <w:rPr>
          <w:rFonts w:ascii="Arial Narrow" w:hAnsi="Arial Narrow" w:cs="Arial"/>
          <w:color w:val="00B0F0"/>
        </w:rPr>
        <w:t>CAPÍTULO III</w:t>
      </w:r>
    </w:p>
    <w:p w14:paraId="6E38C153" w14:textId="2915373C" w:rsidR="004A3915" w:rsidRDefault="004A3915" w:rsidP="004A3915">
      <w:pPr>
        <w:spacing w:line="240" w:lineRule="auto"/>
        <w:jc w:val="center"/>
        <w:rPr>
          <w:rFonts w:ascii="Arial Narrow" w:hAnsi="Arial Narrow" w:cs="Arial"/>
          <w:color w:val="00B0F0"/>
        </w:rPr>
      </w:pPr>
      <w:r>
        <w:rPr>
          <w:rFonts w:ascii="Arial Narrow" w:hAnsi="Arial Narrow" w:cs="Arial"/>
          <w:color w:val="00B0F0"/>
        </w:rPr>
        <w:t>DE LA CALIFICACIÓN DE FALTAS ADMINISTRATIVAS</w:t>
      </w:r>
    </w:p>
    <w:p w14:paraId="61190488" w14:textId="77777777" w:rsidR="004A3915" w:rsidRDefault="004A3915" w:rsidP="000F4314">
      <w:pPr>
        <w:spacing w:line="240" w:lineRule="auto"/>
        <w:jc w:val="both"/>
        <w:rPr>
          <w:rFonts w:ascii="Arial Narrow" w:hAnsi="Arial Narrow" w:cs="Arial"/>
          <w:color w:val="00B0F0"/>
        </w:rPr>
      </w:pPr>
    </w:p>
    <w:p w14:paraId="779143E8" w14:textId="2CE97341" w:rsidR="00CE7F87" w:rsidRDefault="00CE7F87" w:rsidP="000F4314">
      <w:pPr>
        <w:spacing w:line="240" w:lineRule="auto"/>
        <w:jc w:val="both"/>
        <w:rPr>
          <w:rFonts w:ascii="Arial Narrow" w:hAnsi="Arial Narrow" w:cs="Arial"/>
          <w:color w:val="00B0F0"/>
        </w:rPr>
      </w:pPr>
      <w:r>
        <w:rPr>
          <w:rFonts w:ascii="Arial Narrow" w:hAnsi="Arial Narrow" w:cs="Arial"/>
          <w:color w:val="00B0F0"/>
        </w:rPr>
        <w:t>ARTÍCULO 105.-</w:t>
      </w:r>
      <w:r w:rsidR="00096581">
        <w:rPr>
          <w:rFonts w:ascii="Arial Narrow" w:hAnsi="Arial Narrow" w:cs="Arial"/>
          <w:color w:val="00B0F0"/>
        </w:rPr>
        <w:t xml:space="preserve"> </w:t>
      </w:r>
      <w:r>
        <w:rPr>
          <w:rFonts w:ascii="Arial Narrow" w:hAnsi="Arial Narrow" w:cs="Arial"/>
          <w:color w:val="00B0F0"/>
        </w:rPr>
        <w:t>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calificarla como grave o no grave.</w:t>
      </w:r>
    </w:p>
    <w:p w14:paraId="08AE1FF7" w14:textId="0044FDA0" w:rsidR="00B64D31" w:rsidRDefault="00B64D31" w:rsidP="000F4314">
      <w:pPr>
        <w:spacing w:line="240" w:lineRule="auto"/>
        <w:jc w:val="both"/>
        <w:rPr>
          <w:rFonts w:ascii="Arial Narrow" w:hAnsi="Arial Narrow" w:cs="Arial"/>
          <w:color w:val="00B0F0"/>
        </w:rPr>
      </w:pPr>
    </w:p>
    <w:p w14:paraId="43D9CF92" w14:textId="22FF0C7D" w:rsidR="00CE7F87" w:rsidRDefault="00CE7F87" w:rsidP="000F4314">
      <w:pPr>
        <w:spacing w:line="240" w:lineRule="auto"/>
        <w:jc w:val="both"/>
        <w:rPr>
          <w:rFonts w:ascii="Arial Narrow" w:hAnsi="Arial Narrow" w:cs="Arial"/>
          <w:color w:val="00B0F0"/>
        </w:rPr>
      </w:pPr>
      <w:r>
        <w:rPr>
          <w:rFonts w:ascii="Arial Narrow" w:hAnsi="Arial Narrow" w:cs="Arial"/>
          <w:color w:val="00B0F0"/>
        </w:rPr>
        <w:t>Una vez calificada la conducta en los términos del párrafo anterior, se incluirá la misma en el informe de presunta responsabilidad administrativa y este se presentará ante la autoridad sustanciadora a efecto de iniciar el procedimiento de responsabilidad administrativa.</w:t>
      </w:r>
    </w:p>
    <w:p w14:paraId="2D8ED574" w14:textId="0623C2E9" w:rsidR="00CE7F87" w:rsidRDefault="00CE7F87" w:rsidP="000F4314">
      <w:pPr>
        <w:spacing w:line="240" w:lineRule="auto"/>
        <w:jc w:val="both"/>
        <w:rPr>
          <w:rFonts w:ascii="Arial Narrow" w:hAnsi="Arial Narrow" w:cs="Arial"/>
          <w:color w:val="00B0F0"/>
        </w:rPr>
      </w:pPr>
    </w:p>
    <w:p w14:paraId="24F917AC" w14:textId="3FB40F12" w:rsidR="00CE7F87" w:rsidRDefault="00CE7F87" w:rsidP="000F4314">
      <w:pPr>
        <w:spacing w:line="240" w:lineRule="auto"/>
        <w:jc w:val="both"/>
        <w:rPr>
          <w:rFonts w:ascii="Arial Narrow" w:hAnsi="Arial Narrow" w:cs="Arial"/>
          <w:color w:val="00B0F0"/>
        </w:rPr>
      </w:pPr>
      <w:r>
        <w:rPr>
          <w:rFonts w:ascii="Arial Narrow" w:hAnsi="Arial Narrow" w:cs="Arial"/>
          <w:color w:val="00B0F0"/>
        </w:rPr>
        <w:t xml:space="preserve">Si no se encontraren elementos suficientes para demostrar la existencia de la infracción y la presunta responsabilidad del infractor, se emitirá un acuerdo de conclusión y archivo, del expediente, sin perjuicio de que pueda abrirse nuevamente la investigación si se presentaran nuevos indicios o pruebas y no hubiere prescrito la facultad para sancionar. Dicha determinación, en su caso, se notificará a los Servidores Públicos y particulares sujetos a la investigación, así como a </w:t>
      </w:r>
      <w:r w:rsidR="00B41DFA">
        <w:rPr>
          <w:rFonts w:ascii="Arial Narrow" w:hAnsi="Arial Narrow" w:cs="Arial"/>
          <w:color w:val="00B0F0"/>
        </w:rPr>
        <w:t>los denunciantes cuando éstos fueren identificables</w:t>
      </w:r>
      <w:r w:rsidR="00354C38">
        <w:rPr>
          <w:rFonts w:ascii="Arial Narrow" w:hAnsi="Arial Narrow" w:cs="Arial"/>
          <w:color w:val="00B0F0"/>
        </w:rPr>
        <w:t>, dentro de los diez días hábiles siguientes a su emisión.</w:t>
      </w:r>
    </w:p>
    <w:p w14:paraId="79B309F1" w14:textId="105C445D" w:rsidR="00354C38" w:rsidRDefault="00354C38" w:rsidP="000F4314">
      <w:pPr>
        <w:spacing w:line="240" w:lineRule="auto"/>
        <w:jc w:val="both"/>
        <w:rPr>
          <w:rFonts w:ascii="Arial Narrow" w:hAnsi="Arial Narrow" w:cs="Arial"/>
          <w:color w:val="00B0F0"/>
        </w:rPr>
      </w:pPr>
    </w:p>
    <w:p w14:paraId="3EB77011" w14:textId="1486EC7B" w:rsidR="00354C38" w:rsidRDefault="00354C38" w:rsidP="004A3915">
      <w:pPr>
        <w:spacing w:line="240" w:lineRule="auto"/>
        <w:jc w:val="center"/>
        <w:rPr>
          <w:rFonts w:ascii="Arial Narrow" w:hAnsi="Arial Narrow" w:cs="Arial"/>
          <w:color w:val="00B0F0"/>
        </w:rPr>
      </w:pPr>
      <w:r>
        <w:rPr>
          <w:rFonts w:ascii="Arial Narrow" w:hAnsi="Arial Narrow" w:cs="Arial"/>
          <w:color w:val="00B0F0"/>
        </w:rPr>
        <w:t>CAPÍTULO IV</w:t>
      </w:r>
    </w:p>
    <w:p w14:paraId="172AD89E" w14:textId="472DBF34" w:rsidR="00354C38" w:rsidRDefault="00354C38" w:rsidP="004A3915">
      <w:pPr>
        <w:spacing w:line="240" w:lineRule="auto"/>
        <w:jc w:val="center"/>
        <w:rPr>
          <w:rFonts w:ascii="Arial Narrow" w:hAnsi="Arial Narrow" w:cs="Arial"/>
          <w:color w:val="00B0F0"/>
        </w:rPr>
      </w:pPr>
      <w:r>
        <w:rPr>
          <w:rFonts w:ascii="Arial Narrow" w:hAnsi="Arial Narrow" w:cs="Arial"/>
          <w:color w:val="00B0F0"/>
        </w:rPr>
        <w:t>IMPUGNACIÓN DE LA CALIFICACIÓN DE FALTA NO GRAVE</w:t>
      </w:r>
    </w:p>
    <w:p w14:paraId="410D04E2" w14:textId="44133796" w:rsidR="00354C38" w:rsidRDefault="00354C38" w:rsidP="000F4314">
      <w:pPr>
        <w:spacing w:line="240" w:lineRule="auto"/>
        <w:jc w:val="both"/>
        <w:rPr>
          <w:rFonts w:ascii="Arial Narrow" w:hAnsi="Arial Narrow" w:cs="Arial"/>
          <w:color w:val="00B0F0"/>
        </w:rPr>
      </w:pPr>
    </w:p>
    <w:p w14:paraId="55A3D274" w14:textId="12F74DD2" w:rsidR="00354C38" w:rsidRDefault="00354C38" w:rsidP="000F4314">
      <w:pPr>
        <w:spacing w:line="240" w:lineRule="auto"/>
        <w:jc w:val="both"/>
        <w:rPr>
          <w:rFonts w:ascii="Arial Narrow" w:hAnsi="Arial Narrow" w:cs="Arial"/>
          <w:color w:val="00B0F0"/>
        </w:rPr>
      </w:pPr>
      <w:r>
        <w:rPr>
          <w:rFonts w:ascii="Arial Narrow" w:hAnsi="Arial Narrow" w:cs="Arial"/>
          <w:color w:val="00B0F0"/>
        </w:rPr>
        <w:t>ARTÍCULO 107.-</w:t>
      </w:r>
      <w:r w:rsidR="00096581">
        <w:rPr>
          <w:rFonts w:ascii="Arial Narrow" w:hAnsi="Arial Narrow" w:cs="Arial"/>
          <w:color w:val="00B0F0"/>
        </w:rPr>
        <w:t xml:space="preserve"> </w:t>
      </w:r>
      <w:r>
        <w:rPr>
          <w:rFonts w:ascii="Arial Narrow" w:hAnsi="Arial Narrow" w:cs="Arial"/>
          <w:color w:val="00B0F0"/>
        </w:rPr>
        <w:t>La calificación de los hechos como falta administrativa no grave que realicen las Autoridades investigadoras, será notificada al Denunciante, cuando este fuere identificable, Cuando el Instituto Superior de Auditoría y Fiscalización sea quien denuncie ante la Secretaría y los Órganos Internos de Control, no será necesaria la notificación de la calificación de la falta.</w:t>
      </w:r>
    </w:p>
    <w:p w14:paraId="7F637106" w14:textId="77777777" w:rsidR="00354C38" w:rsidRDefault="00354C38" w:rsidP="000F4314">
      <w:pPr>
        <w:spacing w:line="240" w:lineRule="auto"/>
        <w:jc w:val="both"/>
        <w:rPr>
          <w:rFonts w:ascii="Arial Narrow" w:hAnsi="Arial Narrow" w:cs="Arial"/>
          <w:color w:val="00B0F0"/>
        </w:rPr>
      </w:pPr>
    </w:p>
    <w:p w14:paraId="57DA0347" w14:textId="07185382" w:rsidR="00354C38" w:rsidRDefault="00354C38" w:rsidP="000F4314">
      <w:pPr>
        <w:spacing w:line="240" w:lineRule="auto"/>
        <w:jc w:val="both"/>
        <w:rPr>
          <w:rFonts w:ascii="Arial Narrow" w:hAnsi="Arial Narrow" w:cs="Arial"/>
          <w:color w:val="00B0F0"/>
        </w:rPr>
      </w:pPr>
      <w:r>
        <w:rPr>
          <w:rFonts w:ascii="Arial Narrow" w:hAnsi="Arial Narrow" w:cs="Arial"/>
          <w:color w:val="00B0F0"/>
        </w:rPr>
        <w:t>Además de establecer la calificación que se le haya dado a la presunta falta, la notificación también contendrá de manera expresa la forma en que el notificador podrá acceder al Expediente de presunta responsabilidad administrativa.</w:t>
      </w:r>
    </w:p>
    <w:p w14:paraId="304856AE" w14:textId="35E27683" w:rsidR="00354C38" w:rsidRDefault="00354C38" w:rsidP="000F4314">
      <w:pPr>
        <w:spacing w:line="240" w:lineRule="auto"/>
        <w:jc w:val="both"/>
        <w:rPr>
          <w:rFonts w:ascii="Arial Narrow" w:hAnsi="Arial Narrow" w:cs="Arial"/>
          <w:color w:val="00B0F0"/>
        </w:rPr>
      </w:pPr>
    </w:p>
    <w:p w14:paraId="4BE95C0D" w14:textId="6B9AE487" w:rsidR="00354C38" w:rsidRDefault="00354C38" w:rsidP="000F4314">
      <w:pPr>
        <w:spacing w:line="240" w:lineRule="auto"/>
        <w:jc w:val="both"/>
        <w:rPr>
          <w:rFonts w:ascii="Arial Narrow" w:hAnsi="Arial Narrow" w:cs="Arial"/>
          <w:color w:val="00B0F0"/>
        </w:rPr>
      </w:pPr>
      <w:r>
        <w:rPr>
          <w:rFonts w:ascii="Arial Narrow" w:hAnsi="Arial Narrow" w:cs="Arial"/>
          <w:color w:val="00B0F0"/>
        </w:rPr>
        <w:t>La calificación y la abstención a que se refiere el artículo 106 de esta Ley, podrán ser impugnadas, en su caso, por el Denunciante, mediante el recurso de inconformidad conforme al presente capítulo.</w:t>
      </w:r>
    </w:p>
    <w:p w14:paraId="303DF506" w14:textId="057FA3F8" w:rsidR="00354C38" w:rsidRDefault="00354C38" w:rsidP="000F4314">
      <w:pPr>
        <w:spacing w:line="240" w:lineRule="auto"/>
        <w:jc w:val="both"/>
        <w:rPr>
          <w:rFonts w:ascii="Arial Narrow" w:hAnsi="Arial Narrow" w:cs="Arial"/>
          <w:color w:val="00B0F0"/>
        </w:rPr>
      </w:pPr>
    </w:p>
    <w:p w14:paraId="0CC21F70" w14:textId="1CDE791B" w:rsidR="00354C38" w:rsidRDefault="00354C38" w:rsidP="000F4314">
      <w:pPr>
        <w:spacing w:line="240" w:lineRule="auto"/>
        <w:jc w:val="both"/>
        <w:rPr>
          <w:rFonts w:ascii="Arial Narrow" w:hAnsi="Arial Narrow" w:cs="Arial"/>
          <w:color w:val="00B0F0"/>
        </w:rPr>
      </w:pPr>
      <w:r>
        <w:rPr>
          <w:rFonts w:ascii="Arial Narrow" w:hAnsi="Arial Narrow" w:cs="Arial"/>
          <w:color w:val="00B0F0"/>
        </w:rPr>
        <w:t>La presentación del recurso tendrá como efecto que no se inicie el procedimiento de responsabilidad administrativa hasta en tanto este sea resuelto.</w:t>
      </w:r>
    </w:p>
    <w:p w14:paraId="1DD8BBA1" w14:textId="3609FD92" w:rsidR="00354C38" w:rsidRDefault="00354C38" w:rsidP="000F4314">
      <w:pPr>
        <w:spacing w:line="240" w:lineRule="auto"/>
        <w:jc w:val="both"/>
        <w:rPr>
          <w:rFonts w:ascii="Arial Narrow" w:hAnsi="Arial Narrow" w:cs="Arial"/>
          <w:color w:val="00B0F0"/>
        </w:rPr>
      </w:pPr>
    </w:p>
    <w:p w14:paraId="3851AB5F" w14:textId="24587C1B" w:rsidR="00354C38" w:rsidRDefault="00354C38" w:rsidP="000F4314">
      <w:pPr>
        <w:spacing w:line="240" w:lineRule="auto"/>
        <w:jc w:val="both"/>
        <w:rPr>
          <w:rFonts w:ascii="Arial Narrow" w:hAnsi="Arial Narrow" w:cs="Arial"/>
          <w:color w:val="00B0F0"/>
        </w:rPr>
      </w:pPr>
      <w:r>
        <w:rPr>
          <w:rFonts w:ascii="Arial Narrow" w:hAnsi="Arial Narrow" w:cs="Arial"/>
          <w:color w:val="00B0F0"/>
        </w:rPr>
        <w:t>ARTÍCULO 108.- El plazo para la presentación del recurso será de cinco días hábiles, contados a partir de la notificación de la resolución impugnada.</w:t>
      </w:r>
    </w:p>
    <w:p w14:paraId="719DD6F8" w14:textId="40560C53" w:rsidR="00354C38" w:rsidRDefault="00354C38" w:rsidP="000F4314">
      <w:pPr>
        <w:spacing w:line="240" w:lineRule="auto"/>
        <w:jc w:val="both"/>
        <w:rPr>
          <w:rFonts w:ascii="Arial Narrow" w:hAnsi="Arial Narrow" w:cs="Arial"/>
          <w:color w:val="00B0F0"/>
        </w:rPr>
      </w:pPr>
    </w:p>
    <w:p w14:paraId="4023A59E" w14:textId="580E49E7" w:rsidR="00354C38" w:rsidRDefault="00354C38" w:rsidP="000F4314">
      <w:pPr>
        <w:spacing w:line="240" w:lineRule="auto"/>
        <w:jc w:val="both"/>
        <w:rPr>
          <w:rFonts w:ascii="Arial Narrow" w:hAnsi="Arial Narrow" w:cs="Arial"/>
          <w:color w:val="00B0F0"/>
        </w:rPr>
      </w:pPr>
      <w:r>
        <w:rPr>
          <w:rFonts w:ascii="Arial Narrow" w:hAnsi="Arial Narrow" w:cs="Arial"/>
          <w:color w:val="00B0F0"/>
        </w:rPr>
        <w:t>ARTÍCULO 109.-</w:t>
      </w:r>
      <w:r w:rsidR="00096581">
        <w:rPr>
          <w:rFonts w:ascii="Arial Narrow" w:hAnsi="Arial Narrow" w:cs="Arial"/>
          <w:color w:val="00B0F0"/>
        </w:rPr>
        <w:t xml:space="preserve"> </w:t>
      </w:r>
      <w:r>
        <w:rPr>
          <w:rFonts w:ascii="Arial Narrow" w:hAnsi="Arial Narrow" w:cs="Arial"/>
          <w:color w:val="00B0F0"/>
        </w:rPr>
        <w:t>El escrito de impugnación deberá presentarse ante la Autoridad investigadora que hubiere hecho la calificación de la falta administrativa como no grave, debiendo expresar los motivos por los que se estime indebida dicha calificación.</w:t>
      </w:r>
    </w:p>
    <w:p w14:paraId="19B294CD" w14:textId="5B33C494" w:rsidR="00354C38" w:rsidRDefault="00354C38" w:rsidP="000F4314">
      <w:pPr>
        <w:spacing w:line="240" w:lineRule="auto"/>
        <w:jc w:val="both"/>
        <w:rPr>
          <w:rFonts w:ascii="Arial Narrow" w:hAnsi="Arial Narrow" w:cs="Arial"/>
          <w:color w:val="00B0F0"/>
        </w:rPr>
      </w:pPr>
    </w:p>
    <w:p w14:paraId="0D581899" w14:textId="77777777" w:rsidR="00D41F7B" w:rsidRDefault="00354C38" w:rsidP="000F4314">
      <w:pPr>
        <w:spacing w:line="240" w:lineRule="auto"/>
        <w:jc w:val="both"/>
        <w:rPr>
          <w:rFonts w:ascii="Arial Narrow" w:hAnsi="Arial Narrow" w:cs="Arial"/>
          <w:color w:val="00B0F0"/>
        </w:rPr>
      </w:pPr>
      <w:r>
        <w:rPr>
          <w:rFonts w:ascii="Arial Narrow" w:hAnsi="Arial Narrow" w:cs="Arial"/>
          <w:color w:val="00B0F0"/>
        </w:rPr>
        <w:t>I</w:t>
      </w:r>
      <w:r w:rsidR="00D41F7B">
        <w:rPr>
          <w:rFonts w:ascii="Arial Narrow" w:hAnsi="Arial Narrow" w:cs="Arial"/>
          <w:color w:val="00B0F0"/>
        </w:rPr>
        <w:t>nterpuesto el recur</w:t>
      </w:r>
      <w:r>
        <w:rPr>
          <w:rFonts w:ascii="Arial Narrow" w:hAnsi="Arial Narrow" w:cs="Arial"/>
          <w:color w:val="00B0F0"/>
        </w:rPr>
        <w:t>s</w:t>
      </w:r>
      <w:r w:rsidR="00D41F7B">
        <w:rPr>
          <w:rFonts w:ascii="Arial Narrow" w:hAnsi="Arial Narrow" w:cs="Arial"/>
          <w:color w:val="00B0F0"/>
        </w:rPr>
        <w:t>o</w:t>
      </w:r>
      <w:r>
        <w:rPr>
          <w:rFonts w:ascii="Arial Narrow" w:hAnsi="Arial Narrow" w:cs="Arial"/>
          <w:color w:val="00B0F0"/>
        </w:rPr>
        <w:t>, la Autoridad investigadora deberá correr traslado, adjuntando el</w:t>
      </w:r>
      <w:r w:rsidR="00D41F7B">
        <w:rPr>
          <w:rFonts w:ascii="Arial Narrow" w:hAnsi="Arial Narrow" w:cs="Arial"/>
          <w:color w:val="00B0F0"/>
        </w:rPr>
        <w:t xml:space="preserve"> expediente integrado y un informe en el que justifique la calificación impugnada, al Tribunal de justicia Administrativa.</w:t>
      </w:r>
    </w:p>
    <w:p w14:paraId="14DF6BBF" w14:textId="77777777" w:rsidR="00FF60D3" w:rsidRDefault="00FF60D3" w:rsidP="000F4314">
      <w:pPr>
        <w:spacing w:line="240" w:lineRule="auto"/>
        <w:jc w:val="both"/>
        <w:rPr>
          <w:rFonts w:ascii="Arial Narrow" w:hAnsi="Arial Narrow" w:cs="Arial"/>
          <w:color w:val="00B0F0"/>
        </w:rPr>
      </w:pPr>
    </w:p>
    <w:p w14:paraId="6CAAF0D0" w14:textId="27CA7C42" w:rsidR="00FF60D3" w:rsidRDefault="00FF60D3" w:rsidP="000F4314">
      <w:pPr>
        <w:spacing w:line="240" w:lineRule="auto"/>
        <w:jc w:val="both"/>
        <w:rPr>
          <w:rFonts w:ascii="Arial Narrow" w:hAnsi="Arial Narrow" w:cs="Arial"/>
          <w:color w:val="00B0F0"/>
        </w:rPr>
      </w:pPr>
      <w:r>
        <w:rPr>
          <w:rFonts w:ascii="Arial Narrow" w:hAnsi="Arial Narrow" w:cs="Arial"/>
          <w:color w:val="00B0F0"/>
        </w:rPr>
        <w:t>ARTÍCULO 115.-</w:t>
      </w:r>
      <w:r w:rsidR="002B589A">
        <w:rPr>
          <w:rFonts w:ascii="Arial Narrow" w:hAnsi="Arial Narrow" w:cs="Arial"/>
          <w:color w:val="00B0F0"/>
        </w:rPr>
        <w:t xml:space="preserve"> </w:t>
      </w:r>
      <w:r>
        <w:rPr>
          <w:rFonts w:ascii="Arial Narrow" w:hAnsi="Arial Narrow" w:cs="Arial"/>
          <w:color w:val="00B0F0"/>
        </w:rPr>
        <w:t>La resolución del recurso consistirá en:</w:t>
      </w:r>
    </w:p>
    <w:p w14:paraId="0865D6CD" w14:textId="77777777" w:rsidR="00FF60D3" w:rsidRDefault="00FF60D3" w:rsidP="000F4314">
      <w:pPr>
        <w:spacing w:line="240" w:lineRule="auto"/>
        <w:jc w:val="both"/>
        <w:rPr>
          <w:rFonts w:ascii="Arial Narrow" w:hAnsi="Arial Narrow" w:cs="Arial"/>
          <w:color w:val="00B0F0"/>
        </w:rPr>
      </w:pPr>
    </w:p>
    <w:p w14:paraId="6385D27E" w14:textId="77777777" w:rsidR="00FF60D3" w:rsidRDefault="00FF60D3" w:rsidP="000F4314">
      <w:pPr>
        <w:spacing w:line="240" w:lineRule="auto"/>
        <w:jc w:val="both"/>
        <w:rPr>
          <w:rFonts w:ascii="Arial Narrow" w:hAnsi="Arial Narrow" w:cs="Arial"/>
          <w:color w:val="00B0F0"/>
        </w:rPr>
      </w:pPr>
      <w:r>
        <w:rPr>
          <w:rFonts w:ascii="Arial Narrow" w:hAnsi="Arial Narrow" w:cs="Arial"/>
          <w:color w:val="00B0F0"/>
        </w:rPr>
        <w:t>I.-Confirmar la calificación o abstención; o</w:t>
      </w:r>
    </w:p>
    <w:p w14:paraId="1CE1B94C" w14:textId="77777777" w:rsidR="00FF60D3" w:rsidRDefault="00FF60D3" w:rsidP="000F4314">
      <w:pPr>
        <w:spacing w:line="240" w:lineRule="auto"/>
        <w:jc w:val="both"/>
        <w:rPr>
          <w:rFonts w:ascii="Arial Narrow" w:hAnsi="Arial Narrow" w:cs="Arial"/>
          <w:color w:val="00B0F0"/>
        </w:rPr>
      </w:pPr>
    </w:p>
    <w:p w14:paraId="08ADC58D" w14:textId="47081A32" w:rsidR="00FF60D3" w:rsidRDefault="00FF60D3" w:rsidP="000F4314">
      <w:pPr>
        <w:spacing w:line="240" w:lineRule="auto"/>
        <w:jc w:val="both"/>
        <w:rPr>
          <w:rFonts w:ascii="Arial Narrow" w:hAnsi="Arial Narrow" w:cs="Arial"/>
          <w:color w:val="00B0F0"/>
        </w:rPr>
      </w:pPr>
      <w:r>
        <w:rPr>
          <w:rFonts w:ascii="Arial Narrow" w:hAnsi="Arial Narrow" w:cs="Arial"/>
          <w:color w:val="00B0F0"/>
        </w:rPr>
        <w:t>II.-Dejar sin efectos la calificación o abstención, para lo cual la autoridad encargada para resolver el recurso, estará facultada para recalificar el acto u omisión; o bien ordenar se inicie el procedimiento correspondiente.</w:t>
      </w:r>
    </w:p>
    <w:p w14:paraId="7FD60A46" w14:textId="77777777" w:rsidR="00A777B0" w:rsidRDefault="00A777B0" w:rsidP="000F4314">
      <w:pPr>
        <w:spacing w:line="240" w:lineRule="auto"/>
        <w:jc w:val="both"/>
        <w:rPr>
          <w:rFonts w:ascii="Arial Narrow" w:hAnsi="Arial Narrow" w:cs="Arial"/>
          <w:color w:val="00B0F0"/>
        </w:rPr>
      </w:pPr>
    </w:p>
    <w:p w14:paraId="3849B836" w14:textId="2402461D" w:rsidR="00A777B0" w:rsidRDefault="00A777B0" w:rsidP="00A777B0">
      <w:pPr>
        <w:spacing w:line="240" w:lineRule="auto"/>
        <w:jc w:val="center"/>
        <w:rPr>
          <w:rFonts w:ascii="Arial Narrow" w:hAnsi="Arial Narrow" w:cs="Arial"/>
          <w:color w:val="00B0F0"/>
        </w:rPr>
      </w:pPr>
      <w:r w:rsidRPr="00A777B0">
        <w:rPr>
          <w:rFonts w:ascii="Arial Narrow" w:hAnsi="Arial Narrow" w:cs="Arial"/>
          <w:color w:val="00B0F0"/>
        </w:rPr>
        <w:t>TÍTULO SEXTO. DEL PROCEDIMIENTO DE</w:t>
      </w:r>
      <w:r>
        <w:rPr>
          <w:rFonts w:ascii="Arial Narrow" w:hAnsi="Arial Narrow" w:cs="Arial"/>
          <w:color w:val="00B0F0"/>
        </w:rPr>
        <w:t xml:space="preserve"> RESPONSABILIDAD ADMINISTRATIVA</w:t>
      </w:r>
    </w:p>
    <w:p w14:paraId="462F69FF" w14:textId="77777777" w:rsidR="00A777B0" w:rsidRDefault="00A777B0" w:rsidP="00A777B0">
      <w:pPr>
        <w:spacing w:line="240" w:lineRule="auto"/>
        <w:jc w:val="center"/>
        <w:rPr>
          <w:rFonts w:ascii="Arial Narrow" w:hAnsi="Arial Narrow" w:cs="Arial"/>
          <w:color w:val="00B0F0"/>
        </w:rPr>
      </w:pPr>
    </w:p>
    <w:p w14:paraId="30C56897" w14:textId="7B1B0EA8" w:rsidR="00A777B0" w:rsidRDefault="00A777B0" w:rsidP="00A777B0">
      <w:pPr>
        <w:spacing w:line="240" w:lineRule="auto"/>
        <w:jc w:val="center"/>
        <w:rPr>
          <w:rFonts w:ascii="Arial Narrow" w:hAnsi="Arial Narrow" w:cs="Arial"/>
          <w:color w:val="00B0F0"/>
        </w:rPr>
      </w:pPr>
      <w:r w:rsidRPr="00A777B0">
        <w:rPr>
          <w:rFonts w:ascii="Arial Narrow" w:hAnsi="Arial Narrow" w:cs="Arial"/>
          <w:color w:val="00B0F0"/>
        </w:rPr>
        <w:t xml:space="preserve">CAPÍTULO I. DISPOSICIONES </w:t>
      </w:r>
      <w:r w:rsidR="00096581">
        <w:rPr>
          <w:rFonts w:ascii="Arial Narrow" w:hAnsi="Arial Narrow" w:cs="Arial"/>
          <w:color w:val="00B0F0"/>
        </w:rPr>
        <w:t>COMUNES AL PROCEDIMIENTO DE</w:t>
      </w:r>
      <w:r w:rsidRPr="00A777B0">
        <w:rPr>
          <w:rFonts w:ascii="Arial Narrow" w:hAnsi="Arial Narrow" w:cs="Arial"/>
          <w:color w:val="00B0F0"/>
        </w:rPr>
        <w:t xml:space="preserve"> RESPONSABILIDAD ADMINISTRATIVA</w:t>
      </w:r>
    </w:p>
    <w:p w14:paraId="578C6AC6" w14:textId="77777777" w:rsidR="00A777B0" w:rsidRDefault="00A777B0" w:rsidP="00A777B0">
      <w:pPr>
        <w:spacing w:line="240" w:lineRule="auto"/>
        <w:jc w:val="center"/>
        <w:rPr>
          <w:rFonts w:ascii="Arial Narrow" w:hAnsi="Arial Narrow" w:cs="Arial"/>
          <w:color w:val="00B0F0"/>
        </w:rPr>
      </w:pPr>
    </w:p>
    <w:p w14:paraId="51551A3D" w14:textId="204A257A" w:rsidR="00A777B0" w:rsidRDefault="00A777B0" w:rsidP="00A777B0">
      <w:pPr>
        <w:spacing w:line="240" w:lineRule="auto"/>
        <w:jc w:val="center"/>
        <w:rPr>
          <w:rFonts w:ascii="Arial Narrow" w:hAnsi="Arial Narrow" w:cs="Arial"/>
          <w:color w:val="00B0F0"/>
        </w:rPr>
      </w:pPr>
      <w:r w:rsidRPr="00A777B0">
        <w:rPr>
          <w:rFonts w:ascii="Arial Narrow" w:hAnsi="Arial Narrow" w:cs="Arial"/>
          <w:color w:val="00B0F0"/>
        </w:rPr>
        <w:t>SECCIÓN PRIMERA. PRINCIPIOS, INTERRUPCIÓN DE LA PRESCRIPCIÓN, PARTES Y AUTORIZACIONES</w:t>
      </w:r>
    </w:p>
    <w:p w14:paraId="26216F64" w14:textId="77777777" w:rsidR="00A777B0" w:rsidRDefault="00A777B0" w:rsidP="00A777B0">
      <w:pPr>
        <w:spacing w:line="240" w:lineRule="auto"/>
        <w:jc w:val="center"/>
        <w:rPr>
          <w:rFonts w:ascii="Arial Narrow" w:hAnsi="Arial Narrow" w:cs="Arial"/>
          <w:color w:val="00B0F0"/>
        </w:rPr>
      </w:pPr>
    </w:p>
    <w:p w14:paraId="44777600" w14:textId="77777777" w:rsidR="00A777B0" w:rsidRDefault="00A777B0" w:rsidP="00A777B0">
      <w:pPr>
        <w:spacing w:line="240" w:lineRule="auto"/>
        <w:jc w:val="both"/>
        <w:rPr>
          <w:rFonts w:ascii="Arial Narrow" w:hAnsi="Arial Narrow" w:cs="Arial"/>
          <w:color w:val="00B0F0"/>
        </w:rPr>
      </w:pPr>
      <w:r w:rsidRPr="00A777B0">
        <w:rPr>
          <w:rFonts w:ascii="Arial Narrow" w:hAnsi="Arial Narrow" w:cs="Arial"/>
          <w:color w:val="00B0F0"/>
        </w:rPr>
        <w:t xml:space="preserve">Artículo 124.- En los procedimientos de responsabilidad administrativa se estimarán como días hábiles todos los del año, con excepción de aquellos días que, por virtud de ley, algún decreto o disposición administrativa, se determine como inhábil, durante los que no se practicará actuación alguna. Serán horas hábiles las que medien entre las 9:00 y las 18:00 horas. Las autoridades sustanciadoras o resolución del asunto, podrán habilitar días y horas inhábiles para la práctica de aquellas diligencias que, a su juicio, lo requieran. </w:t>
      </w:r>
    </w:p>
    <w:p w14:paraId="57B2055A" w14:textId="77777777" w:rsidR="00A777B0" w:rsidRDefault="00A777B0" w:rsidP="00A777B0">
      <w:pPr>
        <w:spacing w:line="240" w:lineRule="auto"/>
        <w:jc w:val="both"/>
        <w:rPr>
          <w:rFonts w:ascii="Arial Narrow" w:hAnsi="Arial Narrow" w:cs="Arial"/>
          <w:color w:val="00B0F0"/>
        </w:rPr>
      </w:pPr>
    </w:p>
    <w:p w14:paraId="6384231D" w14:textId="77777777" w:rsidR="00A777B0" w:rsidRDefault="00A777B0" w:rsidP="00A777B0">
      <w:pPr>
        <w:spacing w:line="240" w:lineRule="auto"/>
        <w:jc w:val="both"/>
        <w:rPr>
          <w:rFonts w:ascii="Arial Narrow" w:hAnsi="Arial Narrow" w:cs="Arial"/>
          <w:color w:val="00B0F0"/>
        </w:rPr>
      </w:pPr>
      <w:r w:rsidRPr="00A777B0">
        <w:rPr>
          <w:rFonts w:ascii="Arial Narrow" w:hAnsi="Arial Narrow" w:cs="Arial"/>
          <w:color w:val="00B0F0"/>
        </w:rPr>
        <w:t xml:space="preserve">Iniciada una diligencia en horas hábiles podrá válidamente concluirse, aunque se actué en horas inhábiles, sin necesidad de determinación especial. </w:t>
      </w:r>
    </w:p>
    <w:p w14:paraId="4BC454E4" w14:textId="77777777" w:rsidR="00A777B0" w:rsidRDefault="00A777B0" w:rsidP="00A777B0">
      <w:pPr>
        <w:spacing w:line="240" w:lineRule="auto"/>
        <w:jc w:val="both"/>
        <w:rPr>
          <w:rFonts w:ascii="Arial Narrow" w:hAnsi="Arial Narrow" w:cs="Arial"/>
          <w:color w:val="00B0F0"/>
        </w:rPr>
      </w:pPr>
    </w:p>
    <w:p w14:paraId="6BBB23FF" w14:textId="5F43EC12" w:rsidR="00A777B0" w:rsidRDefault="00A777B0" w:rsidP="00A777B0">
      <w:pPr>
        <w:spacing w:line="240" w:lineRule="auto"/>
        <w:jc w:val="both"/>
        <w:rPr>
          <w:rFonts w:ascii="Arial Narrow" w:hAnsi="Arial Narrow" w:cs="Arial"/>
          <w:color w:val="00B0F0"/>
        </w:rPr>
      </w:pPr>
      <w:r w:rsidRPr="00A777B0">
        <w:rPr>
          <w:rFonts w:ascii="Arial Narrow" w:hAnsi="Arial Narrow" w:cs="Arial"/>
          <w:color w:val="00B0F0"/>
        </w:rPr>
        <w:t>La autoridad sustanciadora y en su caso, la resolutora, podrá habilitar los días y horas inhábiles para actuar o para que se practiquen diligencias cuando hubiere causa urgente que lo exija, expresándose cual sea ésta, así como las diligencias que habrán de llevarse a efecto.</w:t>
      </w:r>
    </w:p>
    <w:p w14:paraId="0975FC6F" w14:textId="77777777" w:rsidR="00D65B32" w:rsidRDefault="00D65B32" w:rsidP="00A777B0">
      <w:pPr>
        <w:spacing w:line="240" w:lineRule="auto"/>
        <w:jc w:val="both"/>
        <w:rPr>
          <w:rFonts w:ascii="Arial Narrow" w:hAnsi="Arial Narrow" w:cs="Arial"/>
          <w:color w:val="00B0F0"/>
        </w:rPr>
      </w:pPr>
    </w:p>
    <w:p w14:paraId="0E61E207" w14:textId="5F51032A" w:rsidR="00D65B32" w:rsidRDefault="00D65B32" w:rsidP="00D65B32">
      <w:pPr>
        <w:spacing w:line="240" w:lineRule="auto"/>
        <w:jc w:val="center"/>
        <w:rPr>
          <w:rFonts w:ascii="Arial Narrow" w:hAnsi="Arial Narrow" w:cs="Arial"/>
          <w:color w:val="00B0F0"/>
        </w:rPr>
      </w:pPr>
      <w:r w:rsidRPr="00D65B32">
        <w:rPr>
          <w:rFonts w:ascii="Arial Narrow" w:hAnsi="Arial Narrow" w:cs="Arial"/>
          <w:color w:val="00B0F0"/>
        </w:rPr>
        <w:t>SECCIÓN CUARTA. DE LAS PRUEBAS</w:t>
      </w:r>
    </w:p>
    <w:p w14:paraId="59939BD7" w14:textId="77777777" w:rsidR="00D65B32" w:rsidRDefault="00D65B32" w:rsidP="00D65B32">
      <w:pPr>
        <w:spacing w:line="240" w:lineRule="auto"/>
        <w:jc w:val="center"/>
        <w:rPr>
          <w:rFonts w:ascii="Arial Narrow" w:hAnsi="Arial Narrow" w:cs="Arial"/>
          <w:color w:val="00B0F0"/>
        </w:rPr>
      </w:pPr>
    </w:p>
    <w:p w14:paraId="0ECE74A7" w14:textId="3735FAF6" w:rsidR="00D65B32" w:rsidRDefault="00D65B32" w:rsidP="00D65B32">
      <w:pPr>
        <w:spacing w:line="240" w:lineRule="auto"/>
        <w:jc w:val="both"/>
        <w:rPr>
          <w:rFonts w:ascii="Arial Narrow" w:hAnsi="Arial Narrow" w:cs="Arial"/>
          <w:color w:val="00B0F0"/>
        </w:rPr>
      </w:pPr>
      <w:r w:rsidRPr="00D65B32">
        <w:rPr>
          <w:rFonts w:ascii="Arial Narrow" w:hAnsi="Arial Narrow" w:cs="Arial"/>
          <w:color w:val="00B0F0"/>
        </w:rPr>
        <w:t xml:space="preserve">Artículo 136.- </w:t>
      </w:r>
      <w:r w:rsidR="00096581">
        <w:rPr>
          <w:rFonts w:ascii="Arial Narrow" w:hAnsi="Arial Narrow" w:cs="Arial"/>
          <w:color w:val="00B0F0"/>
        </w:rPr>
        <w:t xml:space="preserve"> </w:t>
      </w:r>
      <w:r w:rsidRPr="00D65B32">
        <w:rPr>
          <w:rFonts w:ascii="Arial Narrow" w:hAnsi="Arial Narrow" w:cs="Arial"/>
          <w:color w:val="00B0F0"/>
        </w:rPr>
        <w:t>Las pruebas serán valoradas atendiendo a las reglas de la lógica, la sana crítica y de la experiencia.</w:t>
      </w:r>
    </w:p>
    <w:p w14:paraId="168DC79D" w14:textId="77777777" w:rsidR="00D65B32" w:rsidRDefault="00D65B32" w:rsidP="00D65B32">
      <w:pPr>
        <w:spacing w:line="240" w:lineRule="auto"/>
        <w:jc w:val="center"/>
        <w:rPr>
          <w:rFonts w:ascii="Arial Narrow" w:hAnsi="Arial Narrow" w:cs="Arial"/>
          <w:color w:val="00B0F0"/>
        </w:rPr>
      </w:pPr>
    </w:p>
    <w:p w14:paraId="582F9FE2" w14:textId="7C23DB41" w:rsidR="00D65B32" w:rsidRDefault="00D65B32" w:rsidP="00D65B32">
      <w:pPr>
        <w:spacing w:line="240" w:lineRule="auto"/>
        <w:jc w:val="both"/>
        <w:rPr>
          <w:rFonts w:ascii="Arial Narrow" w:hAnsi="Arial Narrow" w:cs="Arial"/>
          <w:color w:val="00B0F0"/>
        </w:rPr>
      </w:pPr>
      <w:r w:rsidRPr="00D65B32">
        <w:rPr>
          <w:rFonts w:ascii="Arial Narrow" w:hAnsi="Arial Narrow" w:cs="Arial"/>
          <w:color w:val="00B0F0"/>
        </w:rPr>
        <w:t>Artículo 145.- Cualquier persona, aun cuando no sea parte en el procedimiento, tiene la obligación de prestar auxilio a las autoridades resolutoras del asunto para la averiguación de la verdad, por lo que deberán exhibir cualquier documento o cosa, o rendir su testimonio en el momento en que sea requerida para ello. Estarán exentos de tal obligación los ascendientes, descendientes, cónyuges, concubinos y personas que tengan la obligación de mantener el secreto profesional, en los casos en que se trate de probar contra la parte con la que estén relacionados.</w:t>
      </w:r>
    </w:p>
    <w:p w14:paraId="77B7569F" w14:textId="77777777" w:rsidR="00D65B32" w:rsidRDefault="00D65B32" w:rsidP="00D65B32">
      <w:pPr>
        <w:spacing w:line="240" w:lineRule="auto"/>
        <w:jc w:val="both"/>
        <w:rPr>
          <w:rFonts w:ascii="Arial Narrow" w:hAnsi="Arial Narrow" w:cs="Arial"/>
          <w:color w:val="00B0F0"/>
        </w:rPr>
      </w:pPr>
    </w:p>
    <w:p w14:paraId="4F831AF4" w14:textId="1FE398C7" w:rsidR="00D65B32" w:rsidRDefault="00D65B32" w:rsidP="00D65B32">
      <w:pPr>
        <w:spacing w:line="240" w:lineRule="auto"/>
        <w:jc w:val="both"/>
        <w:rPr>
          <w:rFonts w:ascii="Arial Narrow" w:hAnsi="Arial Narrow" w:cs="Arial"/>
          <w:color w:val="00B0F0"/>
        </w:rPr>
      </w:pPr>
      <w:r w:rsidRPr="00D65B32">
        <w:rPr>
          <w:rFonts w:ascii="Arial Narrow" w:hAnsi="Arial Narrow" w:cs="Arial"/>
          <w:color w:val="00B0F0"/>
        </w:rPr>
        <w:t>Artículo 147.- Las autoridades resolutoras del asunto podrán ordenar la realización de diligencias para mejor proveer, sin que por ello se entienda abierta de nuevo la investigación, disponiendo la práctica o ampliación de cualquier diligencia probatoria, siempre que resulte pertinente para el conocimiento de los hechos relacionados con la existencia de la falta administrativa y la responsabilidad de quien la hubiera cometido. Con las pruebas que se alleguen al procedimiento derivadas de diligencias para mejor proveer se dará vista a las partes por el término de tres días para que manifiesten lo que a su derecho convenga, pudiendo ser objetadas en cuanto a su alcance y valor probatorio en la vía incidental.</w:t>
      </w:r>
    </w:p>
    <w:p w14:paraId="5BA21251" w14:textId="77777777" w:rsidR="00D65B32" w:rsidRDefault="00D65B32" w:rsidP="00D65B32">
      <w:pPr>
        <w:spacing w:line="240" w:lineRule="auto"/>
        <w:jc w:val="both"/>
        <w:rPr>
          <w:rFonts w:ascii="Arial Narrow" w:hAnsi="Arial Narrow" w:cs="Arial"/>
          <w:color w:val="00B0F0"/>
        </w:rPr>
      </w:pPr>
    </w:p>
    <w:p w14:paraId="73A59559" w14:textId="4E3577D4" w:rsidR="00D65B32" w:rsidRDefault="00D65B32" w:rsidP="00D65B32">
      <w:pPr>
        <w:spacing w:line="240" w:lineRule="auto"/>
        <w:jc w:val="center"/>
        <w:rPr>
          <w:rFonts w:ascii="Arial Narrow" w:hAnsi="Arial Narrow" w:cs="Arial"/>
          <w:color w:val="00B0F0"/>
        </w:rPr>
      </w:pPr>
      <w:r w:rsidRPr="00D65B32">
        <w:rPr>
          <w:rFonts w:ascii="Arial Narrow" w:hAnsi="Arial Narrow" w:cs="Arial"/>
          <w:color w:val="00B0F0"/>
        </w:rPr>
        <w:t>SECCIÓN QUINTA. DE LAS PRUEBAS EN PARTICULAR</w:t>
      </w:r>
    </w:p>
    <w:p w14:paraId="73F35B98" w14:textId="77777777" w:rsidR="00D65B32" w:rsidRDefault="00D65B32" w:rsidP="00D65B32">
      <w:pPr>
        <w:spacing w:line="240" w:lineRule="auto"/>
        <w:jc w:val="center"/>
        <w:rPr>
          <w:rFonts w:ascii="Arial Narrow" w:hAnsi="Arial Narrow" w:cs="Arial"/>
          <w:color w:val="00B0F0"/>
        </w:rPr>
      </w:pPr>
    </w:p>
    <w:p w14:paraId="5A0DCFC0" w14:textId="5835F152" w:rsidR="00D65B32" w:rsidRDefault="00D65B32" w:rsidP="00D65B32">
      <w:pPr>
        <w:spacing w:line="240" w:lineRule="auto"/>
        <w:jc w:val="both"/>
        <w:rPr>
          <w:rFonts w:ascii="Arial Narrow" w:hAnsi="Arial Narrow" w:cs="Arial"/>
          <w:color w:val="00B0F0"/>
        </w:rPr>
      </w:pPr>
      <w:r w:rsidRPr="00D65B32">
        <w:rPr>
          <w:rFonts w:ascii="Arial Narrow" w:hAnsi="Arial Narrow" w:cs="Arial"/>
          <w:color w:val="00B0F0"/>
        </w:rPr>
        <w:t>Artículo 150.- Las partes podrán ofrecer los testigos que consideren necesarios para acreditar los hechos que deban demostrar. La Autoridad resolutora podrá limitar el número de testigos si considera que su testimonio se refiere a los mismos hechos, para lo cual, en el acuerdo donde así lo determine, deberá motivar dicha resolución.</w:t>
      </w:r>
    </w:p>
    <w:p w14:paraId="7BFA93A0" w14:textId="77777777" w:rsidR="00D65B32" w:rsidRDefault="00D65B32" w:rsidP="00D65B32">
      <w:pPr>
        <w:spacing w:line="240" w:lineRule="auto"/>
        <w:jc w:val="both"/>
        <w:rPr>
          <w:rFonts w:ascii="Arial Narrow" w:hAnsi="Arial Narrow" w:cs="Arial"/>
          <w:color w:val="00B0F0"/>
        </w:rPr>
      </w:pPr>
    </w:p>
    <w:p w14:paraId="56FE57F6" w14:textId="36353690" w:rsidR="00D65B32" w:rsidRDefault="00D65B32" w:rsidP="00D65B32">
      <w:pPr>
        <w:spacing w:line="240" w:lineRule="auto"/>
        <w:jc w:val="both"/>
        <w:rPr>
          <w:rFonts w:ascii="Arial Narrow" w:hAnsi="Arial Narrow" w:cs="Arial"/>
          <w:color w:val="00B0F0"/>
        </w:rPr>
      </w:pPr>
      <w:r w:rsidRPr="00D65B32">
        <w:rPr>
          <w:rFonts w:ascii="Arial Narrow" w:hAnsi="Arial Narrow" w:cs="Arial"/>
          <w:color w:val="00B0F0"/>
        </w:rPr>
        <w:t>Artículo 156.- La Autoridad resolutora podrá interrogar libremente a los testigos, con la finalidad de esclarecer la verdad de los hechos.</w:t>
      </w:r>
    </w:p>
    <w:p w14:paraId="494C455E" w14:textId="77777777" w:rsidR="008333BE" w:rsidRDefault="008333BE" w:rsidP="00D65B32">
      <w:pPr>
        <w:spacing w:line="240" w:lineRule="auto"/>
        <w:jc w:val="both"/>
        <w:rPr>
          <w:rFonts w:ascii="Arial Narrow" w:hAnsi="Arial Narrow" w:cs="Arial"/>
          <w:color w:val="00B0F0"/>
        </w:rPr>
      </w:pPr>
    </w:p>
    <w:p w14:paraId="0E0E1153" w14:textId="3F34B8BF" w:rsidR="008333BE" w:rsidRDefault="008333BE" w:rsidP="00D65B32">
      <w:pPr>
        <w:spacing w:line="240" w:lineRule="auto"/>
        <w:jc w:val="both"/>
        <w:rPr>
          <w:rFonts w:ascii="Arial Narrow" w:hAnsi="Arial Narrow" w:cs="Arial"/>
          <w:color w:val="00B0F0"/>
        </w:rPr>
      </w:pPr>
      <w:r w:rsidRPr="008333BE">
        <w:rPr>
          <w:rFonts w:ascii="Arial Narrow" w:hAnsi="Arial Narrow" w:cs="Arial"/>
          <w:color w:val="00B0F0"/>
        </w:rPr>
        <w:t>Artículo 163.- Son pruebas documentales todas aquellas en la que conste información de manera escrita, visual o auditiva, sin importar el material, formato o dispositivo en la que esté plasmada o consignada. La Autoridad resolutora del asunto podrá solicitar a las partes que aporten los instrumentos tecnológicos necesarios para la apreciación de los documentos ofrecidos cuando éstos no estén a su disposición. En caso de que las partes no cuenten con tales instrumentos, dicha autoridad podrá solicitar la colaboración del ministerio público federal o estatal, de las fiscalías o procuradurías de justicia o de las entidades federativas, o bien, de las instituciones públicas de educación superior, para que le permitan el acceso al instrumental tecnológico necesario para la apreciación de las pruebas documentales.</w:t>
      </w:r>
    </w:p>
    <w:p w14:paraId="6C095381" w14:textId="4A3C5C4D" w:rsidR="00354C38" w:rsidRDefault="00354C38" w:rsidP="000F4314">
      <w:pPr>
        <w:spacing w:line="240" w:lineRule="auto"/>
        <w:jc w:val="both"/>
        <w:rPr>
          <w:rFonts w:ascii="Arial Narrow" w:hAnsi="Arial Narrow" w:cs="Arial"/>
          <w:color w:val="00B0F0"/>
        </w:rPr>
      </w:pPr>
      <w:r>
        <w:rPr>
          <w:rFonts w:ascii="Arial Narrow" w:hAnsi="Arial Narrow" w:cs="Arial"/>
          <w:color w:val="00B0F0"/>
        </w:rPr>
        <w:t xml:space="preserve"> </w:t>
      </w:r>
    </w:p>
    <w:p w14:paraId="3C597B5C" w14:textId="24EC000B" w:rsidR="00354C38" w:rsidRDefault="00FF60D3" w:rsidP="00C155A5">
      <w:pPr>
        <w:spacing w:line="240" w:lineRule="auto"/>
        <w:jc w:val="center"/>
        <w:rPr>
          <w:rFonts w:ascii="Arial Narrow" w:hAnsi="Arial Narrow" w:cs="Arial"/>
          <w:color w:val="00B0F0"/>
        </w:rPr>
      </w:pPr>
      <w:r>
        <w:rPr>
          <w:rFonts w:ascii="Arial Narrow" w:hAnsi="Arial Narrow" w:cs="Arial"/>
          <w:color w:val="00B0F0"/>
        </w:rPr>
        <w:t>SECCIÓN OCTAVA</w:t>
      </w:r>
    </w:p>
    <w:p w14:paraId="0CCA6713" w14:textId="47A09392" w:rsidR="00FF60D3" w:rsidRDefault="00FF60D3" w:rsidP="00C155A5">
      <w:pPr>
        <w:spacing w:line="240" w:lineRule="auto"/>
        <w:jc w:val="center"/>
        <w:rPr>
          <w:rFonts w:ascii="Arial Narrow" w:hAnsi="Arial Narrow" w:cs="Arial"/>
          <w:color w:val="00B0F0"/>
        </w:rPr>
      </w:pPr>
      <w:r>
        <w:rPr>
          <w:rFonts w:ascii="Arial Narrow" w:hAnsi="Arial Narrow" w:cs="Arial"/>
          <w:color w:val="00B0F0"/>
        </w:rPr>
        <w:t>DE LAS NOTIFICACIONES</w:t>
      </w:r>
    </w:p>
    <w:p w14:paraId="764A1F7A" w14:textId="6D823D9F" w:rsidR="00FF60D3" w:rsidRDefault="00FF60D3" w:rsidP="000F4314">
      <w:pPr>
        <w:spacing w:line="240" w:lineRule="auto"/>
        <w:jc w:val="both"/>
        <w:rPr>
          <w:rFonts w:ascii="Arial Narrow" w:hAnsi="Arial Narrow" w:cs="Arial"/>
          <w:color w:val="00B0F0"/>
        </w:rPr>
      </w:pPr>
    </w:p>
    <w:p w14:paraId="3882E609" w14:textId="112AFD2B" w:rsidR="00FF60D3" w:rsidRDefault="00FF60D3" w:rsidP="000F4314">
      <w:pPr>
        <w:spacing w:line="240" w:lineRule="auto"/>
        <w:jc w:val="both"/>
        <w:rPr>
          <w:rFonts w:ascii="Arial Narrow" w:hAnsi="Arial Narrow" w:cs="Arial"/>
          <w:color w:val="00B0F0"/>
        </w:rPr>
      </w:pPr>
      <w:r>
        <w:rPr>
          <w:rFonts w:ascii="Arial Narrow" w:hAnsi="Arial Narrow" w:cs="Arial"/>
          <w:color w:val="00B0F0"/>
        </w:rPr>
        <w:t>ARTÍCULO 192.- Las notificaciones se tendrán por hechas a partir del día hábil siguiente en que surtan sus efectos.</w:t>
      </w:r>
    </w:p>
    <w:p w14:paraId="5B41AD3D" w14:textId="77777777" w:rsidR="00D65B32" w:rsidRDefault="00D65B32" w:rsidP="000F4314">
      <w:pPr>
        <w:spacing w:line="240" w:lineRule="auto"/>
        <w:jc w:val="both"/>
        <w:rPr>
          <w:rFonts w:ascii="Arial Narrow" w:hAnsi="Arial Narrow" w:cs="Arial"/>
          <w:color w:val="00B0F0"/>
        </w:rPr>
      </w:pPr>
    </w:p>
    <w:p w14:paraId="019FECA8" w14:textId="133D3830" w:rsidR="00D65B32" w:rsidRDefault="00D65B32" w:rsidP="000F4314">
      <w:pPr>
        <w:spacing w:line="240" w:lineRule="auto"/>
        <w:jc w:val="both"/>
        <w:rPr>
          <w:rFonts w:ascii="Arial Narrow" w:hAnsi="Arial Narrow" w:cs="Arial"/>
          <w:color w:val="00B0F0"/>
        </w:rPr>
      </w:pPr>
      <w:r w:rsidRPr="00D65B32">
        <w:rPr>
          <w:rFonts w:ascii="Arial Narrow" w:hAnsi="Arial Narrow" w:cs="Arial"/>
          <w:color w:val="00B0F0"/>
        </w:rPr>
        <w:t>Artículo 194.- Las notificaciones personales surtirán sus efectos al día hábil siguiente en que se realicen. Las autoridades sustanciadoras o resolutoras del asunto, según corresponda, podrán solicitar mediante exhorto, la colaboración de la Secretaría, Órganos Internos de Control, o del Tribunal, para realizar las notificaciones personales que deban llevar a cabo respecto de aquellas personas que se encuentren en lugares que se hallen fuera de su jurisdicción.</w:t>
      </w:r>
    </w:p>
    <w:p w14:paraId="1465B380" w14:textId="77777777" w:rsidR="00F2639D" w:rsidRDefault="00F2639D" w:rsidP="000F4314">
      <w:pPr>
        <w:spacing w:line="240" w:lineRule="auto"/>
        <w:jc w:val="both"/>
        <w:rPr>
          <w:rFonts w:ascii="Arial Narrow" w:hAnsi="Arial Narrow" w:cs="Arial"/>
          <w:color w:val="00B0F0"/>
        </w:rPr>
      </w:pPr>
    </w:p>
    <w:p w14:paraId="792F5C72" w14:textId="77777777" w:rsidR="00F2639D" w:rsidRDefault="00F2639D" w:rsidP="000F4314">
      <w:pPr>
        <w:spacing w:line="240" w:lineRule="auto"/>
        <w:jc w:val="both"/>
        <w:rPr>
          <w:rFonts w:ascii="Arial Narrow" w:hAnsi="Arial Narrow" w:cs="Arial"/>
          <w:color w:val="00B0F0"/>
        </w:rPr>
      </w:pPr>
      <w:r>
        <w:rPr>
          <w:rFonts w:ascii="Arial Narrow" w:hAnsi="Arial Narrow" w:cs="Arial"/>
          <w:color w:val="00B0F0"/>
        </w:rPr>
        <w:t>ARTÍCULO</w:t>
      </w:r>
      <w:r w:rsidRPr="00F2639D">
        <w:rPr>
          <w:rFonts w:ascii="Arial Narrow" w:hAnsi="Arial Narrow" w:cs="Arial"/>
          <w:color w:val="00B0F0"/>
        </w:rPr>
        <w:t xml:space="preserve"> 198.- Serán notificados personalmente: </w:t>
      </w:r>
    </w:p>
    <w:p w14:paraId="2C0F2A5F" w14:textId="77777777" w:rsidR="00F2639D" w:rsidRDefault="00F2639D" w:rsidP="000F4314">
      <w:pPr>
        <w:spacing w:line="240" w:lineRule="auto"/>
        <w:jc w:val="both"/>
        <w:rPr>
          <w:rFonts w:ascii="Arial Narrow" w:hAnsi="Arial Narrow" w:cs="Arial"/>
          <w:color w:val="00B0F0"/>
        </w:rPr>
      </w:pPr>
    </w:p>
    <w:p w14:paraId="5CD957D3" w14:textId="77777777" w:rsidR="00F2639D" w:rsidRDefault="00F2639D" w:rsidP="000F4314">
      <w:pPr>
        <w:spacing w:line="240" w:lineRule="auto"/>
        <w:jc w:val="both"/>
        <w:rPr>
          <w:rFonts w:ascii="Arial Narrow" w:hAnsi="Arial Narrow" w:cs="Arial"/>
          <w:color w:val="00B0F0"/>
        </w:rPr>
      </w:pPr>
      <w:r w:rsidRPr="00F2639D">
        <w:rPr>
          <w:rFonts w:ascii="Arial Narrow" w:hAnsi="Arial Narrow" w:cs="Arial"/>
          <w:color w:val="00B0F0"/>
        </w:rPr>
        <w:t xml:space="preserve">I.- El emplazamiento al presunto o presuntos responsables para que comparezca al procedimiento de responsabilidad administrativa. Para que el emplazamiento se entienda realizado se les deberá entregar copia certificada del Informe de Presunta Responsabilidad Administrativa y del acuerdo por el que se admite; de las constancias del Expediente de presunta Responsabilidad Administrativa integrado en la investigación, así como de las demás constancias y pruebas que hayan aportado u ofrecido las autoridades investigadoras para sustentar el Informe de Presunta Responsabilidad Administrativa; </w:t>
      </w:r>
    </w:p>
    <w:p w14:paraId="5BEE784D" w14:textId="77777777" w:rsidR="00F2639D" w:rsidRDefault="00F2639D" w:rsidP="000F4314">
      <w:pPr>
        <w:spacing w:line="240" w:lineRule="auto"/>
        <w:jc w:val="both"/>
        <w:rPr>
          <w:rFonts w:ascii="Arial Narrow" w:hAnsi="Arial Narrow" w:cs="Arial"/>
          <w:color w:val="00B0F0"/>
        </w:rPr>
      </w:pPr>
    </w:p>
    <w:p w14:paraId="668A13F0" w14:textId="77777777" w:rsidR="00F2639D" w:rsidRDefault="00F2639D" w:rsidP="000F4314">
      <w:pPr>
        <w:spacing w:line="240" w:lineRule="auto"/>
        <w:jc w:val="both"/>
        <w:rPr>
          <w:rFonts w:ascii="Arial Narrow" w:hAnsi="Arial Narrow" w:cs="Arial"/>
          <w:color w:val="00B0F0"/>
        </w:rPr>
      </w:pPr>
      <w:r w:rsidRPr="00F2639D">
        <w:rPr>
          <w:rFonts w:ascii="Arial Narrow" w:hAnsi="Arial Narrow" w:cs="Arial"/>
          <w:color w:val="00B0F0"/>
        </w:rPr>
        <w:t xml:space="preserve">II.- El acuerdo de admisión del Informe de Presunta Responsabilidad Administrativa; </w:t>
      </w:r>
    </w:p>
    <w:p w14:paraId="5BD503FA" w14:textId="77777777" w:rsidR="00F2639D" w:rsidRDefault="00F2639D" w:rsidP="000F4314">
      <w:pPr>
        <w:spacing w:line="240" w:lineRule="auto"/>
        <w:jc w:val="both"/>
        <w:rPr>
          <w:rFonts w:ascii="Arial Narrow" w:hAnsi="Arial Narrow" w:cs="Arial"/>
          <w:color w:val="00B0F0"/>
        </w:rPr>
      </w:pPr>
    </w:p>
    <w:p w14:paraId="160687F5" w14:textId="77777777" w:rsidR="00F2639D" w:rsidRDefault="00F2639D" w:rsidP="000F4314">
      <w:pPr>
        <w:spacing w:line="240" w:lineRule="auto"/>
        <w:jc w:val="both"/>
        <w:rPr>
          <w:rFonts w:ascii="Arial Narrow" w:hAnsi="Arial Narrow" w:cs="Arial"/>
          <w:color w:val="00B0F0"/>
        </w:rPr>
      </w:pPr>
      <w:r w:rsidRPr="00F2639D">
        <w:rPr>
          <w:rFonts w:ascii="Arial Narrow" w:hAnsi="Arial Narrow" w:cs="Arial"/>
          <w:color w:val="00B0F0"/>
        </w:rPr>
        <w:t xml:space="preserve">III.- El acuerdo por el que se ordene la citación a la audiencia inicial del procedimiento de responsabilidad administrativa; </w:t>
      </w:r>
    </w:p>
    <w:p w14:paraId="2806FC71" w14:textId="77777777" w:rsidR="00F2639D" w:rsidRDefault="00F2639D" w:rsidP="000F4314">
      <w:pPr>
        <w:spacing w:line="240" w:lineRule="auto"/>
        <w:jc w:val="both"/>
        <w:rPr>
          <w:rFonts w:ascii="Arial Narrow" w:hAnsi="Arial Narrow" w:cs="Arial"/>
          <w:color w:val="00B0F0"/>
        </w:rPr>
      </w:pPr>
    </w:p>
    <w:p w14:paraId="2F0F514B" w14:textId="77777777" w:rsidR="00F2639D" w:rsidRDefault="00F2639D" w:rsidP="000F4314">
      <w:pPr>
        <w:spacing w:line="240" w:lineRule="auto"/>
        <w:jc w:val="both"/>
        <w:rPr>
          <w:rFonts w:ascii="Arial Narrow" w:hAnsi="Arial Narrow" w:cs="Arial"/>
          <w:color w:val="00B0F0"/>
        </w:rPr>
      </w:pPr>
      <w:r w:rsidRPr="00F2639D">
        <w:rPr>
          <w:rFonts w:ascii="Arial Narrow" w:hAnsi="Arial Narrow" w:cs="Arial"/>
          <w:color w:val="00B0F0"/>
        </w:rPr>
        <w:t xml:space="preserve">IV.- En el caso de faltas administrativas graves, el acuerdo por el que remiten las constancias originales del expediente del procedimiento de responsabilidad administrativa al Tribunal encargado de resolver el asunto; </w:t>
      </w:r>
    </w:p>
    <w:p w14:paraId="3772AD23" w14:textId="77777777" w:rsidR="00F2639D" w:rsidRDefault="00F2639D" w:rsidP="000F4314">
      <w:pPr>
        <w:spacing w:line="240" w:lineRule="auto"/>
        <w:jc w:val="both"/>
        <w:rPr>
          <w:rFonts w:ascii="Arial Narrow" w:hAnsi="Arial Narrow" w:cs="Arial"/>
          <w:color w:val="00B0F0"/>
        </w:rPr>
      </w:pPr>
    </w:p>
    <w:p w14:paraId="4568FA65" w14:textId="77777777" w:rsidR="00F2639D" w:rsidRDefault="00F2639D" w:rsidP="000F4314">
      <w:pPr>
        <w:spacing w:line="240" w:lineRule="auto"/>
        <w:jc w:val="both"/>
        <w:rPr>
          <w:rFonts w:ascii="Arial Narrow" w:hAnsi="Arial Narrow" w:cs="Arial"/>
          <w:color w:val="00B0F0"/>
        </w:rPr>
      </w:pPr>
      <w:r w:rsidRPr="00F2639D">
        <w:rPr>
          <w:rFonts w:ascii="Arial Narrow" w:hAnsi="Arial Narrow" w:cs="Arial"/>
          <w:color w:val="00B0F0"/>
        </w:rPr>
        <w:t xml:space="preserve">V.- Los acuerdos por lo que se aperciba a las partes o terceros, con la imposición de medidas de apremio; </w:t>
      </w:r>
    </w:p>
    <w:p w14:paraId="22F6DA77" w14:textId="77777777" w:rsidR="00F2639D" w:rsidRDefault="00F2639D" w:rsidP="000F4314">
      <w:pPr>
        <w:spacing w:line="240" w:lineRule="auto"/>
        <w:jc w:val="both"/>
        <w:rPr>
          <w:rFonts w:ascii="Arial Narrow" w:hAnsi="Arial Narrow" w:cs="Arial"/>
          <w:color w:val="00B0F0"/>
        </w:rPr>
      </w:pPr>
    </w:p>
    <w:p w14:paraId="7327DB4C" w14:textId="77777777" w:rsidR="00F2639D" w:rsidRDefault="00F2639D" w:rsidP="000F4314">
      <w:pPr>
        <w:spacing w:line="240" w:lineRule="auto"/>
        <w:jc w:val="both"/>
        <w:rPr>
          <w:rFonts w:ascii="Arial Narrow" w:hAnsi="Arial Narrow" w:cs="Arial"/>
          <w:color w:val="00B0F0"/>
        </w:rPr>
      </w:pPr>
      <w:r w:rsidRPr="00F2639D">
        <w:rPr>
          <w:rFonts w:ascii="Arial Narrow" w:hAnsi="Arial Narrow" w:cs="Arial"/>
          <w:color w:val="00B0F0"/>
        </w:rPr>
        <w:t xml:space="preserve">VI.- La resolución definitiva que se pronuncie en el procedimiento de responsabilidad administrativa; y </w:t>
      </w:r>
    </w:p>
    <w:p w14:paraId="4C8EB480" w14:textId="77777777" w:rsidR="00F2639D" w:rsidRDefault="00F2639D" w:rsidP="000F4314">
      <w:pPr>
        <w:spacing w:line="240" w:lineRule="auto"/>
        <w:jc w:val="both"/>
        <w:rPr>
          <w:rFonts w:ascii="Arial Narrow" w:hAnsi="Arial Narrow" w:cs="Arial"/>
          <w:color w:val="00B0F0"/>
        </w:rPr>
      </w:pPr>
    </w:p>
    <w:p w14:paraId="53B4DC77" w14:textId="77777777" w:rsidR="00815151" w:rsidRDefault="00F2639D" w:rsidP="000F4314">
      <w:pPr>
        <w:spacing w:line="240" w:lineRule="auto"/>
        <w:jc w:val="both"/>
        <w:rPr>
          <w:rFonts w:ascii="Arial Narrow" w:hAnsi="Arial Narrow" w:cs="Arial"/>
          <w:color w:val="00B0F0"/>
        </w:rPr>
      </w:pPr>
      <w:r w:rsidRPr="00F2639D">
        <w:rPr>
          <w:rFonts w:ascii="Arial Narrow" w:hAnsi="Arial Narrow" w:cs="Arial"/>
          <w:color w:val="00B0F0"/>
        </w:rPr>
        <w:t>VII.- Las demás que así se determinen en la ley, o que las autoridades sustanciadoras o resolutoras del asunto consideren pertinentes para el mejor cumplimiento de sus resoluciones. Si se ignorase el domicilio de la persona contra quien se formuló el Informe de Presunta Responsabilidad Administrativa, el emplazamiento se hará por edictos que se publicarán en el Boletín Oficial del Estado en dos ocasiones con intervalos de tres días y se fijarán, además, en los estrados de la autoridad sustanciadora o</w:t>
      </w:r>
      <w:r>
        <w:rPr>
          <w:rFonts w:ascii="Arial Narrow" w:hAnsi="Arial Narrow" w:cs="Arial"/>
          <w:color w:val="00B0F0"/>
        </w:rPr>
        <w:t xml:space="preserve"> </w:t>
      </w:r>
      <w:r w:rsidRPr="00F2639D">
        <w:rPr>
          <w:rFonts w:ascii="Arial Narrow" w:hAnsi="Arial Narrow" w:cs="Arial"/>
          <w:color w:val="00B0F0"/>
        </w:rPr>
        <w:t xml:space="preserve">resolutora, haciéndose saber al interesado que deberá presentarse en un término que no menor de quince ni mayor de treinta días, a partir de la fecha de la última publicación. </w:t>
      </w:r>
    </w:p>
    <w:p w14:paraId="657F4003" w14:textId="77777777" w:rsidR="00815151" w:rsidRDefault="00815151" w:rsidP="000F4314">
      <w:pPr>
        <w:spacing w:line="240" w:lineRule="auto"/>
        <w:jc w:val="both"/>
        <w:rPr>
          <w:rFonts w:ascii="Arial Narrow" w:hAnsi="Arial Narrow" w:cs="Arial"/>
          <w:color w:val="00B0F0"/>
        </w:rPr>
      </w:pPr>
    </w:p>
    <w:p w14:paraId="1CA3F32B" w14:textId="5C7A93A6" w:rsidR="00F2639D" w:rsidRDefault="00F2639D" w:rsidP="000F4314">
      <w:pPr>
        <w:spacing w:line="240" w:lineRule="auto"/>
        <w:jc w:val="both"/>
        <w:rPr>
          <w:rFonts w:ascii="Arial Narrow" w:hAnsi="Arial Narrow" w:cs="Arial"/>
          <w:color w:val="00B0F0"/>
        </w:rPr>
      </w:pPr>
      <w:r w:rsidRPr="00F2639D">
        <w:rPr>
          <w:rFonts w:ascii="Arial Narrow" w:hAnsi="Arial Narrow" w:cs="Arial"/>
          <w:color w:val="00B0F0"/>
        </w:rPr>
        <w:t>Además, deberá publicarse en el portal de internet de la autoridad sustanciadora o resolutora, según sea el caso.</w:t>
      </w:r>
    </w:p>
    <w:p w14:paraId="393F2699" w14:textId="5768D871" w:rsidR="00FF60D3" w:rsidRDefault="00FF60D3" w:rsidP="000F4314">
      <w:pPr>
        <w:spacing w:line="240" w:lineRule="auto"/>
        <w:jc w:val="both"/>
        <w:rPr>
          <w:rFonts w:ascii="Arial Narrow" w:hAnsi="Arial Narrow" w:cs="Arial"/>
          <w:color w:val="00B0F0"/>
        </w:rPr>
      </w:pPr>
    </w:p>
    <w:p w14:paraId="6C44575E" w14:textId="4E522C37" w:rsidR="00FF60D3" w:rsidRDefault="00FF60D3" w:rsidP="00C155A5">
      <w:pPr>
        <w:spacing w:line="240" w:lineRule="auto"/>
        <w:jc w:val="center"/>
        <w:rPr>
          <w:rFonts w:ascii="Arial Narrow" w:hAnsi="Arial Narrow" w:cs="Arial"/>
          <w:color w:val="00B0F0"/>
        </w:rPr>
      </w:pPr>
      <w:r>
        <w:rPr>
          <w:rFonts w:ascii="Arial Narrow" w:hAnsi="Arial Narrow" w:cs="Arial"/>
          <w:color w:val="00B0F0"/>
        </w:rPr>
        <w:t>SECCIÓN NOVENA</w:t>
      </w:r>
    </w:p>
    <w:p w14:paraId="41772A00" w14:textId="09B3B82D" w:rsidR="00FF60D3" w:rsidRDefault="00FF60D3" w:rsidP="00C155A5">
      <w:pPr>
        <w:spacing w:line="240" w:lineRule="auto"/>
        <w:jc w:val="center"/>
        <w:rPr>
          <w:rFonts w:ascii="Arial Narrow" w:hAnsi="Arial Narrow" w:cs="Arial"/>
          <w:color w:val="00B0F0"/>
        </w:rPr>
      </w:pPr>
      <w:r>
        <w:rPr>
          <w:rFonts w:ascii="Arial Narrow" w:hAnsi="Arial Narrow" w:cs="Arial"/>
          <w:color w:val="00B0F0"/>
        </w:rPr>
        <w:t>DE LOS INFORMES DE PRESUNTA RESPONSABILIDAD ADMINISTRATIVA</w:t>
      </w:r>
    </w:p>
    <w:p w14:paraId="4EAD3A33" w14:textId="4DE48A35" w:rsidR="00FF60D3" w:rsidRDefault="00FF60D3" w:rsidP="000F4314">
      <w:pPr>
        <w:spacing w:line="240" w:lineRule="auto"/>
        <w:jc w:val="both"/>
        <w:rPr>
          <w:rFonts w:ascii="Arial Narrow" w:hAnsi="Arial Narrow" w:cs="Arial"/>
          <w:color w:val="00B0F0"/>
        </w:rPr>
      </w:pPr>
    </w:p>
    <w:p w14:paraId="2D787414" w14:textId="77777777" w:rsidR="00FF60D3" w:rsidRDefault="00FF60D3" w:rsidP="000F4314">
      <w:pPr>
        <w:spacing w:line="240" w:lineRule="auto"/>
        <w:jc w:val="both"/>
        <w:rPr>
          <w:rFonts w:ascii="Arial Narrow" w:hAnsi="Arial Narrow" w:cs="Arial"/>
          <w:color w:val="00B0F0"/>
        </w:rPr>
      </w:pPr>
      <w:r>
        <w:rPr>
          <w:rFonts w:ascii="Arial Narrow" w:hAnsi="Arial Narrow" w:cs="Arial"/>
          <w:color w:val="00B0F0"/>
        </w:rPr>
        <w:t>ARTÍCULO 199.- El Informe de Presunta Responsabilidad Administrativa será emitido por las Autoridades investigadoras, el cual deberá contener los siguientes elementos:</w:t>
      </w:r>
    </w:p>
    <w:p w14:paraId="3285158A" w14:textId="77777777" w:rsidR="00C155A5" w:rsidRDefault="00C155A5" w:rsidP="000F4314">
      <w:pPr>
        <w:spacing w:line="240" w:lineRule="auto"/>
        <w:jc w:val="both"/>
        <w:rPr>
          <w:rFonts w:ascii="Arial Narrow" w:hAnsi="Arial Narrow" w:cs="Arial"/>
          <w:color w:val="00B0F0"/>
        </w:rPr>
      </w:pPr>
    </w:p>
    <w:p w14:paraId="54FAA682" w14:textId="22BFC8BF" w:rsidR="0042267E" w:rsidRDefault="0042267E" w:rsidP="000F4314">
      <w:pPr>
        <w:spacing w:line="240" w:lineRule="auto"/>
        <w:jc w:val="both"/>
        <w:rPr>
          <w:rFonts w:ascii="Arial Narrow" w:hAnsi="Arial Narrow" w:cs="Arial"/>
          <w:color w:val="00B0F0"/>
        </w:rPr>
      </w:pPr>
      <w:r>
        <w:rPr>
          <w:rFonts w:ascii="Arial Narrow" w:hAnsi="Arial Narrow" w:cs="Arial"/>
          <w:color w:val="00B0F0"/>
        </w:rPr>
        <w:t>I.-El nombre de la Autoridad investigadora;</w:t>
      </w:r>
    </w:p>
    <w:p w14:paraId="7499B1F3" w14:textId="77777777" w:rsidR="0042267E" w:rsidRDefault="0042267E" w:rsidP="000F4314">
      <w:pPr>
        <w:spacing w:line="240" w:lineRule="auto"/>
        <w:jc w:val="both"/>
        <w:rPr>
          <w:rFonts w:ascii="Arial Narrow" w:hAnsi="Arial Narrow" w:cs="Arial"/>
          <w:color w:val="00B0F0"/>
        </w:rPr>
      </w:pPr>
    </w:p>
    <w:p w14:paraId="4FFE0F0A" w14:textId="7D7E9602" w:rsidR="0042267E" w:rsidRDefault="0042267E" w:rsidP="000F4314">
      <w:pPr>
        <w:spacing w:line="240" w:lineRule="auto"/>
        <w:jc w:val="both"/>
        <w:rPr>
          <w:rFonts w:ascii="Arial Narrow" w:hAnsi="Arial Narrow" w:cs="Arial"/>
          <w:color w:val="00B0F0"/>
        </w:rPr>
      </w:pPr>
      <w:r>
        <w:rPr>
          <w:rFonts w:ascii="Arial Narrow" w:hAnsi="Arial Narrow" w:cs="Arial"/>
          <w:color w:val="00B0F0"/>
        </w:rPr>
        <w:t xml:space="preserve">II.- El domicilio de </w:t>
      </w:r>
      <w:r w:rsidR="005A3A54">
        <w:rPr>
          <w:rFonts w:ascii="Arial Narrow" w:hAnsi="Arial Narrow" w:cs="Arial"/>
          <w:color w:val="00B0F0"/>
        </w:rPr>
        <w:t>l</w:t>
      </w:r>
      <w:r>
        <w:rPr>
          <w:rFonts w:ascii="Arial Narrow" w:hAnsi="Arial Narrow" w:cs="Arial"/>
          <w:color w:val="00B0F0"/>
        </w:rPr>
        <w:t>a Autoridad investigadora para oír y recibir notificaciones;</w:t>
      </w:r>
    </w:p>
    <w:p w14:paraId="5396E8E5" w14:textId="76CF0C52" w:rsidR="00FF60D3" w:rsidRDefault="00FF60D3" w:rsidP="000F4314">
      <w:pPr>
        <w:spacing w:line="240" w:lineRule="auto"/>
        <w:jc w:val="both"/>
        <w:rPr>
          <w:rFonts w:ascii="Arial Narrow" w:hAnsi="Arial Narrow" w:cs="Arial"/>
          <w:color w:val="00B0F0"/>
        </w:rPr>
      </w:pPr>
    </w:p>
    <w:p w14:paraId="00188D32" w14:textId="0D8825B8" w:rsidR="0042267E" w:rsidRDefault="0042267E" w:rsidP="000F4314">
      <w:pPr>
        <w:spacing w:line="240" w:lineRule="auto"/>
        <w:jc w:val="both"/>
        <w:rPr>
          <w:rFonts w:ascii="Arial Narrow" w:hAnsi="Arial Narrow" w:cs="Arial"/>
          <w:color w:val="00B0F0"/>
        </w:rPr>
      </w:pPr>
      <w:r>
        <w:rPr>
          <w:rFonts w:ascii="Arial Narrow" w:hAnsi="Arial Narrow" w:cs="Arial"/>
          <w:color w:val="00B0F0"/>
        </w:rPr>
        <w:t>III.-El nombre o nombres de los funcionarios que podrán imponerse de los autos del expediente de responsabilidad administrativa por parte de la Autoridad investigadora, precisando el alcance que tendrá la autorización otorgada;</w:t>
      </w:r>
    </w:p>
    <w:p w14:paraId="3B1BC4BB" w14:textId="7134B05C" w:rsidR="0042267E" w:rsidRDefault="0042267E" w:rsidP="000F4314">
      <w:pPr>
        <w:spacing w:line="240" w:lineRule="auto"/>
        <w:jc w:val="both"/>
        <w:rPr>
          <w:rFonts w:ascii="Arial Narrow" w:hAnsi="Arial Narrow" w:cs="Arial"/>
          <w:color w:val="00B0F0"/>
        </w:rPr>
      </w:pPr>
    </w:p>
    <w:p w14:paraId="5CA271C2" w14:textId="58C6FEF0" w:rsidR="0042267E" w:rsidRDefault="0042267E" w:rsidP="000F4314">
      <w:pPr>
        <w:spacing w:line="240" w:lineRule="auto"/>
        <w:jc w:val="both"/>
        <w:rPr>
          <w:rFonts w:ascii="Arial Narrow" w:hAnsi="Arial Narrow" w:cs="Arial"/>
          <w:color w:val="00B0F0"/>
        </w:rPr>
      </w:pPr>
      <w:r>
        <w:rPr>
          <w:rFonts w:ascii="Arial Narrow" w:hAnsi="Arial Narrow" w:cs="Arial"/>
          <w:color w:val="00B0F0"/>
        </w:rPr>
        <w:t>IV.-El nombre y domicilio del servidor público a quien se señale como presunto responsable, así como el Ente público al que se encuentre adscrito y el cargo que ahí desempeñe. En caso de que los presuntos responsables sean particulares, se deberá señalar su nombre o razón social, así como el domicilio donde podrán ser emplazados;</w:t>
      </w:r>
    </w:p>
    <w:p w14:paraId="652F2FE7" w14:textId="1C910D4A" w:rsidR="0042267E" w:rsidRDefault="0042267E" w:rsidP="000F4314">
      <w:pPr>
        <w:spacing w:line="240" w:lineRule="auto"/>
        <w:jc w:val="both"/>
        <w:rPr>
          <w:rFonts w:ascii="Arial Narrow" w:hAnsi="Arial Narrow" w:cs="Arial"/>
          <w:color w:val="00B0F0"/>
        </w:rPr>
      </w:pPr>
    </w:p>
    <w:p w14:paraId="03B7A408" w14:textId="12B1BFA6" w:rsidR="0042267E" w:rsidRDefault="0042267E" w:rsidP="000F4314">
      <w:pPr>
        <w:spacing w:line="240" w:lineRule="auto"/>
        <w:jc w:val="both"/>
        <w:rPr>
          <w:rFonts w:ascii="Arial Narrow" w:hAnsi="Arial Narrow" w:cs="Arial"/>
          <w:color w:val="00B0F0"/>
        </w:rPr>
      </w:pPr>
      <w:r>
        <w:rPr>
          <w:rFonts w:ascii="Arial Narrow" w:hAnsi="Arial Narrow" w:cs="Arial"/>
          <w:color w:val="00B0F0"/>
        </w:rPr>
        <w:t>V.-La narración lógica y cronológica de los hechos que dieron lugar a la comisión de la presunta Falta administrativa;</w:t>
      </w:r>
    </w:p>
    <w:p w14:paraId="48120C0F" w14:textId="62595574" w:rsidR="0042267E" w:rsidRDefault="0042267E" w:rsidP="000F4314">
      <w:pPr>
        <w:spacing w:line="240" w:lineRule="auto"/>
        <w:jc w:val="both"/>
        <w:rPr>
          <w:rFonts w:ascii="Arial Narrow" w:hAnsi="Arial Narrow" w:cs="Arial"/>
          <w:color w:val="00B0F0"/>
        </w:rPr>
      </w:pPr>
    </w:p>
    <w:p w14:paraId="18302633" w14:textId="287483D8" w:rsidR="0042267E" w:rsidRDefault="0042267E" w:rsidP="000F4314">
      <w:pPr>
        <w:spacing w:line="240" w:lineRule="auto"/>
        <w:jc w:val="both"/>
        <w:rPr>
          <w:rFonts w:ascii="Arial Narrow" w:hAnsi="Arial Narrow" w:cs="Arial"/>
          <w:color w:val="00B0F0"/>
        </w:rPr>
      </w:pPr>
      <w:r>
        <w:rPr>
          <w:rFonts w:ascii="Arial Narrow" w:hAnsi="Arial Narrow" w:cs="Arial"/>
          <w:color w:val="00B0F0"/>
        </w:rPr>
        <w:t>VI.-La infracción que se imputa al señalado como presunto responsable, señalando, bajo el principio de razonabilidad, los motivos por los que se considera que se ha cometido la falta.</w:t>
      </w:r>
    </w:p>
    <w:p w14:paraId="18F2B3D0" w14:textId="3C0B3B4E" w:rsidR="0042267E" w:rsidRDefault="0042267E" w:rsidP="000F4314">
      <w:pPr>
        <w:spacing w:line="240" w:lineRule="auto"/>
        <w:jc w:val="both"/>
        <w:rPr>
          <w:rFonts w:ascii="Arial Narrow" w:hAnsi="Arial Narrow" w:cs="Arial"/>
          <w:color w:val="00B0F0"/>
        </w:rPr>
      </w:pPr>
    </w:p>
    <w:p w14:paraId="62CCE759" w14:textId="77777777" w:rsidR="001B6992" w:rsidRDefault="0042267E" w:rsidP="000F4314">
      <w:pPr>
        <w:spacing w:line="240" w:lineRule="auto"/>
        <w:jc w:val="both"/>
        <w:rPr>
          <w:rFonts w:ascii="Arial Narrow" w:hAnsi="Arial Narrow" w:cs="Arial"/>
          <w:color w:val="00B0F0"/>
        </w:rPr>
      </w:pPr>
      <w:r>
        <w:rPr>
          <w:rFonts w:ascii="Arial Narrow" w:hAnsi="Arial Narrow" w:cs="Arial"/>
          <w:color w:val="00B0F0"/>
        </w:rPr>
        <w:t>VII.-Las pruebas que se ofrecerán en el procedimiento de responsabilidad administrativa, para acreditar la comisión de la Falta administrativa, y la responsabilidad que se atribuye a señalado como presunto responsable, debiéndose exhibir las pruebas documentales que obren en su poder, o bien, aquellas que, no estándolo, se acredite con el acuse de recibo correspondiente debidamente sellado, que las solicito con la debida oportunidad;</w:t>
      </w:r>
    </w:p>
    <w:p w14:paraId="65BB23B3" w14:textId="77777777" w:rsidR="001B6992" w:rsidRDefault="001B6992" w:rsidP="000F4314">
      <w:pPr>
        <w:spacing w:line="240" w:lineRule="auto"/>
        <w:jc w:val="both"/>
        <w:rPr>
          <w:rFonts w:ascii="Arial Narrow" w:hAnsi="Arial Narrow" w:cs="Arial"/>
          <w:color w:val="00B0F0"/>
        </w:rPr>
      </w:pPr>
    </w:p>
    <w:p w14:paraId="695E8E42" w14:textId="77777777" w:rsidR="001B6992" w:rsidRDefault="001B6992" w:rsidP="000F4314">
      <w:pPr>
        <w:spacing w:line="240" w:lineRule="auto"/>
        <w:jc w:val="both"/>
        <w:rPr>
          <w:rFonts w:ascii="Arial Narrow" w:hAnsi="Arial Narrow" w:cs="Arial"/>
          <w:color w:val="00B0F0"/>
        </w:rPr>
      </w:pPr>
      <w:r>
        <w:rPr>
          <w:rFonts w:ascii="Arial Narrow" w:hAnsi="Arial Narrow" w:cs="Arial"/>
          <w:color w:val="00B0F0"/>
        </w:rPr>
        <w:t>VIII.- La solicitud de medidas cautelares, de ser el caso; y</w:t>
      </w:r>
    </w:p>
    <w:p w14:paraId="07EE1AE6" w14:textId="77777777" w:rsidR="001B6992" w:rsidRDefault="001B6992" w:rsidP="000F4314">
      <w:pPr>
        <w:spacing w:line="240" w:lineRule="auto"/>
        <w:jc w:val="both"/>
        <w:rPr>
          <w:rFonts w:ascii="Arial Narrow" w:hAnsi="Arial Narrow" w:cs="Arial"/>
          <w:color w:val="00B0F0"/>
        </w:rPr>
      </w:pPr>
    </w:p>
    <w:p w14:paraId="15EEE70C" w14:textId="5E9F35EC" w:rsidR="0042267E" w:rsidRDefault="001B6992" w:rsidP="000F4314">
      <w:pPr>
        <w:spacing w:line="240" w:lineRule="auto"/>
        <w:jc w:val="both"/>
        <w:rPr>
          <w:rFonts w:ascii="Arial Narrow" w:hAnsi="Arial Narrow" w:cs="Arial"/>
          <w:color w:val="00B0F0"/>
        </w:rPr>
      </w:pPr>
      <w:r>
        <w:rPr>
          <w:rFonts w:ascii="Arial Narrow" w:hAnsi="Arial Narrow" w:cs="Arial"/>
          <w:color w:val="00B0F0"/>
        </w:rPr>
        <w:t>IX.- Firma</w:t>
      </w:r>
      <w:r w:rsidR="0042267E">
        <w:rPr>
          <w:rFonts w:ascii="Arial Narrow" w:hAnsi="Arial Narrow" w:cs="Arial"/>
          <w:color w:val="00B0F0"/>
        </w:rPr>
        <w:t xml:space="preserve"> </w:t>
      </w:r>
      <w:r>
        <w:rPr>
          <w:rFonts w:ascii="Arial Narrow" w:hAnsi="Arial Narrow" w:cs="Arial"/>
          <w:color w:val="00B0F0"/>
        </w:rPr>
        <w:t>autógrafa de Autoridad investigadora.</w:t>
      </w:r>
    </w:p>
    <w:p w14:paraId="1CE488AF" w14:textId="77777777" w:rsidR="001B6992" w:rsidRDefault="001B6992" w:rsidP="000F4314">
      <w:pPr>
        <w:spacing w:line="240" w:lineRule="auto"/>
        <w:jc w:val="both"/>
        <w:rPr>
          <w:rFonts w:ascii="Arial Narrow" w:hAnsi="Arial Narrow" w:cs="Arial"/>
          <w:color w:val="00B0F0"/>
        </w:rPr>
      </w:pPr>
    </w:p>
    <w:p w14:paraId="4CB2CD8A" w14:textId="77777777" w:rsidR="00815151" w:rsidRDefault="00815151" w:rsidP="000F4314">
      <w:pPr>
        <w:spacing w:line="240" w:lineRule="auto"/>
        <w:jc w:val="both"/>
        <w:rPr>
          <w:rFonts w:ascii="Arial Narrow" w:hAnsi="Arial Narrow" w:cs="Arial"/>
          <w:color w:val="00B0F0"/>
        </w:rPr>
      </w:pPr>
    </w:p>
    <w:p w14:paraId="627B7083" w14:textId="1C88D2AE" w:rsidR="00815151" w:rsidRDefault="00815151" w:rsidP="00815151">
      <w:pPr>
        <w:spacing w:line="240" w:lineRule="auto"/>
        <w:jc w:val="center"/>
        <w:rPr>
          <w:rFonts w:ascii="Arial Narrow" w:hAnsi="Arial Narrow" w:cs="Arial"/>
          <w:color w:val="00B0F0"/>
        </w:rPr>
      </w:pPr>
      <w:r w:rsidRPr="00815151">
        <w:rPr>
          <w:rFonts w:ascii="Arial Narrow" w:hAnsi="Arial Narrow" w:cs="Arial"/>
          <w:color w:val="00B0F0"/>
        </w:rPr>
        <w:t>TÍTULO SEXTO. DEL PROCEDIMIENTO DE RESPONSABILIDAD ADMINISTRATIVA</w:t>
      </w:r>
    </w:p>
    <w:p w14:paraId="1BA7D355" w14:textId="77777777" w:rsidR="00815151" w:rsidRDefault="00815151" w:rsidP="00815151">
      <w:pPr>
        <w:spacing w:line="240" w:lineRule="auto"/>
        <w:jc w:val="both"/>
        <w:rPr>
          <w:rFonts w:ascii="Arial Narrow" w:hAnsi="Arial Narrow" w:cs="Arial"/>
          <w:color w:val="00B0F0"/>
        </w:rPr>
      </w:pPr>
    </w:p>
    <w:p w14:paraId="5DC7A4D4" w14:textId="34982AE8" w:rsidR="00815151" w:rsidRDefault="00815151" w:rsidP="00815151">
      <w:pPr>
        <w:spacing w:line="240" w:lineRule="auto"/>
        <w:jc w:val="center"/>
        <w:rPr>
          <w:rFonts w:ascii="Arial Narrow" w:hAnsi="Arial Narrow" w:cs="Arial"/>
          <w:color w:val="00B0F0"/>
        </w:rPr>
      </w:pPr>
      <w:r w:rsidRPr="00815151">
        <w:rPr>
          <w:rFonts w:ascii="Arial Narrow" w:hAnsi="Arial Narrow" w:cs="Arial"/>
          <w:color w:val="00B0F0"/>
        </w:rPr>
        <w:t>CAPÍTULO I. DISPOSICIONES COMUNES AL PROCEDIMIENTODE (SIC) RESPONSABILIDAD ADMINISTRATIVA</w:t>
      </w:r>
    </w:p>
    <w:p w14:paraId="106321ED" w14:textId="77777777" w:rsidR="00815151" w:rsidRDefault="00815151" w:rsidP="00815151">
      <w:pPr>
        <w:spacing w:line="240" w:lineRule="auto"/>
        <w:jc w:val="both"/>
        <w:rPr>
          <w:rFonts w:ascii="Arial Narrow" w:hAnsi="Arial Narrow" w:cs="Arial"/>
          <w:color w:val="00B0F0"/>
        </w:rPr>
      </w:pPr>
    </w:p>
    <w:p w14:paraId="46193480" w14:textId="03BD72FC" w:rsidR="00815151" w:rsidRDefault="00815151" w:rsidP="00815151">
      <w:pPr>
        <w:spacing w:line="240" w:lineRule="auto"/>
        <w:jc w:val="center"/>
        <w:rPr>
          <w:rFonts w:ascii="Arial Narrow" w:hAnsi="Arial Narrow" w:cs="Arial"/>
          <w:color w:val="00B0F0"/>
        </w:rPr>
      </w:pPr>
      <w:r w:rsidRPr="00815151">
        <w:rPr>
          <w:rFonts w:ascii="Arial Narrow" w:hAnsi="Arial Narrow" w:cs="Arial"/>
          <w:color w:val="00B0F0"/>
        </w:rPr>
        <w:t>SECCIÓN DÉCIMO PRIMERA. DE LAS AUDIENCIAS</w:t>
      </w:r>
    </w:p>
    <w:p w14:paraId="4A4E9CFC" w14:textId="77777777" w:rsidR="00815151" w:rsidRDefault="00815151" w:rsidP="00815151">
      <w:pPr>
        <w:spacing w:line="240" w:lineRule="auto"/>
        <w:jc w:val="both"/>
        <w:rPr>
          <w:rFonts w:ascii="Arial Narrow" w:hAnsi="Arial Narrow" w:cs="Arial"/>
          <w:color w:val="00B0F0"/>
        </w:rPr>
      </w:pPr>
    </w:p>
    <w:p w14:paraId="44E9524D" w14:textId="5193574C" w:rsidR="00815151" w:rsidRDefault="00815151" w:rsidP="00815151">
      <w:pPr>
        <w:spacing w:line="240" w:lineRule="auto"/>
        <w:jc w:val="both"/>
        <w:rPr>
          <w:rFonts w:ascii="Arial Narrow" w:hAnsi="Arial Narrow" w:cs="Arial"/>
          <w:color w:val="00B0F0"/>
        </w:rPr>
      </w:pPr>
      <w:r w:rsidRPr="00815151">
        <w:rPr>
          <w:rFonts w:ascii="Arial Narrow" w:hAnsi="Arial Narrow" w:cs="Arial"/>
          <w:color w:val="00B0F0"/>
        </w:rPr>
        <w:t>Artículo 204.- Las autoridades sustanciadoras o resolutoras del asunto tienen el deber de mantener el buen orden y de exigir que se les guarde el respeto y la consideración debidos, por lo que tomarán, de oficio o a petición de parte, todas las medidas necesarias establecidas en la ley, tendientes a prevenir o a sancionar cualquier acto contrario al respeto debido hacia ellas y al que han de guardarse las partes entre sí, así como las faltas de decoro y probidad, pudiendo requerir el auxilio de la fuerza pública. Cuando la infracción llegare a tipificar un delito, se procederá contra quienes lo cometieren, con arreglo a lo dispuesto en la legislación penal.</w:t>
      </w:r>
    </w:p>
    <w:p w14:paraId="0AFA6A4B" w14:textId="77777777" w:rsidR="00FE13C1" w:rsidRDefault="00FE13C1" w:rsidP="00815151">
      <w:pPr>
        <w:spacing w:line="240" w:lineRule="auto"/>
        <w:jc w:val="both"/>
        <w:rPr>
          <w:rFonts w:ascii="Arial Narrow" w:hAnsi="Arial Narrow" w:cs="Arial"/>
          <w:color w:val="00B0F0"/>
        </w:rPr>
      </w:pPr>
    </w:p>
    <w:p w14:paraId="400B3F54" w14:textId="77777777" w:rsidR="00D65B32" w:rsidRDefault="00D65B32" w:rsidP="00815151">
      <w:pPr>
        <w:spacing w:line="240" w:lineRule="auto"/>
        <w:jc w:val="both"/>
        <w:rPr>
          <w:rFonts w:ascii="Arial Narrow" w:hAnsi="Arial Narrow" w:cs="Arial"/>
          <w:color w:val="00B0F0"/>
        </w:rPr>
      </w:pPr>
    </w:p>
    <w:p w14:paraId="43CC7472" w14:textId="79AA3D2C" w:rsidR="00FE13C1" w:rsidRDefault="00D65B32" w:rsidP="00D65B32">
      <w:pPr>
        <w:spacing w:line="240" w:lineRule="auto"/>
        <w:jc w:val="center"/>
        <w:rPr>
          <w:rFonts w:ascii="Arial Narrow" w:hAnsi="Arial Narrow" w:cs="Arial"/>
          <w:color w:val="00B0F0"/>
        </w:rPr>
      </w:pPr>
      <w:r w:rsidRPr="00D65B32">
        <w:rPr>
          <w:rFonts w:ascii="Arial Narrow" w:hAnsi="Arial Narrow" w:cs="Arial"/>
          <w:color w:val="00B0F0"/>
        </w:rPr>
        <w:t>SECCIÓN DÉCIMO SEGUNDA. DE LAS ACTUACIONES Y RESOLUCIONES</w:t>
      </w:r>
    </w:p>
    <w:p w14:paraId="0A895D19" w14:textId="77777777" w:rsidR="00D65B32" w:rsidRDefault="00D65B32" w:rsidP="00D65B32">
      <w:pPr>
        <w:spacing w:line="240" w:lineRule="auto"/>
        <w:jc w:val="center"/>
        <w:rPr>
          <w:rFonts w:ascii="Arial Narrow" w:hAnsi="Arial Narrow" w:cs="Arial"/>
          <w:color w:val="00B0F0"/>
        </w:rPr>
      </w:pPr>
    </w:p>
    <w:p w14:paraId="34A128B4" w14:textId="77777777" w:rsidR="00D65B32" w:rsidRDefault="00D65B32" w:rsidP="00D65B32">
      <w:pPr>
        <w:spacing w:line="240" w:lineRule="auto"/>
        <w:jc w:val="both"/>
        <w:rPr>
          <w:rFonts w:ascii="Arial Narrow" w:hAnsi="Arial Narrow" w:cs="Arial"/>
          <w:color w:val="00B0F0"/>
        </w:rPr>
      </w:pPr>
      <w:r w:rsidRPr="00D65B32">
        <w:rPr>
          <w:rFonts w:ascii="Arial Narrow" w:hAnsi="Arial Narrow" w:cs="Arial"/>
          <w:color w:val="00B0F0"/>
        </w:rPr>
        <w:t xml:space="preserve">Artículo 207.- Las resoluciones serán: </w:t>
      </w:r>
    </w:p>
    <w:p w14:paraId="07AA8FB4" w14:textId="77777777" w:rsidR="00D65B32" w:rsidRDefault="00D65B32" w:rsidP="00D65B32">
      <w:pPr>
        <w:spacing w:line="240" w:lineRule="auto"/>
        <w:jc w:val="both"/>
        <w:rPr>
          <w:rFonts w:ascii="Arial Narrow" w:hAnsi="Arial Narrow" w:cs="Arial"/>
          <w:color w:val="00B0F0"/>
        </w:rPr>
      </w:pPr>
    </w:p>
    <w:p w14:paraId="3557A018" w14:textId="77777777" w:rsidR="00D65B32" w:rsidRDefault="00D65B32" w:rsidP="00D65B32">
      <w:pPr>
        <w:spacing w:line="240" w:lineRule="auto"/>
        <w:jc w:val="both"/>
        <w:rPr>
          <w:rFonts w:ascii="Arial Narrow" w:hAnsi="Arial Narrow" w:cs="Arial"/>
          <w:color w:val="00B0F0"/>
        </w:rPr>
      </w:pPr>
      <w:r w:rsidRPr="00D65B32">
        <w:rPr>
          <w:rFonts w:ascii="Arial Narrow" w:hAnsi="Arial Narrow" w:cs="Arial"/>
          <w:color w:val="00B0F0"/>
        </w:rPr>
        <w:t xml:space="preserve">I.- Acuerdos, cuando se trate de aquellas sobre simples resoluciones de trámite; </w:t>
      </w:r>
    </w:p>
    <w:p w14:paraId="501D35DA" w14:textId="77777777" w:rsidR="00D65B32" w:rsidRDefault="00D65B32" w:rsidP="00D65B32">
      <w:pPr>
        <w:spacing w:line="240" w:lineRule="auto"/>
        <w:jc w:val="both"/>
        <w:rPr>
          <w:rFonts w:ascii="Arial Narrow" w:hAnsi="Arial Narrow" w:cs="Arial"/>
          <w:color w:val="00B0F0"/>
        </w:rPr>
      </w:pPr>
    </w:p>
    <w:p w14:paraId="0BA7BB8C" w14:textId="77777777" w:rsidR="00D65B32" w:rsidRDefault="00D65B32" w:rsidP="00D65B32">
      <w:pPr>
        <w:spacing w:line="240" w:lineRule="auto"/>
        <w:jc w:val="both"/>
        <w:rPr>
          <w:rFonts w:ascii="Arial Narrow" w:hAnsi="Arial Narrow" w:cs="Arial"/>
          <w:color w:val="00B0F0"/>
        </w:rPr>
      </w:pPr>
      <w:r w:rsidRPr="00D65B32">
        <w:rPr>
          <w:rFonts w:ascii="Arial Narrow" w:hAnsi="Arial Narrow" w:cs="Arial"/>
          <w:color w:val="00B0F0"/>
        </w:rPr>
        <w:t xml:space="preserve">II.- Autos provisionales, los que se refieren a determinaciones que se ejecuten provisionalmente; </w:t>
      </w:r>
    </w:p>
    <w:p w14:paraId="78F8C63F" w14:textId="77777777" w:rsidR="00D65B32" w:rsidRDefault="00D65B32" w:rsidP="00D65B32">
      <w:pPr>
        <w:spacing w:line="240" w:lineRule="auto"/>
        <w:jc w:val="both"/>
        <w:rPr>
          <w:rFonts w:ascii="Arial Narrow" w:hAnsi="Arial Narrow" w:cs="Arial"/>
          <w:color w:val="00B0F0"/>
        </w:rPr>
      </w:pPr>
    </w:p>
    <w:p w14:paraId="52C54AEB" w14:textId="3CD2AB0C" w:rsidR="00D65B32" w:rsidRDefault="00D65B32" w:rsidP="00D65B32">
      <w:pPr>
        <w:spacing w:line="240" w:lineRule="auto"/>
        <w:jc w:val="both"/>
        <w:rPr>
          <w:rFonts w:ascii="Arial Narrow" w:hAnsi="Arial Narrow" w:cs="Arial"/>
          <w:color w:val="00B0F0"/>
        </w:rPr>
      </w:pPr>
      <w:r w:rsidRPr="00D65B32">
        <w:rPr>
          <w:rFonts w:ascii="Arial Narrow" w:hAnsi="Arial Narrow" w:cs="Arial"/>
          <w:color w:val="00B0F0"/>
        </w:rPr>
        <w:t>III.- Autos preparatorios, que son resoluciones por las que se prepara el conocimiento y decisión del asunto, se ordena la admisión, la preparación de pruebas o su desahogo;</w:t>
      </w:r>
    </w:p>
    <w:p w14:paraId="7ADA4563" w14:textId="77777777" w:rsidR="00D65B32" w:rsidRDefault="00D65B32" w:rsidP="00D65B32">
      <w:pPr>
        <w:spacing w:line="240" w:lineRule="auto"/>
        <w:jc w:val="both"/>
        <w:rPr>
          <w:rFonts w:ascii="Arial Narrow" w:hAnsi="Arial Narrow" w:cs="Arial"/>
          <w:color w:val="00B0F0"/>
        </w:rPr>
      </w:pPr>
    </w:p>
    <w:p w14:paraId="5163FA5D" w14:textId="77777777" w:rsidR="00A97070" w:rsidRDefault="00D65B32" w:rsidP="00D65B32">
      <w:pPr>
        <w:spacing w:line="240" w:lineRule="auto"/>
        <w:jc w:val="both"/>
        <w:rPr>
          <w:rFonts w:ascii="Arial Narrow" w:hAnsi="Arial Narrow" w:cs="Arial"/>
          <w:color w:val="00B0F0"/>
        </w:rPr>
      </w:pPr>
      <w:r w:rsidRPr="00D65B32">
        <w:rPr>
          <w:rFonts w:ascii="Arial Narrow" w:hAnsi="Arial Narrow" w:cs="Arial"/>
          <w:color w:val="00B0F0"/>
        </w:rPr>
        <w:t xml:space="preserve">IV.- Sentencias interlocutorias, que son aquellas que resuelven un incidente; y </w:t>
      </w:r>
    </w:p>
    <w:p w14:paraId="2A14E2D1" w14:textId="77777777" w:rsidR="00A97070" w:rsidRDefault="00A97070" w:rsidP="00D65B32">
      <w:pPr>
        <w:spacing w:line="240" w:lineRule="auto"/>
        <w:jc w:val="both"/>
        <w:rPr>
          <w:rFonts w:ascii="Arial Narrow" w:hAnsi="Arial Narrow" w:cs="Arial"/>
          <w:color w:val="00B0F0"/>
        </w:rPr>
      </w:pPr>
    </w:p>
    <w:p w14:paraId="22A4D363" w14:textId="038896FC" w:rsidR="00D65B32" w:rsidRDefault="00D65B32" w:rsidP="00D65B32">
      <w:pPr>
        <w:spacing w:line="240" w:lineRule="auto"/>
        <w:jc w:val="both"/>
        <w:rPr>
          <w:rFonts w:ascii="Arial Narrow" w:hAnsi="Arial Narrow" w:cs="Arial"/>
          <w:color w:val="00B0F0"/>
        </w:rPr>
      </w:pPr>
      <w:r w:rsidRPr="00D65B32">
        <w:rPr>
          <w:rFonts w:ascii="Arial Narrow" w:hAnsi="Arial Narrow" w:cs="Arial"/>
          <w:color w:val="00B0F0"/>
        </w:rPr>
        <w:t>V.- Sentencias definitivas, que son las que resuelven el fondo del procedimiento de responsabilidad administrativa.</w:t>
      </w:r>
    </w:p>
    <w:p w14:paraId="48072F68" w14:textId="77777777" w:rsidR="00815151" w:rsidRDefault="00815151" w:rsidP="00815151">
      <w:pPr>
        <w:spacing w:line="240" w:lineRule="auto"/>
        <w:jc w:val="both"/>
        <w:rPr>
          <w:rFonts w:ascii="Arial Narrow" w:hAnsi="Arial Narrow" w:cs="Arial"/>
          <w:color w:val="00B0F0"/>
        </w:rPr>
      </w:pPr>
    </w:p>
    <w:p w14:paraId="31D34E36" w14:textId="77777777" w:rsidR="00815151" w:rsidRDefault="00815151" w:rsidP="00815151">
      <w:pPr>
        <w:spacing w:line="240" w:lineRule="auto"/>
        <w:jc w:val="both"/>
        <w:rPr>
          <w:rFonts w:ascii="Arial Narrow" w:hAnsi="Arial Narrow" w:cs="Arial"/>
          <w:color w:val="00B0F0"/>
        </w:rPr>
      </w:pPr>
    </w:p>
    <w:p w14:paraId="56B28C96" w14:textId="418B880D" w:rsidR="00815151" w:rsidRDefault="00815151" w:rsidP="002B589A">
      <w:pPr>
        <w:spacing w:line="240" w:lineRule="auto"/>
        <w:jc w:val="center"/>
        <w:rPr>
          <w:rFonts w:ascii="Arial Narrow" w:hAnsi="Arial Narrow" w:cs="Arial"/>
          <w:color w:val="00B0F0"/>
        </w:rPr>
      </w:pPr>
      <w:r w:rsidRPr="00815151">
        <w:rPr>
          <w:rFonts w:ascii="Arial Narrow" w:hAnsi="Arial Narrow" w:cs="Arial"/>
          <w:color w:val="00B0F0"/>
        </w:rPr>
        <w:t>CAPÍTULO II. DEL PROCEDIMIENTO DE RESPONSABILIDAD ADMINISTRATIVA ANTE LA SECRETARÍA Y ÓRGANOS INTERNOS DE CONTROL</w:t>
      </w:r>
    </w:p>
    <w:p w14:paraId="126C3567" w14:textId="77777777" w:rsidR="00815151" w:rsidRDefault="00815151" w:rsidP="002B589A">
      <w:pPr>
        <w:spacing w:line="240" w:lineRule="auto"/>
        <w:jc w:val="both"/>
        <w:rPr>
          <w:rFonts w:ascii="Arial Narrow" w:hAnsi="Arial Narrow" w:cs="Arial"/>
          <w:color w:val="00B0F0"/>
        </w:rPr>
      </w:pPr>
    </w:p>
    <w:p w14:paraId="5161B732" w14:textId="77777777" w:rsidR="002B589A" w:rsidRDefault="00815151" w:rsidP="002B589A">
      <w:pPr>
        <w:spacing w:line="240" w:lineRule="auto"/>
        <w:jc w:val="both"/>
        <w:rPr>
          <w:rFonts w:ascii="Arial Narrow" w:hAnsi="Arial Narrow" w:cs="Arial"/>
          <w:color w:val="00B0F0"/>
        </w:rPr>
      </w:pPr>
      <w:r w:rsidRPr="00815151">
        <w:rPr>
          <w:rFonts w:ascii="Arial Narrow" w:hAnsi="Arial Narrow" w:cs="Arial"/>
          <w:color w:val="00B0F0"/>
        </w:rPr>
        <w:t xml:space="preserve">Artículo 213.- En los asuntos relacionados con faltas administrativas no graves, se deberá proceder en los términos siguientes: </w:t>
      </w:r>
    </w:p>
    <w:p w14:paraId="097FBD19" w14:textId="77777777" w:rsidR="002B589A" w:rsidRDefault="002B589A" w:rsidP="002B589A">
      <w:pPr>
        <w:spacing w:line="240" w:lineRule="auto"/>
        <w:jc w:val="both"/>
        <w:rPr>
          <w:rFonts w:ascii="Arial Narrow" w:hAnsi="Arial Narrow" w:cs="Arial"/>
          <w:color w:val="00B0F0"/>
        </w:rPr>
      </w:pPr>
    </w:p>
    <w:p w14:paraId="04862A06" w14:textId="401C65C4" w:rsidR="002B589A" w:rsidRDefault="00815151" w:rsidP="002B589A">
      <w:pPr>
        <w:spacing w:line="240" w:lineRule="auto"/>
        <w:jc w:val="both"/>
        <w:rPr>
          <w:rFonts w:ascii="Arial Narrow" w:hAnsi="Arial Narrow" w:cs="Arial"/>
          <w:color w:val="00B0F0"/>
        </w:rPr>
      </w:pPr>
      <w:r w:rsidRPr="00815151">
        <w:rPr>
          <w:rFonts w:ascii="Arial Narrow" w:hAnsi="Arial Narrow" w:cs="Arial"/>
          <w:color w:val="00B0F0"/>
        </w:rPr>
        <w:t>I.- La Autoridad investigadora deberá presentar ante la Autoridad sustanciadora el Informe de Presunta Responsabilidad Administrativa, la cual, dentro de los tres días siguientes se pronunciará sobre su admisión, pudiendo prevenir a la Autoridad investigadora par</w:t>
      </w:r>
      <w:r w:rsidR="0076651D">
        <w:rPr>
          <w:rFonts w:ascii="Arial Narrow" w:hAnsi="Arial Narrow" w:cs="Arial"/>
          <w:color w:val="00B0F0"/>
        </w:rPr>
        <w:t>a que subsane las omisiones</w:t>
      </w:r>
      <w:r w:rsidRPr="00815151">
        <w:rPr>
          <w:rFonts w:ascii="Arial Narrow" w:hAnsi="Arial Narrow" w:cs="Arial"/>
          <w:color w:val="00B0F0"/>
        </w:rPr>
        <w:t xml:space="preserve"> que advierta, o que aclare los hechos narrados en el informe; </w:t>
      </w:r>
    </w:p>
    <w:p w14:paraId="633F980C" w14:textId="77777777" w:rsidR="002B589A" w:rsidRDefault="002B589A" w:rsidP="002B589A">
      <w:pPr>
        <w:spacing w:line="240" w:lineRule="auto"/>
        <w:jc w:val="both"/>
        <w:rPr>
          <w:rFonts w:ascii="Arial Narrow" w:hAnsi="Arial Narrow" w:cs="Arial"/>
          <w:color w:val="00B0F0"/>
        </w:rPr>
      </w:pPr>
    </w:p>
    <w:p w14:paraId="6C1F23A3" w14:textId="77777777" w:rsidR="002B589A" w:rsidRDefault="00815151" w:rsidP="002B589A">
      <w:pPr>
        <w:spacing w:line="240" w:lineRule="auto"/>
        <w:jc w:val="both"/>
        <w:rPr>
          <w:rFonts w:ascii="Arial Narrow" w:hAnsi="Arial Narrow" w:cs="Arial"/>
          <w:color w:val="00B0F0"/>
        </w:rPr>
      </w:pPr>
      <w:r w:rsidRPr="00815151">
        <w:rPr>
          <w:rFonts w:ascii="Arial Narrow" w:hAnsi="Arial Narrow" w:cs="Arial"/>
          <w:color w:val="00B0F0"/>
        </w:rPr>
        <w:t>II.- En el caso de que la Autoridad sustanciadora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lugar dicha audiencia, así como la autoridad ante la que se llevará a cabo. Del mismo modo, le hará saber el derecho que tiene de no declarar contra de sí mismo ni a declararse culpable; de defenderse personalmente o ser asistido</w:t>
      </w:r>
      <w:r w:rsidR="002B589A">
        <w:rPr>
          <w:rFonts w:ascii="Arial Narrow" w:hAnsi="Arial Narrow" w:cs="Arial"/>
          <w:color w:val="00B0F0"/>
        </w:rPr>
        <w:t xml:space="preserve"> </w:t>
      </w:r>
      <w:r w:rsidR="002B589A" w:rsidRPr="002B589A">
        <w:rPr>
          <w:rFonts w:ascii="Arial Narrow" w:hAnsi="Arial Narrow" w:cs="Arial"/>
          <w:color w:val="00B0F0"/>
        </w:rPr>
        <w:t xml:space="preserve">por un defensor perito en la materia y que, de no contar con un defensor, le será nombrado un defensor de oficio; </w:t>
      </w:r>
    </w:p>
    <w:p w14:paraId="0138F08F" w14:textId="77777777" w:rsidR="002B589A" w:rsidRDefault="002B589A" w:rsidP="002B589A">
      <w:pPr>
        <w:spacing w:line="240" w:lineRule="auto"/>
        <w:jc w:val="both"/>
        <w:rPr>
          <w:rFonts w:ascii="Arial Narrow" w:hAnsi="Arial Narrow" w:cs="Arial"/>
          <w:color w:val="00B0F0"/>
        </w:rPr>
      </w:pPr>
    </w:p>
    <w:p w14:paraId="00715AA6" w14:textId="77777777" w:rsidR="002B589A" w:rsidRDefault="002B589A" w:rsidP="002B589A">
      <w:pPr>
        <w:spacing w:line="240" w:lineRule="auto"/>
        <w:jc w:val="both"/>
        <w:rPr>
          <w:rFonts w:ascii="Arial Narrow" w:hAnsi="Arial Narrow" w:cs="Arial"/>
          <w:color w:val="00B0F0"/>
        </w:rPr>
      </w:pPr>
      <w:r w:rsidRPr="002B589A">
        <w:rPr>
          <w:rFonts w:ascii="Arial Narrow" w:hAnsi="Arial Narrow" w:cs="Arial"/>
          <w:color w:val="00B0F0"/>
        </w:rPr>
        <w:t xml:space="preserve">III.- Entre la fecha del emplazamiento y la de la audiencia inicial deberá mediar un plazo no menor de diez ni mayor de quince días hábiles. El diferimiento de la audiencia sólo podrá otorgarse por causas de caso fortuito o de fuerza mayor debidamente justificadas, o en aquellos casos en que se nombre; </w:t>
      </w:r>
    </w:p>
    <w:p w14:paraId="36CBFA29" w14:textId="77777777" w:rsidR="002B589A" w:rsidRDefault="002B589A" w:rsidP="002B589A">
      <w:pPr>
        <w:spacing w:line="240" w:lineRule="auto"/>
        <w:jc w:val="both"/>
        <w:rPr>
          <w:rFonts w:ascii="Arial Narrow" w:hAnsi="Arial Narrow" w:cs="Arial"/>
          <w:color w:val="00B0F0"/>
        </w:rPr>
      </w:pPr>
    </w:p>
    <w:p w14:paraId="4A48DA15" w14:textId="77777777" w:rsidR="002B589A" w:rsidRDefault="002B589A" w:rsidP="002B589A">
      <w:pPr>
        <w:spacing w:line="240" w:lineRule="auto"/>
        <w:jc w:val="both"/>
        <w:rPr>
          <w:rFonts w:ascii="Arial Narrow" w:hAnsi="Arial Narrow" w:cs="Arial"/>
          <w:color w:val="00B0F0"/>
        </w:rPr>
      </w:pPr>
      <w:r w:rsidRPr="002B589A">
        <w:rPr>
          <w:rFonts w:ascii="Arial Narrow" w:hAnsi="Arial Narrow" w:cs="Arial"/>
          <w:color w:val="00B0F0"/>
        </w:rPr>
        <w:t xml:space="preserve">IV.- Previo a la celebración de la audiencia inicial, la Autoridad sustanciadora deberá citara las demás partes que deban concurrir al procedimiento, cuando menos con setenta y dos horas de anticipación; </w:t>
      </w:r>
    </w:p>
    <w:p w14:paraId="10300E50" w14:textId="77777777" w:rsidR="002B589A" w:rsidRDefault="002B589A" w:rsidP="002B589A">
      <w:pPr>
        <w:spacing w:line="240" w:lineRule="auto"/>
        <w:jc w:val="both"/>
        <w:rPr>
          <w:rFonts w:ascii="Arial Narrow" w:hAnsi="Arial Narrow" w:cs="Arial"/>
          <w:color w:val="00B0F0"/>
        </w:rPr>
      </w:pPr>
    </w:p>
    <w:p w14:paraId="1EA1DF0B" w14:textId="77777777" w:rsidR="002B589A" w:rsidRDefault="002B589A" w:rsidP="002B589A">
      <w:pPr>
        <w:spacing w:line="240" w:lineRule="auto"/>
        <w:jc w:val="both"/>
        <w:rPr>
          <w:rFonts w:ascii="Arial Narrow" w:hAnsi="Arial Narrow" w:cs="Arial"/>
          <w:color w:val="00B0F0"/>
        </w:rPr>
      </w:pPr>
      <w:r w:rsidRPr="002B589A">
        <w:rPr>
          <w:rFonts w:ascii="Arial Narrow" w:hAnsi="Arial Narrow" w:cs="Arial"/>
          <w:color w:val="00B0F0"/>
        </w:rPr>
        <w:t xml:space="preserve">V.- El día y hora señalado para la audiencia inicial el presunto responsable rendirá su declaración por escrito o verbalmente, y deberá ofrecer las pruebas que estime necesarias para su defensa. En caso de tratarse de pruebas documentales, deberá exhibir todas las que tenga en su poder, o las que no estándolo, conste que las solicitó mediante el acuse de recibo correspondiente. Tratándose de documentos que obren en poder de terceros y que no pudo conseguirlos por obrar en archivos privados, deberá señalar el archivo donde se encuentren o la persona que los tenga a su cuidado para que, en su caso, le sean requeridos en los términos previstos en esta Ley; </w:t>
      </w:r>
    </w:p>
    <w:p w14:paraId="0154937A" w14:textId="77777777" w:rsidR="002B589A" w:rsidRDefault="002B589A" w:rsidP="002B589A">
      <w:pPr>
        <w:spacing w:line="240" w:lineRule="auto"/>
        <w:jc w:val="both"/>
        <w:rPr>
          <w:rFonts w:ascii="Arial Narrow" w:hAnsi="Arial Narrow" w:cs="Arial"/>
          <w:color w:val="00B0F0"/>
        </w:rPr>
      </w:pPr>
    </w:p>
    <w:p w14:paraId="24AA5E9A" w14:textId="77777777" w:rsidR="002B589A" w:rsidRDefault="002B589A" w:rsidP="002B589A">
      <w:pPr>
        <w:spacing w:line="240" w:lineRule="auto"/>
        <w:jc w:val="both"/>
        <w:rPr>
          <w:rFonts w:ascii="Arial Narrow" w:hAnsi="Arial Narrow" w:cs="Arial"/>
          <w:color w:val="00B0F0"/>
        </w:rPr>
      </w:pPr>
      <w:r w:rsidRPr="002B589A">
        <w:rPr>
          <w:rFonts w:ascii="Arial Narrow" w:hAnsi="Arial Narrow" w:cs="Arial"/>
          <w:color w:val="00B0F0"/>
        </w:rPr>
        <w:t xml:space="preserve">VI.- 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mediante el acuse de recibo correspondiente. Tratándose de documentos que obren en poder de terceros y que no pudieron conseguirlos por obrar en archivos privados, deberán señalar el archivo donde se encuentren o la persona que los tenga a su cuidado para que, en su caso, le sean requeridos; </w:t>
      </w:r>
    </w:p>
    <w:p w14:paraId="7D599CAB" w14:textId="77777777" w:rsidR="002B589A" w:rsidRDefault="002B589A" w:rsidP="002B589A">
      <w:pPr>
        <w:spacing w:line="240" w:lineRule="auto"/>
        <w:jc w:val="both"/>
        <w:rPr>
          <w:rFonts w:ascii="Arial Narrow" w:hAnsi="Arial Narrow" w:cs="Arial"/>
          <w:color w:val="00B0F0"/>
        </w:rPr>
      </w:pPr>
    </w:p>
    <w:p w14:paraId="71DC3A6A" w14:textId="77777777" w:rsidR="002B589A" w:rsidRDefault="002B589A" w:rsidP="002B589A">
      <w:pPr>
        <w:spacing w:line="240" w:lineRule="auto"/>
        <w:jc w:val="both"/>
        <w:rPr>
          <w:rFonts w:ascii="Arial Narrow" w:hAnsi="Arial Narrow" w:cs="Arial"/>
          <w:color w:val="00B0F0"/>
        </w:rPr>
      </w:pPr>
      <w:r w:rsidRPr="002B589A">
        <w:rPr>
          <w:rFonts w:ascii="Arial Narrow" w:hAnsi="Arial Narrow" w:cs="Arial"/>
          <w:color w:val="00B0F0"/>
        </w:rPr>
        <w:t xml:space="preserve">VII.- Una vez que las partes hayan manifestado durante la audiencia inicial lo que a su derecho convenga y ofrecido sus respectivas pruebas, la Autoridad sustanciadora declarará cerrada la audiencia inicial, después de ello las partes no podrán ofrecer más pruebas, salvo aquellas que sean supervenientes; </w:t>
      </w:r>
    </w:p>
    <w:p w14:paraId="7D55E53F" w14:textId="77777777" w:rsidR="002B589A" w:rsidRDefault="002B589A" w:rsidP="002B589A">
      <w:pPr>
        <w:spacing w:line="240" w:lineRule="auto"/>
        <w:jc w:val="both"/>
        <w:rPr>
          <w:rFonts w:ascii="Arial Narrow" w:hAnsi="Arial Narrow" w:cs="Arial"/>
          <w:color w:val="00B0F0"/>
        </w:rPr>
      </w:pPr>
    </w:p>
    <w:p w14:paraId="634890A1" w14:textId="77777777" w:rsidR="002B589A" w:rsidRDefault="002B589A" w:rsidP="002B589A">
      <w:pPr>
        <w:spacing w:line="240" w:lineRule="auto"/>
        <w:jc w:val="both"/>
        <w:rPr>
          <w:rFonts w:ascii="Arial Narrow" w:hAnsi="Arial Narrow" w:cs="Arial"/>
          <w:color w:val="00B0F0"/>
        </w:rPr>
      </w:pPr>
      <w:r w:rsidRPr="002B589A">
        <w:rPr>
          <w:rFonts w:ascii="Arial Narrow" w:hAnsi="Arial Narrow" w:cs="Arial"/>
          <w:color w:val="00B0F0"/>
        </w:rPr>
        <w:t xml:space="preserve">VIII.- Dentro de los quince días hábiles siguientes al cierre de la audiencia inicial, la Autoridad sustanciadora deberá emitir el acuerdo de admisión de pruebas que corresponda, donde deberá ordenar las diligencias necesarias para su preparación y desahogo; </w:t>
      </w:r>
    </w:p>
    <w:p w14:paraId="6D9F2B26" w14:textId="77777777" w:rsidR="002B589A" w:rsidRDefault="002B589A" w:rsidP="002B589A">
      <w:pPr>
        <w:spacing w:line="240" w:lineRule="auto"/>
        <w:jc w:val="both"/>
        <w:rPr>
          <w:rFonts w:ascii="Arial Narrow" w:hAnsi="Arial Narrow" w:cs="Arial"/>
          <w:color w:val="00B0F0"/>
        </w:rPr>
      </w:pPr>
    </w:p>
    <w:p w14:paraId="3EB35352" w14:textId="77777777" w:rsidR="002B589A" w:rsidRDefault="002B589A" w:rsidP="002B589A">
      <w:pPr>
        <w:spacing w:line="240" w:lineRule="auto"/>
        <w:jc w:val="both"/>
        <w:rPr>
          <w:rFonts w:ascii="Arial Narrow" w:hAnsi="Arial Narrow" w:cs="Arial"/>
          <w:color w:val="00B0F0"/>
        </w:rPr>
      </w:pPr>
      <w:r w:rsidRPr="002B589A">
        <w:rPr>
          <w:rFonts w:ascii="Arial Narrow" w:hAnsi="Arial Narrow" w:cs="Arial"/>
          <w:color w:val="00B0F0"/>
        </w:rPr>
        <w:t>IX.- Concluido el desahogo de las pruebas ofrecidas por las partes, y si no existieran diligencias pendientes para mejor proveer o más pruebas que</w:t>
      </w:r>
      <w:r>
        <w:rPr>
          <w:rFonts w:ascii="Arial Narrow" w:hAnsi="Arial Narrow" w:cs="Arial"/>
          <w:color w:val="00B0F0"/>
        </w:rPr>
        <w:t xml:space="preserve"> </w:t>
      </w:r>
      <w:r w:rsidRPr="002B589A">
        <w:rPr>
          <w:rFonts w:ascii="Arial Narrow" w:hAnsi="Arial Narrow" w:cs="Arial"/>
          <w:color w:val="00B0F0"/>
        </w:rPr>
        <w:t xml:space="preserve">desahogar, la Autoridad sustanciadora declarará abierto el periodo de alegatos por un término de cinco días hábiles comunes para las partes; </w:t>
      </w:r>
    </w:p>
    <w:p w14:paraId="3C719E4E" w14:textId="77777777" w:rsidR="002B589A" w:rsidRDefault="002B589A" w:rsidP="002B589A">
      <w:pPr>
        <w:spacing w:line="240" w:lineRule="auto"/>
        <w:jc w:val="both"/>
        <w:rPr>
          <w:rFonts w:ascii="Arial Narrow" w:hAnsi="Arial Narrow" w:cs="Arial"/>
          <w:color w:val="00B0F0"/>
        </w:rPr>
      </w:pPr>
    </w:p>
    <w:p w14:paraId="6DD2E9CE" w14:textId="34EF0A1E" w:rsidR="002B589A" w:rsidRDefault="002B589A" w:rsidP="002B589A">
      <w:pPr>
        <w:spacing w:line="240" w:lineRule="auto"/>
        <w:jc w:val="both"/>
        <w:rPr>
          <w:rFonts w:ascii="Arial Narrow" w:hAnsi="Arial Narrow" w:cs="Arial"/>
          <w:color w:val="00B0F0"/>
        </w:rPr>
      </w:pPr>
      <w:r w:rsidRPr="002B589A">
        <w:rPr>
          <w:rFonts w:ascii="Arial Narrow" w:hAnsi="Arial Narrow" w:cs="Arial"/>
          <w:color w:val="00B0F0"/>
        </w:rPr>
        <w:t>X.- Una vez trascurrido el periodo de alegatos, la Autoridad resolutora del asunto, de oficio, declarará cerrada la instrucción y citará a las partes para oír la resolución que corresponda, la cual deberá dictarse en un plazo no mayor a treinta días hábiles, el cual podrá ampl</w:t>
      </w:r>
      <w:r w:rsidR="00A97070">
        <w:rPr>
          <w:rFonts w:ascii="Arial Narrow" w:hAnsi="Arial Narrow" w:cs="Arial"/>
          <w:color w:val="00B0F0"/>
        </w:rPr>
        <w:t>iarse por una sola vez por</w:t>
      </w:r>
      <w:r w:rsidRPr="002B589A">
        <w:rPr>
          <w:rFonts w:ascii="Arial Narrow" w:hAnsi="Arial Narrow" w:cs="Arial"/>
          <w:color w:val="00B0F0"/>
        </w:rPr>
        <w:t xml:space="preserve"> otros treinta días hábiles más, cuando la complejidad del asunto así lo requiera, debiendo expresar los motivos para ello; y </w:t>
      </w:r>
    </w:p>
    <w:p w14:paraId="42ADFCDD" w14:textId="77777777" w:rsidR="002B589A" w:rsidRDefault="002B589A" w:rsidP="002B589A">
      <w:pPr>
        <w:spacing w:line="240" w:lineRule="auto"/>
        <w:jc w:val="both"/>
        <w:rPr>
          <w:rFonts w:ascii="Arial Narrow" w:hAnsi="Arial Narrow" w:cs="Arial"/>
          <w:color w:val="00B0F0"/>
        </w:rPr>
      </w:pPr>
    </w:p>
    <w:p w14:paraId="5C496458" w14:textId="4F60767A" w:rsidR="00815151" w:rsidRDefault="002B589A" w:rsidP="002B589A">
      <w:pPr>
        <w:spacing w:line="240" w:lineRule="auto"/>
        <w:jc w:val="both"/>
        <w:rPr>
          <w:rFonts w:ascii="Arial Narrow" w:hAnsi="Arial Narrow" w:cs="Arial"/>
          <w:color w:val="00B0F0"/>
        </w:rPr>
      </w:pPr>
      <w:r w:rsidRPr="002B589A">
        <w:rPr>
          <w:rFonts w:ascii="Arial Narrow" w:hAnsi="Arial Narrow" w:cs="Arial"/>
          <w:color w:val="00B0F0"/>
        </w:rPr>
        <w:t>XI.- 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0283F703" w14:textId="77777777" w:rsidR="00815151" w:rsidRDefault="00815151" w:rsidP="00815151">
      <w:pPr>
        <w:spacing w:line="240" w:lineRule="auto"/>
        <w:jc w:val="center"/>
        <w:rPr>
          <w:rFonts w:ascii="Arial Narrow" w:hAnsi="Arial Narrow" w:cs="Arial"/>
          <w:color w:val="00B0F0"/>
        </w:rPr>
      </w:pPr>
    </w:p>
    <w:p w14:paraId="59AA7270" w14:textId="77777777" w:rsidR="000F4314" w:rsidRDefault="000F4314" w:rsidP="000F4314">
      <w:pPr>
        <w:spacing w:line="240" w:lineRule="auto"/>
        <w:jc w:val="both"/>
        <w:rPr>
          <w:rFonts w:ascii="Arial Narrow" w:hAnsi="Arial Narrow" w:cs="Arial"/>
          <w:color w:val="00B0F0"/>
        </w:rPr>
      </w:pPr>
    </w:p>
    <w:p w14:paraId="7B5875F5" w14:textId="4EE077E7" w:rsidR="000F4314" w:rsidRDefault="004B5053" w:rsidP="004B5053">
      <w:pPr>
        <w:spacing w:line="240" w:lineRule="auto"/>
        <w:jc w:val="center"/>
        <w:rPr>
          <w:rFonts w:ascii="Arial Narrow" w:hAnsi="Arial Narrow" w:cs="Arial"/>
          <w:color w:val="00B0F0"/>
        </w:rPr>
      </w:pPr>
      <w:r w:rsidRPr="004B5053">
        <w:rPr>
          <w:rFonts w:ascii="Arial Narrow" w:hAnsi="Arial Narrow" w:cs="Arial"/>
          <w:color w:val="00B0F0"/>
        </w:rPr>
        <w:t>CAPÍTULO III. DEL PROCEDIMIENTO DE RESPONSABILIDAD ADMINISTRATIVA CUYA RESOLUCIÓN CORRESPONDA AL TRIBUNAL</w:t>
      </w:r>
    </w:p>
    <w:p w14:paraId="1464AA85" w14:textId="77777777" w:rsidR="004B5053" w:rsidRDefault="004B5053" w:rsidP="004B5053">
      <w:pPr>
        <w:spacing w:line="240" w:lineRule="auto"/>
        <w:jc w:val="center"/>
        <w:rPr>
          <w:rFonts w:ascii="Arial Narrow" w:hAnsi="Arial Narrow" w:cs="Arial"/>
          <w:color w:val="00B0F0"/>
        </w:rPr>
      </w:pPr>
    </w:p>
    <w:p w14:paraId="597CC932" w14:textId="77777777" w:rsidR="004B5053" w:rsidRDefault="004B5053" w:rsidP="004B5053">
      <w:pPr>
        <w:spacing w:line="240" w:lineRule="auto"/>
        <w:jc w:val="both"/>
        <w:rPr>
          <w:rFonts w:ascii="Arial Narrow" w:hAnsi="Arial Narrow" w:cs="Arial"/>
          <w:color w:val="00B0F0"/>
        </w:rPr>
      </w:pPr>
      <w:r w:rsidRPr="004B5053">
        <w:rPr>
          <w:rFonts w:ascii="Arial Narrow" w:hAnsi="Arial Narrow" w:cs="Arial"/>
          <w:color w:val="00B0F0"/>
        </w:rPr>
        <w:t xml:space="preserve">Artículo 214.- En los asuntos relacionados con faltas administrativas graves o faltas de particulares, se deberá proceder de conformidad con el procedimiento previsto en este artículo. Las Autoridades sustanciadoras deberán observar lo dispuesto en las fracciones I a VII del artículo anterior, luego de lo cual procederán conforme a lo dispuesto en las siguientes fracciones: </w:t>
      </w:r>
    </w:p>
    <w:p w14:paraId="507565D2" w14:textId="77777777" w:rsidR="004B5053" w:rsidRDefault="004B5053" w:rsidP="004B5053">
      <w:pPr>
        <w:spacing w:line="240" w:lineRule="auto"/>
        <w:jc w:val="both"/>
        <w:rPr>
          <w:rFonts w:ascii="Arial Narrow" w:hAnsi="Arial Narrow" w:cs="Arial"/>
          <w:color w:val="00B0F0"/>
        </w:rPr>
      </w:pPr>
    </w:p>
    <w:p w14:paraId="42D001B4" w14:textId="77777777" w:rsidR="004B5053" w:rsidRDefault="004B5053" w:rsidP="004B5053">
      <w:pPr>
        <w:spacing w:line="240" w:lineRule="auto"/>
        <w:jc w:val="both"/>
        <w:rPr>
          <w:rFonts w:ascii="Arial Narrow" w:hAnsi="Arial Narrow" w:cs="Arial"/>
          <w:color w:val="00B0F0"/>
        </w:rPr>
      </w:pPr>
      <w:r w:rsidRPr="004B5053">
        <w:rPr>
          <w:rFonts w:ascii="Arial Narrow" w:hAnsi="Arial Narrow" w:cs="Arial"/>
          <w:color w:val="00B0F0"/>
        </w:rPr>
        <w:t xml:space="preserve">I.- A más tardar dentro de los tres días hábiles siguientes de haber concluido la audiencia inicial, la Autoridad sustanciadora deberá, bajo su responsabilidad, enviar al Tribunal los autos originales del expediente, así como notificar a las partes de la fecha de su envío, indicando el domicilio del Tribunal encargado de la resolución del asunto; </w:t>
      </w:r>
    </w:p>
    <w:p w14:paraId="28DB82DD" w14:textId="77777777" w:rsidR="004B5053" w:rsidRDefault="004B5053" w:rsidP="004B5053">
      <w:pPr>
        <w:spacing w:line="240" w:lineRule="auto"/>
        <w:jc w:val="both"/>
        <w:rPr>
          <w:rFonts w:ascii="Arial Narrow" w:hAnsi="Arial Narrow" w:cs="Arial"/>
          <w:color w:val="00B0F0"/>
        </w:rPr>
      </w:pPr>
    </w:p>
    <w:p w14:paraId="3E3F0494" w14:textId="439AADE4" w:rsidR="004B5053" w:rsidRDefault="004B5053" w:rsidP="004B5053">
      <w:pPr>
        <w:spacing w:line="240" w:lineRule="auto"/>
        <w:jc w:val="both"/>
        <w:rPr>
          <w:rFonts w:ascii="Arial Narrow" w:hAnsi="Arial Narrow" w:cs="Arial"/>
          <w:color w:val="00B0F0"/>
        </w:rPr>
      </w:pPr>
      <w:r w:rsidRPr="004B5053">
        <w:rPr>
          <w:rFonts w:ascii="Arial Narrow" w:hAnsi="Arial Narrow" w:cs="Arial"/>
          <w:color w:val="00B0F0"/>
        </w:rPr>
        <w:t>II.- Cuando el Tribunal reciba el expediente, bajo su más estricta responsabilidad, deberá verificar que la falta descrita en el Informe de Presunta Responsabilidad Administrativa sea de las consideradas como graves. En caso de no serlo, fundando y motivando debidamente su resolución, enviará el expediente respectivo a la Autoridad sustanciadora que corresponda para que continúe</w:t>
      </w:r>
      <w:r>
        <w:rPr>
          <w:rFonts w:ascii="Arial Narrow" w:hAnsi="Arial Narrow" w:cs="Arial"/>
          <w:color w:val="00B0F0"/>
        </w:rPr>
        <w:t xml:space="preserve"> el</w:t>
      </w:r>
      <w:r w:rsidRPr="004B5053">
        <w:rPr>
          <w:rFonts w:ascii="Arial Narrow" w:hAnsi="Arial Narrow" w:cs="Arial"/>
          <w:color w:val="00B0F0"/>
        </w:rPr>
        <w:t xml:space="preserve"> procedimiento en términos de lo dispuesto en el artículo anterior. De igual forma, de advertir el Tribunal que los hechos descritos por la Autoridad 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En caso de que la Autoridad investigadora se niegue a</w:t>
      </w:r>
      <w:r>
        <w:rPr>
          <w:rFonts w:ascii="Arial Narrow" w:hAnsi="Arial Narrow" w:cs="Arial"/>
          <w:color w:val="00B0F0"/>
        </w:rPr>
        <w:t xml:space="preserve"> </w:t>
      </w:r>
      <w:r w:rsidRPr="004B5053">
        <w:rPr>
          <w:rFonts w:ascii="Arial Narrow" w:hAnsi="Arial Narrow" w:cs="Arial"/>
          <w:color w:val="00B0F0"/>
        </w:rPr>
        <w:t>hacer la reclasificación, bajo su más estricta responsabilidad así lo hará saber al Tribunal fundando y motivando su proceder. En este caso, el Tribunal continuará con el procedimiento de responsabilidad administrativa. Una vez que el Tribunal haya decidido que el asunto corresponde a su competencia y, en su caso, se haya solventado la reclasificación, deberá notificar personalmente a las partes sobre la recepción del expediente. Cuando conste en autos que las partes han quedado notificadas, dictará dentro de los quince</w:t>
      </w:r>
      <w:r w:rsidR="0036573A">
        <w:rPr>
          <w:rFonts w:ascii="Arial Narrow" w:hAnsi="Arial Narrow" w:cs="Arial"/>
          <w:color w:val="00B0F0"/>
        </w:rPr>
        <w:t xml:space="preserve"> días</w:t>
      </w:r>
      <w:r w:rsidRPr="004B5053">
        <w:rPr>
          <w:rFonts w:ascii="Arial Narrow" w:hAnsi="Arial Narrow" w:cs="Arial"/>
          <w:color w:val="00B0F0"/>
        </w:rPr>
        <w:t xml:space="preserve"> hábiles siguientes el acuerdo de admisión de pruebas que correspond</w:t>
      </w:r>
      <w:r w:rsidR="0036573A">
        <w:rPr>
          <w:rFonts w:ascii="Arial Narrow" w:hAnsi="Arial Narrow" w:cs="Arial"/>
          <w:color w:val="00B0F0"/>
        </w:rPr>
        <w:t>a, donde deberá ordenarlas</w:t>
      </w:r>
      <w:r w:rsidRPr="004B5053">
        <w:rPr>
          <w:rFonts w:ascii="Arial Narrow" w:hAnsi="Arial Narrow" w:cs="Arial"/>
          <w:color w:val="00B0F0"/>
        </w:rPr>
        <w:t xml:space="preserve"> diligencias necesarias para su preparación y desahogo; </w:t>
      </w:r>
    </w:p>
    <w:p w14:paraId="0C558F79" w14:textId="77777777" w:rsidR="004B5053" w:rsidRDefault="004B5053" w:rsidP="004B5053">
      <w:pPr>
        <w:spacing w:line="240" w:lineRule="auto"/>
        <w:jc w:val="both"/>
        <w:rPr>
          <w:rFonts w:ascii="Arial Narrow" w:hAnsi="Arial Narrow" w:cs="Arial"/>
          <w:color w:val="00B0F0"/>
        </w:rPr>
      </w:pPr>
    </w:p>
    <w:p w14:paraId="496DD8D8" w14:textId="77777777" w:rsidR="004B5053" w:rsidRDefault="004B5053" w:rsidP="004B5053">
      <w:pPr>
        <w:spacing w:line="240" w:lineRule="auto"/>
        <w:jc w:val="both"/>
        <w:rPr>
          <w:rFonts w:ascii="Arial Narrow" w:hAnsi="Arial Narrow" w:cs="Arial"/>
          <w:color w:val="00B0F0"/>
        </w:rPr>
      </w:pPr>
      <w:r w:rsidRPr="004B5053">
        <w:rPr>
          <w:rFonts w:ascii="Arial Narrow" w:hAnsi="Arial Narrow" w:cs="Arial"/>
          <w:color w:val="00B0F0"/>
        </w:rPr>
        <w:t xml:space="preserve">III.- Concluido el desahogo de las pruebas ofrecidas por las partes, y si no existieran diligencias pendientes para mejor proveer o más pruebas que desahogar, el Tribunal declarará abierto el periodo de alegatos por un término de cinco días hábiles comunes para las partes; </w:t>
      </w:r>
    </w:p>
    <w:p w14:paraId="160E7516" w14:textId="77777777" w:rsidR="004B5053" w:rsidRDefault="004B5053" w:rsidP="004B5053">
      <w:pPr>
        <w:spacing w:line="240" w:lineRule="auto"/>
        <w:jc w:val="both"/>
        <w:rPr>
          <w:rFonts w:ascii="Arial Narrow" w:hAnsi="Arial Narrow" w:cs="Arial"/>
          <w:color w:val="00B0F0"/>
        </w:rPr>
      </w:pPr>
    </w:p>
    <w:p w14:paraId="43AE7A2D" w14:textId="77777777" w:rsidR="004B5053" w:rsidRDefault="004B5053" w:rsidP="004B5053">
      <w:pPr>
        <w:spacing w:line="240" w:lineRule="auto"/>
        <w:jc w:val="both"/>
        <w:rPr>
          <w:rFonts w:ascii="Arial Narrow" w:hAnsi="Arial Narrow" w:cs="Arial"/>
          <w:color w:val="00B0F0"/>
        </w:rPr>
      </w:pPr>
      <w:r w:rsidRPr="004B5053">
        <w:rPr>
          <w:rFonts w:ascii="Arial Narrow" w:hAnsi="Arial Narrow" w:cs="Arial"/>
          <w:color w:val="00B0F0"/>
        </w:rPr>
        <w:t xml:space="preserve">IV.- Una vez trascurrido el periodo de alegatos, el Tribunal,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 y </w:t>
      </w:r>
    </w:p>
    <w:p w14:paraId="511D4447" w14:textId="77777777" w:rsidR="004B5053" w:rsidRDefault="004B5053" w:rsidP="004B5053">
      <w:pPr>
        <w:spacing w:line="240" w:lineRule="auto"/>
        <w:jc w:val="both"/>
        <w:rPr>
          <w:rFonts w:ascii="Arial Narrow" w:hAnsi="Arial Narrow" w:cs="Arial"/>
          <w:color w:val="00B0F0"/>
        </w:rPr>
      </w:pPr>
    </w:p>
    <w:p w14:paraId="74EE5C5F" w14:textId="1791D822" w:rsidR="004B5053" w:rsidRPr="000F4314" w:rsidRDefault="004B5053" w:rsidP="004B5053">
      <w:pPr>
        <w:spacing w:line="240" w:lineRule="auto"/>
        <w:jc w:val="both"/>
        <w:rPr>
          <w:rFonts w:ascii="Arial Narrow" w:hAnsi="Arial Narrow" w:cs="Arial"/>
          <w:color w:val="00B0F0"/>
        </w:rPr>
      </w:pPr>
      <w:r w:rsidRPr="004B5053">
        <w:rPr>
          <w:rFonts w:ascii="Arial Narrow" w:hAnsi="Arial Narrow" w:cs="Arial"/>
          <w:color w:val="00B0F0"/>
        </w:rPr>
        <w:t>V.- 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049B11F4" w14:textId="77777777" w:rsidR="000F4314" w:rsidRDefault="000F4314" w:rsidP="00DC56C4">
      <w:pPr>
        <w:spacing w:line="240" w:lineRule="auto"/>
        <w:jc w:val="center"/>
        <w:rPr>
          <w:rFonts w:ascii="Arial Narrow" w:hAnsi="Arial Narrow" w:cs="Arial"/>
          <w:b/>
          <w:color w:val="00B0F0"/>
        </w:rPr>
      </w:pPr>
    </w:p>
    <w:p w14:paraId="5C7D820E" w14:textId="77777777" w:rsidR="000F4314" w:rsidRDefault="000F4314" w:rsidP="00DC56C4">
      <w:pPr>
        <w:spacing w:line="240" w:lineRule="auto"/>
        <w:jc w:val="center"/>
        <w:rPr>
          <w:rFonts w:ascii="Arial Narrow" w:hAnsi="Arial Narrow" w:cs="Arial"/>
          <w:b/>
          <w:color w:val="00B0F0"/>
        </w:rPr>
      </w:pPr>
    </w:p>
    <w:p w14:paraId="255E4D46" w14:textId="77777777" w:rsidR="000F4314" w:rsidRDefault="000F4314" w:rsidP="00DC56C4">
      <w:pPr>
        <w:spacing w:line="240" w:lineRule="auto"/>
        <w:jc w:val="center"/>
        <w:rPr>
          <w:rFonts w:ascii="Arial Narrow" w:hAnsi="Arial Narrow" w:cs="Arial"/>
          <w:b/>
          <w:color w:val="00B0F0"/>
        </w:rPr>
      </w:pPr>
    </w:p>
    <w:p w14:paraId="229247C2" w14:textId="77777777" w:rsidR="000F4314" w:rsidRDefault="000F4314" w:rsidP="00DC56C4">
      <w:pPr>
        <w:spacing w:line="240" w:lineRule="auto"/>
        <w:jc w:val="center"/>
        <w:rPr>
          <w:rFonts w:ascii="Arial Narrow" w:hAnsi="Arial Narrow" w:cs="Arial"/>
          <w:b/>
          <w:color w:val="00B0F0"/>
        </w:rPr>
      </w:pPr>
    </w:p>
    <w:p w14:paraId="673C797C" w14:textId="77777777" w:rsidR="000F4314" w:rsidRDefault="000F4314" w:rsidP="00DC56C4">
      <w:pPr>
        <w:spacing w:line="240" w:lineRule="auto"/>
        <w:jc w:val="center"/>
        <w:rPr>
          <w:rFonts w:ascii="Arial Narrow" w:hAnsi="Arial Narrow" w:cs="Arial"/>
          <w:b/>
          <w:color w:val="00B0F0"/>
        </w:rPr>
      </w:pPr>
    </w:p>
    <w:p w14:paraId="761E03AB" w14:textId="77777777" w:rsidR="000F4314" w:rsidRDefault="000F4314" w:rsidP="00DC56C4">
      <w:pPr>
        <w:spacing w:line="240" w:lineRule="auto"/>
        <w:jc w:val="center"/>
        <w:rPr>
          <w:rFonts w:ascii="Arial Narrow" w:hAnsi="Arial Narrow" w:cs="Arial"/>
          <w:b/>
          <w:color w:val="00B0F0"/>
        </w:rPr>
      </w:pPr>
    </w:p>
    <w:p w14:paraId="74018AEF" w14:textId="77777777" w:rsidR="000F4314" w:rsidRDefault="000F4314" w:rsidP="00DC56C4">
      <w:pPr>
        <w:spacing w:line="240" w:lineRule="auto"/>
        <w:jc w:val="center"/>
        <w:rPr>
          <w:rFonts w:ascii="Arial Narrow" w:hAnsi="Arial Narrow" w:cs="Arial"/>
          <w:b/>
          <w:color w:val="00B0F0"/>
        </w:rPr>
      </w:pPr>
    </w:p>
    <w:p w14:paraId="3E54E062" w14:textId="59C9F466" w:rsidR="004A342D" w:rsidRDefault="004A342D" w:rsidP="00B25077">
      <w:pPr>
        <w:spacing w:line="240" w:lineRule="auto"/>
        <w:jc w:val="both"/>
        <w:rPr>
          <w:rFonts w:ascii="Arial Narrow" w:eastAsia="Times New Roman" w:hAnsi="Arial Narrow" w:cs="Arial"/>
          <w:color w:val="00B0F0"/>
          <w:lang w:eastAsia="es-ES"/>
        </w:rPr>
      </w:pPr>
    </w:p>
    <w:p w14:paraId="5DD0BFC2" w14:textId="77777777" w:rsidR="00DC56C4" w:rsidRPr="00DC56C4" w:rsidRDefault="00DC56C4" w:rsidP="00DC56C4">
      <w:pPr>
        <w:keepNext/>
        <w:keepLines/>
        <w:spacing w:before="40" w:line="240" w:lineRule="auto"/>
        <w:outlineLvl w:val="8"/>
        <w:rPr>
          <w:rFonts w:eastAsiaTheme="majorEastAsia" w:cstheme="minorHAnsi"/>
          <w:b/>
          <w:iCs/>
          <w:color w:val="272727" w:themeColor="text1" w:themeTint="D8"/>
          <w:sz w:val="28"/>
          <w:szCs w:val="28"/>
        </w:rPr>
      </w:pPr>
      <w:r w:rsidRPr="00DC56C4">
        <w:rPr>
          <w:rFonts w:eastAsiaTheme="majorEastAsia" w:cstheme="minorHAnsi"/>
          <w:b/>
          <w:iCs/>
          <w:color w:val="272727" w:themeColor="text1" w:themeTint="D8"/>
          <w:sz w:val="28"/>
          <w:szCs w:val="28"/>
        </w:rPr>
        <w:t>V. ESTRUCTURA ORGÁNICA</w:t>
      </w:r>
    </w:p>
    <w:p w14:paraId="2C594F18" w14:textId="77777777" w:rsidR="00DC56C4" w:rsidRPr="00DC56C4" w:rsidRDefault="00DC56C4" w:rsidP="00DC56C4">
      <w:pPr>
        <w:spacing w:line="240" w:lineRule="auto"/>
        <w:jc w:val="both"/>
        <w:rPr>
          <w:rFonts w:ascii="Arial Narrow" w:hAnsi="Arial Narrow"/>
          <w:b/>
        </w:rPr>
      </w:pPr>
    </w:p>
    <w:p w14:paraId="793C087C" w14:textId="77777777" w:rsidR="00DC56C4" w:rsidRPr="00DC56C4" w:rsidRDefault="00DC56C4" w:rsidP="00DC56C4">
      <w:pPr>
        <w:spacing w:line="240" w:lineRule="auto"/>
        <w:jc w:val="both"/>
        <w:rPr>
          <w:rFonts w:ascii="Arial Narrow" w:hAnsi="Arial Narrow"/>
          <w:b/>
        </w:rPr>
      </w:pPr>
    </w:p>
    <w:p w14:paraId="0F1E62CE" w14:textId="77777777" w:rsidR="00DC56C4" w:rsidRPr="00DC56C4" w:rsidRDefault="00DC56C4" w:rsidP="00DC56C4">
      <w:pPr>
        <w:numPr>
          <w:ilvl w:val="1"/>
          <w:numId w:val="13"/>
        </w:numPr>
        <w:spacing w:line="240" w:lineRule="auto"/>
        <w:contextualSpacing/>
        <w:jc w:val="both"/>
        <w:rPr>
          <w:rFonts w:ascii="Arial Narrow" w:hAnsi="Arial Narrow"/>
          <w:b/>
        </w:rPr>
      </w:pPr>
      <w:r w:rsidRPr="00DC56C4">
        <w:rPr>
          <w:rFonts w:ascii="Arial Narrow" w:hAnsi="Arial Narrow"/>
          <w:b/>
        </w:rPr>
        <w:t xml:space="preserve">Despacho del Titular </w:t>
      </w:r>
    </w:p>
    <w:p w14:paraId="1BC11FBA" w14:textId="33E60A7C" w:rsidR="00DC56C4" w:rsidRDefault="00DC56C4" w:rsidP="00DC56C4">
      <w:pPr>
        <w:numPr>
          <w:ilvl w:val="2"/>
          <w:numId w:val="13"/>
        </w:numPr>
        <w:tabs>
          <w:tab w:val="left" w:pos="709"/>
        </w:tabs>
        <w:spacing w:line="240" w:lineRule="auto"/>
        <w:contextualSpacing/>
        <w:jc w:val="both"/>
        <w:rPr>
          <w:rFonts w:ascii="Arial Narrow" w:hAnsi="Arial Narrow"/>
        </w:rPr>
      </w:pPr>
      <w:r w:rsidRPr="00DC56C4">
        <w:rPr>
          <w:rFonts w:ascii="Arial Narrow" w:hAnsi="Arial Narrow"/>
        </w:rPr>
        <w:t>Titular</w:t>
      </w:r>
    </w:p>
    <w:p w14:paraId="1B2D1562" w14:textId="0755F89C" w:rsidR="00A64C80" w:rsidRPr="00DC56C4" w:rsidRDefault="00A64C80" w:rsidP="00DC56C4">
      <w:pPr>
        <w:numPr>
          <w:ilvl w:val="2"/>
          <w:numId w:val="13"/>
        </w:numPr>
        <w:tabs>
          <w:tab w:val="left" w:pos="709"/>
        </w:tabs>
        <w:spacing w:line="240" w:lineRule="auto"/>
        <w:contextualSpacing/>
        <w:jc w:val="both"/>
        <w:rPr>
          <w:rFonts w:ascii="Arial Narrow" w:hAnsi="Arial Narrow"/>
        </w:rPr>
      </w:pPr>
      <w:r>
        <w:rPr>
          <w:rFonts w:ascii="Arial Narrow" w:hAnsi="Arial Narrow"/>
        </w:rPr>
        <w:t>Asistente Ejecutivo</w:t>
      </w:r>
    </w:p>
    <w:p w14:paraId="5AEAE076" w14:textId="66141644" w:rsidR="00DC56C4" w:rsidRPr="00DC56C4" w:rsidRDefault="00A64C80" w:rsidP="00DC56C4">
      <w:pPr>
        <w:numPr>
          <w:ilvl w:val="2"/>
          <w:numId w:val="13"/>
        </w:numPr>
        <w:tabs>
          <w:tab w:val="left" w:pos="709"/>
        </w:tabs>
        <w:spacing w:line="240" w:lineRule="auto"/>
        <w:contextualSpacing/>
        <w:jc w:val="both"/>
        <w:rPr>
          <w:rFonts w:ascii="Arial Narrow" w:hAnsi="Arial Narrow"/>
        </w:rPr>
      </w:pPr>
      <w:r>
        <w:rPr>
          <w:rFonts w:ascii="Arial Narrow" w:hAnsi="Arial Narrow"/>
        </w:rPr>
        <w:t>Coordinador Administrativo</w:t>
      </w:r>
    </w:p>
    <w:p w14:paraId="7FB1EA0D" w14:textId="77777777" w:rsidR="00DC56C4" w:rsidRPr="00DC56C4" w:rsidRDefault="00DC56C4" w:rsidP="00DC56C4">
      <w:pPr>
        <w:numPr>
          <w:ilvl w:val="2"/>
          <w:numId w:val="13"/>
        </w:numPr>
        <w:tabs>
          <w:tab w:val="left" w:pos="709"/>
        </w:tabs>
        <w:spacing w:line="240" w:lineRule="auto"/>
        <w:contextualSpacing/>
        <w:jc w:val="both"/>
        <w:rPr>
          <w:rFonts w:ascii="Arial Narrow" w:hAnsi="Arial Narrow"/>
        </w:rPr>
      </w:pPr>
      <w:r w:rsidRPr="00DC56C4">
        <w:rPr>
          <w:rFonts w:ascii="Arial Narrow" w:hAnsi="Arial Narrow"/>
        </w:rPr>
        <w:t>Coordinador de Contraloría Social</w:t>
      </w:r>
    </w:p>
    <w:p w14:paraId="5A505605" w14:textId="77777777" w:rsidR="00DC56C4" w:rsidRPr="00DC56C4" w:rsidRDefault="00DC56C4" w:rsidP="00DC56C4">
      <w:pPr>
        <w:spacing w:line="240" w:lineRule="auto"/>
        <w:jc w:val="both"/>
        <w:rPr>
          <w:rFonts w:ascii="Arial Narrow" w:hAnsi="Arial Narrow"/>
          <w:b/>
        </w:rPr>
      </w:pPr>
    </w:p>
    <w:p w14:paraId="5700D2C9" w14:textId="77777777" w:rsidR="00DC56C4" w:rsidRPr="00DC56C4" w:rsidRDefault="00DC56C4" w:rsidP="00DC56C4">
      <w:pPr>
        <w:numPr>
          <w:ilvl w:val="1"/>
          <w:numId w:val="13"/>
        </w:numPr>
        <w:spacing w:line="240" w:lineRule="auto"/>
        <w:contextualSpacing/>
        <w:jc w:val="both"/>
        <w:rPr>
          <w:rFonts w:ascii="Arial Narrow" w:hAnsi="Arial Narrow"/>
          <w:b/>
        </w:rPr>
      </w:pPr>
      <w:r w:rsidRPr="00DC56C4">
        <w:rPr>
          <w:rFonts w:ascii="Arial Narrow" w:hAnsi="Arial Narrow"/>
          <w:b/>
        </w:rPr>
        <w:t>Dirección de Atención Ciudadana</w:t>
      </w:r>
    </w:p>
    <w:p w14:paraId="55A3421C" w14:textId="77777777" w:rsidR="00DC56C4" w:rsidRPr="00DC56C4" w:rsidRDefault="00DC56C4" w:rsidP="00DC56C4">
      <w:pPr>
        <w:numPr>
          <w:ilvl w:val="2"/>
          <w:numId w:val="13"/>
        </w:numPr>
        <w:spacing w:line="240" w:lineRule="auto"/>
        <w:contextualSpacing/>
        <w:jc w:val="both"/>
        <w:rPr>
          <w:rFonts w:ascii="Arial Narrow" w:hAnsi="Arial Narrow"/>
        </w:rPr>
      </w:pPr>
      <w:r w:rsidRPr="00DC56C4">
        <w:rPr>
          <w:rFonts w:ascii="Arial Narrow" w:hAnsi="Arial Narrow"/>
        </w:rPr>
        <w:t>Director</w:t>
      </w:r>
    </w:p>
    <w:p w14:paraId="7AC454B3" w14:textId="4EC849D0" w:rsidR="00DC56C4" w:rsidRPr="00310697" w:rsidRDefault="00DC56C4" w:rsidP="00310697">
      <w:pPr>
        <w:numPr>
          <w:ilvl w:val="2"/>
          <w:numId w:val="13"/>
        </w:numPr>
        <w:spacing w:line="240" w:lineRule="auto"/>
        <w:contextualSpacing/>
        <w:jc w:val="both"/>
        <w:rPr>
          <w:rFonts w:ascii="Arial Narrow" w:hAnsi="Arial Narrow"/>
        </w:rPr>
      </w:pPr>
      <w:r w:rsidRPr="00DC56C4">
        <w:rPr>
          <w:rFonts w:ascii="Arial Narrow" w:hAnsi="Arial Narrow"/>
        </w:rPr>
        <w:t>Encargada de Seguimiento</w:t>
      </w:r>
    </w:p>
    <w:p w14:paraId="58F247F1" w14:textId="491B6BA0" w:rsidR="00DC56C4" w:rsidRPr="00DC56C4" w:rsidRDefault="00AA3C2B" w:rsidP="00DC56C4">
      <w:pPr>
        <w:numPr>
          <w:ilvl w:val="2"/>
          <w:numId w:val="13"/>
        </w:numPr>
        <w:spacing w:line="240" w:lineRule="auto"/>
        <w:contextualSpacing/>
        <w:jc w:val="both"/>
        <w:rPr>
          <w:rFonts w:ascii="Arial Narrow" w:hAnsi="Arial Narrow"/>
        </w:rPr>
      </w:pPr>
      <w:r>
        <w:rPr>
          <w:rFonts w:ascii="Arial Narrow" w:hAnsi="Arial Narrow"/>
        </w:rPr>
        <w:t>Encargado de Módulo</w:t>
      </w:r>
    </w:p>
    <w:p w14:paraId="726D175F" w14:textId="0532FBBF" w:rsidR="00DC56C4" w:rsidRPr="00DC56C4" w:rsidRDefault="00DC56C4" w:rsidP="00DC56C4">
      <w:pPr>
        <w:numPr>
          <w:ilvl w:val="2"/>
          <w:numId w:val="13"/>
        </w:numPr>
        <w:spacing w:line="240" w:lineRule="auto"/>
        <w:contextualSpacing/>
        <w:jc w:val="both"/>
        <w:rPr>
          <w:rFonts w:ascii="Arial Narrow" w:hAnsi="Arial Narrow"/>
        </w:rPr>
      </w:pPr>
      <w:r w:rsidRPr="00DC56C4">
        <w:rPr>
          <w:rFonts w:ascii="Arial Narrow" w:hAnsi="Arial Narrow"/>
        </w:rPr>
        <w:t>Auxiliar General</w:t>
      </w:r>
    </w:p>
    <w:p w14:paraId="5E268847" w14:textId="77777777" w:rsidR="00DC56C4" w:rsidRPr="00DC56C4" w:rsidRDefault="00DC56C4" w:rsidP="00DC56C4">
      <w:pPr>
        <w:numPr>
          <w:ilvl w:val="2"/>
          <w:numId w:val="13"/>
        </w:numPr>
        <w:spacing w:line="240" w:lineRule="auto"/>
        <w:contextualSpacing/>
        <w:jc w:val="both"/>
        <w:rPr>
          <w:rFonts w:ascii="Arial Narrow" w:hAnsi="Arial Narrow"/>
        </w:rPr>
      </w:pPr>
      <w:r w:rsidRPr="00DC56C4">
        <w:rPr>
          <w:rFonts w:ascii="Arial Narrow" w:hAnsi="Arial Narrow"/>
        </w:rPr>
        <w:t xml:space="preserve">Secretaria </w:t>
      </w:r>
    </w:p>
    <w:p w14:paraId="0746F3DF" w14:textId="77777777" w:rsidR="00DC56C4" w:rsidRPr="00DC56C4" w:rsidRDefault="00DC56C4" w:rsidP="00DC56C4">
      <w:pPr>
        <w:spacing w:line="240" w:lineRule="auto"/>
        <w:jc w:val="both"/>
        <w:rPr>
          <w:rFonts w:ascii="Arial Narrow" w:hAnsi="Arial Narrow"/>
        </w:rPr>
      </w:pPr>
    </w:p>
    <w:p w14:paraId="480670F4" w14:textId="77777777" w:rsidR="00DC56C4" w:rsidRPr="00DC56C4" w:rsidRDefault="00DC56C4" w:rsidP="00DC56C4">
      <w:pPr>
        <w:numPr>
          <w:ilvl w:val="1"/>
          <w:numId w:val="13"/>
        </w:numPr>
        <w:spacing w:line="240" w:lineRule="auto"/>
        <w:contextualSpacing/>
        <w:jc w:val="both"/>
        <w:rPr>
          <w:rFonts w:ascii="Arial Narrow" w:hAnsi="Arial Narrow"/>
          <w:b/>
        </w:rPr>
      </w:pPr>
      <w:r w:rsidRPr="00DC56C4">
        <w:rPr>
          <w:rFonts w:ascii="Arial Narrow" w:hAnsi="Arial Narrow"/>
          <w:b/>
        </w:rPr>
        <w:t>Dirección de Asuntos Internos</w:t>
      </w:r>
    </w:p>
    <w:p w14:paraId="3A280A4C" w14:textId="77777777" w:rsidR="00DC56C4" w:rsidRPr="00DC56C4" w:rsidRDefault="00DC56C4" w:rsidP="00DC56C4">
      <w:pPr>
        <w:numPr>
          <w:ilvl w:val="2"/>
          <w:numId w:val="13"/>
        </w:numPr>
        <w:spacing w:line="240" w:lineRule="auto"/>
        <w:contextualSpacing/>
        <w:jc w:val="both"/>
        <w:rPr>
          <w:rFonts w:ascii="Arial Narrow" w:hAnsi="Arial Narrow"/>
        </w:rPr>
      </w:pPr>
      <w:r w:rsidRPr="00DC56C4">
        <w:rPr>
          <w:rFonts w:ascii="Arial Narrow" w:hAnsi="Arial Narrow"/>
        </w:rPr>
        <w:t>Director</w:t>
      </w:r>
    </w:p>
    <w:p w14:paraId="2D1FCE4B" w14:textId="77278AC8" w:rsidR="00DC56C4" w:rsidRDefault="00310697" w:rsidP="00DC56C4">
      <w:pPr>
        <w:numPr>
          <w:ilvl w:val="2"/>
          <w:numId w:val="13"/>
        </w:numPr>
        <w:spacing w:line="240" w:lineRule="auto"/>
        <w:contextualSpacing/>
        <w:jc w:val="both"/>
        <w:rPr>
          <w:rFonts w:ascii="Arial Narrow" w:hAnsi="Arial Narrow"/>
        </w:rPr>
      </w:pPr>
      <w:r>
        <w:rPr>
          <w:rFonts w:ascii="Arial Narrow" w:hAnsi="Arial Narrow"/>
        </w:rPr>
        <w:t>Auditor Interno</w:t>
      </w:r>
    </w:p>
    <w:p w14:paraId="43041EAE" w14:textId="41BEF05A" w:rsidR="008068C0" w:rsidRPr="00DC56C4" w:rsidRDefault="008068C0" w:rsidP="00DC56C4">
      <w:pPr>
        <w:numPr>
          <w:ilvl w:val="2"/>
          <w:numId w:val="13"/>
        </w:numPr>
        <w:spacing w:line="240" w:lineRule="auto"/>
        <w:contextualSpacing/>
        <w:jc w:val="both"/>
        <w:rPr>
          <w:rFonts w:ascii="Arial Narrow" w:hAnsi="Arial Narrow"/>
        </w:rPr>
      </w:pPr>
      <w:r>
        <w:rPr>
          <w:rFonts w:ascii="Arial Narrow" w:hAnsi="Arial Narrow"/>
        </w:rPr>
        <w:t>Auditor Técnico</w:t>
      </w:r>
    </w:p>
    <w:p w14:paraId="3839CE11" w14:textId="77777777" w:rsidR="00DC56C4" w:rsidRPr="00DC56C4" w:rsidRDefault="00DC56C4" w:rsidP="00DC56C4">
      <w:pPr>
        <w:numPr>
          <w:ilvl w:val="2"/>
          <w:numId w:val="13"/>
        </w:numPr>
        <w:spacing w:line="240" w:lineRule="auto"/>
        <w:contextualSpacing/>
        <w:jc w:val="both"/>
        <w:rPr>
          <w:rFonts w:ascii="Arial Narrow" w:hAnsi="Arial Narrow"/>
        </w:rPr>
      </w:pPr>
      <w:r w:rsidRPr="00DC56C4">
        <w:rPr>
          <w:rFonts w:ascii="Arial Narrow" w:hAnsi="Arial Narrow"/>
        </w:rPr>
        <w:t>Secretaria</w:t>
      </w:r>
    </w:p>
    <w:p w14:paraId="1CA32C35" w14:textId="77777777" w:rsidR="00DC56C4" w:rsidRPr="00DC56C4" w:rsidRDefault="00DC56C4" w:rsidP="00DC56C4">
      <w:pPr>
        <w:spacing w:line="240" w:lineRule="auto"/>
        <w:jc w:val="both"/>
        <w:rPr>
          <w:rFonts w:ascii="Arial Narrow" w:hAnsi="Arial Narrow"/>
        </w:rPr>
      </w:pPr>
    </w:p>
    <w:p w14:paraId="3AE3B26A" w14:textId="77777777" w:rsidR="00DC56C4" w:rsidRPr="00DC56C4" w:rsidRDefault="00DC56C4" w:rsidP="00DC56C4">
      <w:pPr>
        <w:numPr>
          <w:ilvl w:val="1"/>
          <w:numId w:val="13"/>
        </w:numPr>
        <w:spacing w:line="240" w:lineRule="auto"/>
        <w:contextualSpacing/>
        <w:jc w:val="both"/>
        <w:rPr>
          <w:rFonts w:ascii="Arial Narrow" w:hAnsi="Arial Narrow"/>
          <w:b/>
        </w:rPr>
      </w:pPr>
      <w:r w:rsidRPr="00DC56C4">
        <w:rPr>
          <w:rFonts w:ascii="Arial Narrow" w:hAnsi="Arial Narrow"/>
          <w:b/>
        </w:rPr>
        <w:t>Departamento de Auditoría Interna Gubernamental</w:t>
      </w:r>
    </w:p>
    <w:p w14:paraId="4C405916" w14:textId="77777777" w:rsidR="00DC56C4" w:rsidRPr="00DC56C4" w:rsidRDefault="00DC56C4" w:rsidP="00DC56C4">
      <w:pPr>
        <w:numPr>
          <w:ilvl w:val="2"/>
          <w:numId w:val="13"/>
        </w:numPr>
        <w:spacing w:line="240" w:lineRule="auto"/>
        <w:contextualSpacing/>
        <w:jc w:val="both"/>
        <w:rPr>
          <w:rFonts w:ascii="Arial Narrow" w:hAnsi="Arial Narrow"/>
        </w:rPr>
      </w:pPr>
      <w:r w:rsidRPr="00DC56C4">
        <w:rPr>
          <w:rFonts w:ascii="Arial Narrow" w:hAnsi="Arial Narrow"/>
        </w:rPr>
        <w:t>Encargado de Auditoría Interna</w:t>
      </w:r>
    </w:p>
    <w:p w14:paraId="5BA66CE5" w14:textId="77777777" w:rsidR="00DC56C4" w:rsidRPr="00DC56C4" w:rsidRDefault="00DC56C4" w:rsidP="00DC56C4">
      <w:pPr>
        <w:numPr>
          <w:ilvl w:val="2"/>
          <w:numId w:val="13"/>
        </w:numPr>
        <w:spacing w:line="240" w:lineRule="auto"/>
        <w:contextualSpacing/>
        <w:jc w:val="both"/>
        <w:rPr>
          <w:rFonts w:ascii="Arial Narrow" w:hAnsi="Arial Narrow"/>
        </w:rPr>
      </w:pPr>
      <w:r w:rsidRPr="00DC56C4">
        <w:rPr>
          <w:rFonts w:ascii="Arial Narrow" w:hAnsi="Arial Narrow"/>
        </w:rPr>
        <w:t>Supervisor de Auditores</w:t>
      </w:r>
    </w:p>
    <w:p w14:paraId="57B30DFC" w14:textId="77777777" w:rsidR="008068C0" w:rsidRDefault="00DC56C4" w:rsidP="00DC56C4">
      <w:pPr>
        <w:numPr>
          <w:ilvl w:val="2"/>
          <w:numId w:val="13"/>
        </w:numPr>
        <w:spacing w:line="240" w:lineRule="auto"/>
        <w:contextualSpacing/>
        <w:jc w:val="both"/>
        <w:rPr>
          <w:rFonts w:ascii="Arial Narrow" w:hAnsi="Arial Narrow"/>
        </w:rPr>
      </w:pPr>
      <w:r w:rsidRPr="00DC56C4">
        <w:rPr>
          <w:rFonts w:ascii="Arial Narrow" w:hAnsi="Arial Narrow"/>
        </w:rPr>
        <w:t xml:space="preserve">Auditor </w:t>
      </w:r>
      <w:r w:rsidR="008068C0">
        <w:rPr>
          <w:rFonts w:ascii="Arial Narrow" w:hAnsi="Arial Narrow"/>
        </w:rPr>
        <w:t>Interno</w:t>
      </w:r>
    </w:p>
    <w:p w14:paraId="1AAC671C" w14:textId="27F1A8BD" w:rsidR="00DC56C4" w:rsidRPr="00DC56C4" w:rsidRDefault="008068C0" w:rsidP="00DC56C4">
      <w:pPr>
        <w:numPr>
          <w:ilvl w:val="2"/>
          <w:numId w:val="13"/>
        </w:numPr>
        <w:spacing w:line="240" w:lineRule="auto"/>
        <w:contextualSpacing/>
        <w:jc w:val="both"/>
        <w:rPr>
          <w:rFonts w:ascii="Arial Narrow" w:hAnsi="Arial Narrow"/>
        </w:rPr>
      </w:pPr>
      <w:r>
        <w:rPr>
          <w:rFonts w:ascii="Arial Narrow" w:hAnsi="Arial Narrow"/>
        </w:rPr>
        <w:t>Auditor Interno</w:t>
      </w:r>
    </w:p>
    <w:p w14:paraId="0480C40D" w14:textId="77777777" w:rsidR="00DC56C4" w:rsidRPr="00DC56C4" w:rsidRDefault="00DC56C4" w:rsidP="00DC56C4">
      <w:pPr>
        <w:spacing w:line="240" w:lineRule="auto"/>
        <w:ind w:left="540"/>
        <w:jc w:val="both"/>
        <w:rPr>
          <w:rFonts w:ascii="Arial Narrow" w:hAnsi="Arial Narrow"/>
        </w:rPr>
      </w:pPr>
    </w:p>
    <w:p w14:paraId="5AEDCEF5" w14:textId="77777777" w:rsidR="00DC56C4" w:rsidRPr="00DC56C4" w:rsidRDefault="00DC56C4" w:rsidP="00DC56C4">
      <w:pPr>
        <w:numPr>
          <w:ilvl w:val="1"/>
          <w:numId w:val="13"/>
        </w:numPr>
        <w:spacing w:line="240" w:lineRule="auto"/>
        <w:contextualSpacing/>
        <w:jc w:val="both"/>
        <w:rPr>
          <w:rFonts w:ascii="Arial Narrow" w:hAnsi="Arial Narrow"/>
          <w:b/>
        </w:rPr>
      </w:pPr>
      <w:r w:rsidRPr="00DC56C4">
        <w:rPr>
          <w:rFonts w:ascii="Arial Narrow" w:hAnsi="Arial Narrow"/>
          <w:b/>
        </w:rPr>
        <w:t xml:space="preserve">Coordinación Investigadora </w:t>
      </w:r>
    </w:p>
    <w:p w14:paraId="70297B98" w14:textId="5FA55C7D" w:rsidR="00DC56C4" w:rsidRDefault="00DC56C4" w:rsidP="00DC56C4">
      <w:pPr>
        <w:numPr>
          <w:ilvl w:val="2"/>
          <w:numId w:val="13"/>
        </w:numPr>
        <w:spacing w:line="240" w:lineRule="auto"/>
        <w:contextualSpacing/>
        <w:jc w:val="both"/>
        <w:rPr>
          <w:rFonts w:ascii="Arial Narrow" w:hAnsi="Arial Narrow"/>
        </w:rPr>
      </w:pPr>
      <w:r w:rsidRPr="00DC56C4">
        <w:rPr>
          <w:rFonts w:ascii="Arial Narrow" w:hAnsi="Arial Narrow"/>
        </w:rPr>
        <w:t>Coordinador</w:t>
      </w:r>
    </w:p>
    <w:p w14:paraId="65DA1DCB" w14:textId="4F51CC8D" w:rsidR="005A2C51" w:rsidRPr="00DC56C4" w:rsidRDefault="005A2C51" w:rsidP="00DC56C4">
      <w:pPr>
        <w:numPr>
          <w:ilvl w:val="2"/>
          <w:numId w:val="13"/>
        </w:numPr>
        <w:spacing w:line="240" w:lineRule="auto"/>
        <w:contextualSpacing/>
        <w:jc w:val="both"/>
        <w:rPr>
          <w:rFonts w:ascii="Arial Narrow" w:hAnsi="Arial Narrow"/>
        </w:rPr>
      </w:pPr>
      <w:r>
        <w:rPr>
          <w:rFonts w:ascii="Arial Narrow" w:hAnsi="Arial Narrow"/>
        </w:rPr>
        <w:t>Coordinador Jurídico</w:t>
      </w:r>
    </w:p>
    <w:p w14:paraId="02777A52" w14:textId="77777777" w:rsidR="00DC56C4" w:rsidRPr="00DC56C4" w:rsidRDefault="00DC56C4" w:rsidP="00DC56C4">
      <w:pPr>
        <w:spacing w:line="240" w:lineRule="auto"/>
        <w:jc w:val="both"/>
        <w:rPr>
          <w:rFonts w:ascii="Arial Narrow" w:hAnsi="Arial Narrow"/>
        </w:rPr>
      </w:pPr>
    </w:p>
    <w:p w14:paraId="3C9C5842" w14:textId="0F282788" w:rsidR="00DC56C4" w:rsidRPr="00A64C80" w:rsidRDefault="00DC56C4" w:rsidP="00DC56C4">
      <w:pPr>
        <w:numPr>
          <w:ilvl w:val="1"/>
          <w:numId w:val="13"/>
        </w:numPr>
        <w:spacing w:line="240" w:lineRule="auto"/>
        <w:contextualSpacing/>
        <w:jc w:val="both"/>
        <w:rPr>
          <w:rFonts w:ascii="Arial Narrow" w:hAnsi="Arial Narrow"/>
          <w:b/>
          <w:color w:val="0070C0"/>
        </w:rPr>
      </w:pPr>
      <w:r w:rsidRPr="00A64C80">
        <w:rPr>
          <w:rFonts w:ascii="Arial Narrow" w:hAnsi="Arial Narrow"/>
          <w:b/>
          <w:color w:val="0070C0"/>
        </w:rPr>
        <w:t>Coordinación Su</w:t>
      </w:r>
      <w:r w:rsidR="00BF1679" w:rsidRPr="00A64C80">
        <w:rPr>
          <w:rFonts w:ascii="Arial Narrow" w:hAnsi="Arial Narrow"/>
          <w:b/>
          <w:color w:val="0070C0"/>
        </w:rPr>
        <w:t>b</w:t>
      </w:r>
      <w:r w:rsidRPr="00A64C80">
        <w:rPr>
          <w:rFonts w:ascii="Arial Narrow" w:hAnsi="Arial Narrow"/>
          <w:b/>
          <w:color w:val="0070C0"/>
        </w:rPr>
        <w:t>stanciadora</w:t>
      </w:r>
      <w:r w:rsidR="00BF1679" w:rsidRPr="00A64C80">
        <w:rPr>
          <w:rFonts w:ascii="Arial Narrow" w:hAnsi="Arial Narrow"/>
          <w:b/>
          <w:color w:val="0070C0"/>
        </w:rPr>
        <w:t xml:space="preserve"> </w:t>
      </w:r>
      <w:r w:rsidR="00A713C1" w:rsidRPr="00A64C80">
        <w:rPr>
          <w:rFonts w:ascii="Arial Narrow" w:hAnsi="Arial Narrow"/>
          <w:b/>
          <w:color w:val="0070C0"/>
        </w:rPr>
        <w:t xml:space="preserve">y </w:t>
      </w:r>
      <w:r w:rsidR="00BF1679" w:rsidRPr="00A64C80">
        <w:rPr>
          <w:rFonts w:ascii="Arial Narrow" w:hAnsi="Arial Narrow"/>
          <w:b/>
          <w:color w:val="0070C0"/>
        </w:rPr>
        <w:t xml:space="preserve">Resolutora </w:t>
      </w:r>
      <w:r w:rsidRPr="00A64C80">
        <w:rPr>
          <w:rFonts w:ascii="Arial Narrow" w:hAnsi="Arial Narrow"/>
          <w:b/>
          <w:color w:val="0070C0"/>
        </w:rPr>
        <w:t xml:space="preserve"> </w:t>
      </w:r>
    </w:p>
    <w:p w14:paraId="54F2A5DB" w14:textId="77777777" w:rsidR="00DC56C4" w:rsidRPr="00A64C80" w:rsidRDefault="00DC56C4" w:rsidP="00DC56C4">
      <w:pPr>
        <w:numPr>
          <w:ilvl w:val="2"/>
          <w:numId w:val="13"/>
        </w:numPr>
        <w:spacing w:line="240" w:lineRule="auto"/>
        <w:contextualSpacing/>
        <w:jc w:val="both"/>
        <w:rPr>
          <w:rFonts w:ascii="Arial Narrow" w:hAnsi="Arial Narrow"/>
          <w:color w:val="0070C0"/>
        </w:rPr>
      </w:pPr>
      <w:r w:rsidRPr="00A64C80">
        <w:rPr>
          <w:rFonts w:ascii="Arial Narrow" w:hAnsi="Arial Narrow"/>
          <w:color w:val="0070C0"/>
        </w:rPr>
        <w:t xml:space="preserve">Coordinador </w:t>
      </w:r>
    </w:p>
    <w:p w14:paraId="7BD1B725" w14:textId="77777777" w:rsidR="00DC56C4" w:rsidRPr="00A64C80" w:rsidRDefault="00DC56C4" w:rsidP="00DC56C4">
      <w:pPr>
        <w:numPr>
          <w:ilvl w:val="2"/>
          <w:numId w:val="13"/>
        </w:numPr>
        <w:spacing w:line="240" w:lineRule="auto"/>
        <w:contextualSpacing/>
        <w:jc w:val="both"/>
        <w:rPr>
          <w:rFonts w:ascii="Arial Narrow" w:hAnsi="Arial Narrow"/>
          <w:color w:val="0070C0"/>
        </w:rPr>
      </w:pPr>
      <w:r w:rsidRPr="00A64C80">
        <w:rPr>
          <w:rFonts w:ascii="Arial Narrow" w:hAnsi="Arial Narrow"/>
          <w:color w:val="0070C0"/>
        </w:rPr>
        <w:t>Proyectista</w:t>
      </w:r>
    </w:p>
    <w:p w14:paraId="376BF88F" w14:textId="6DFFD1F7" w:rsidR="00DC56C4" w:rsidRPr="00A64C80" w:rsidRDefault="008068C0" w:rsidP="00DC56C4">
      <w:pPr>
        <w:numPr>
          <w:ilvl w:val="2"/>
          <w:numId w:val="13"/>
        </w:numPr>
        <w:spacing w:line="240" w:lineRule="auto"/>
        <w:contextualSpacing/>
        <w:jc w:val="both"/>
        <w:rPr>
          <w:rFonts w:ascii="Arial Narrow" w:hAnsi="Arial Narrow"/>
          <w:color w:val="0070C0"/>
        </w:rPr>
      </w:pPr>
      <w:r>
        <w:rPr>
          <w:rFonts w:ascii="Arial Narrow" w:hAnsi="Arial Narrow"/>
          <w:color w:val="0070C0"/>
        </w:rPr>
        <w:t>Notificador</w:t>
      </w:r>
    </w:p>
    <w:p w14:paraId="1A80453D" w14:textId="77777777" w:rsidR="00DC56C4" w:rsidRPr="00DC56C4" w:rsidRDefault="00DC56C4" w:rsidP="00DC56C4">
      <w:pPr>
        <w:spacing w:line="240" w:lineRule="auto"/>
        <w:jc w:val="both"/>
        <w:rPr>
          <w:rFonts w:ascii="Arial Narrow" w:hAnsi="Arial Narrow"/>
        </w:rPr>
      </w:pPr>
    </w:p>
    <w:p w14:paraId="45ECFCB7" w14:textId="77777777" w:rsidR="00DC56C4" w:rsidRPr="00DC56C4" w:rsidRDefault="00DC56C4" w:rsidP="00DC56C4">
      <w:pPr>
        <w:spacing w:line="240" w:lineRule="auto"/>
        <w:jc w:val="both"/>
        <w:rPr>
          <w:rFonts w:ascii="Arial Narrow" w:hAnsi="Arial Narrow"/>
        </w:rPr>
      </w:pPr>
    </w:p>
    <w:p w14:paraId="2FA7E43B" w14:textId="77777777" w:rsidR="00DC56C4" w:rsidRPr="00DC56C4" w:rsidRDefault="00DC56C4" w:rsidP="00DC56C4">
      <w:pPr>
        <w:spacing w:line="240" w:lineRule="auto"/>
        <w:jc w:val="both"/>
        <w:rPr>
          <w:rFonts w:ascii="Arial Narrow" w:hAnsi="Arial Narrow"/>
        </w:rPr>
      </w:pPr>
    </w:p>
    <w:p w14:paraId="56EB668D" w14:textId="7A9A49F1" w:rsidR="00DC56C4" w:rsidRPr="00767F13" w:rsidRDefault="008068C0" w:rsidP="00DC56C4">
      <w:pPr>
        <w:spacing w:line="240" w:lineRule="auto"/>
        <w:jc w:val="both"/>
        <w:rPr>
          <w:rFonts w:ascii="Arial Narrow" w:hAnsi="Arial Narrow"/>
          <w:b/>
          <w:color w:val="C00000"/>
        </w:rPr>
      </w:pPr>
      <w:r w:rsidRPr="00767F13">
        <w:rPr>
          <w:rFonts w:ascii="Arial Narrow" w:hAnsi="Arial Narrow"/>
          <w:b/>
          <w:i/>
          <w:color w:val="C00000"/>
          <w:sz w:val="24"/>
          <w:szCs w:val="24"/>
        </w:rPr>
        <w:t>*</w:t>
      </w:r>
      <w:r w:rsidR="00767F13" w:rsidRPr="00767F13">
        <w:rPr>
          <w:rFonts w:ascii="Arial Narrow" w:hAnsi="Arial Narrow"/>
          <w:b/>
          <w:i/>
          <w:color w:val="C00000"/>
          <w:sz w:val="24"/>
          <w:szCs w:val="24"/>
        </w:rPr>
        <w:t>Verificar si es junto o por separado la Substanciadora y Resolutora</w:t>
      </w:r>
      <w:r w:rsidRPr="00767F13">
        <w:rPr>
          <w:rFonts w:ascii="Arial Narrow" w:hAnsi="Arial Narrow"/>
          <w:b/>
          <w:color w:val="C00000"/>
        </w:rPr>
        <w:t xml:space="preserve">. </w:t>
      </w:r>
    </w:p>
    <w:p w14:paraId="1FCA1521" w14:textId="77777777" w:rsidR="00DC56C4" w:rsidRPr="00DC56C4" w:rsidRDefault="00DC56C4" w:rsidP="00DC56C4">
      <w:pPr>
        <w:spacing w:line="240" w:lineRule="auto"/>
        <w:jc w:val="both"/>
        <w:rPr>
          <w:rFonts w:ascii="Arial Narrow" w:hAnsi="Arial Narrow"/>
        </w:rPr>
      </w:pPr>
    </w:p>
    <w:p w14:paraId="55C9D0E6" w14:textId="77777777" w:rsidR="009D6F57" w:rsidRDefault="009D6F57">
      <w:pPr>
        <w:rPr>
          <w:rFonts w:eastAsiaTheme="majorEastAsia" w:cstheme="minorHAnsi"/>
          <w:b/>
          <w:sz w:val="28"/>
          <w:szCs w:val="28"/>
        </w:rPr>
      </w:pPr>
      <w:r>
        <w:rPr>
          <w:rFonts w:eastAsiaTheme="majorEastAsia" w:cstheme="minorHAnsi"/>
          <w:b/>
          <w:sz w:val="28"/>
          <w:szCs w:val="28"/>
        </w:rPr>
        <w:br w:type="page"/>
      </w:r>
    </w:p>
    <w:p w14:paraId="269947AA" w14:textId="7822454F" w:rsidR="00DC56C4" w:rsidRPr="00DC56C4" w:rsidRDefault="00DC56C4" w:rsidP="00DC56C4">
      <w:pPr>
        <w:keepNext/>
        <w:keepLines/>
        <w:spacing w:before="240" w:line="240" w:lineRule="auto"/>
        <w:outlineLvl w:val="0"/>
        <w:rPr>
          <w:rFonts w:eastAsiaTheme="majorEastAsia" w:cstheme="minorHAnsi"/>
          <w:b/>
          <w:sz w:val="28"/>
          <w:szCs w:val="28"/>
        </w:rPr>
      </w:pPr>
      <w:r w:rsidRPr="00DC56C4">
        <w:rPr>
          <w:rFonts w:eastAsiaTheme="majorEastAsia" w:cstheme="minorHAnsi"/>
          <w:b/>
          <w:sz w:val="28"/>
          <w:szCs w:val="28"/>
        </w:rPr>
        <w:t>VI.-ORGANIGRAMA</w:t>
      </w:r>
    </w:p>
    <w:p w14:paraId="615F12D5" w14:textId="77777777" w:rsidR="00DC56C4" w:rsidRPr="00DC56C4" w:rsidRDefault="00DC56C4" w:rsidP="00DC56C4">
      <w:pPr>
        <w:spacing w:line="240" w:lineRule="auto"/>
        <w:jc w:val="center"/>
        <w:rPr>
          <w:rFonts w:ascii="Arial Narrow" w:hAnsi="Arial Narrow" w:cs="Arial"/>
        </w:rPr>
      </w:pPr>
    </w:p>
    <w:p w14:paraId="17625990" w14:textId="77777777" w:rsidR="00DC56C4" w:rsidRPr="00DC56C4" w:rsidRDefault="00DC56C4" w:rsidP="00DC56C4">
      <w:pPr>
        <w:spacing w:line="240" w:lineRule="auto"/>
        <w:jc w:val="center"/>
        <w:rPr>
          <w:rFonts w:ascii="Arial Narrow" w:hAnsi="Arial Narrow" w:cs="Arial"/>
        </w:rPr>
      </w:pPr>
      <w:r w:rsidRPr="00DC56C4">
        <w:rPr>
          <w:rFonts w:ascii="Arial Narrow" w:hAnsi="Arial Narrow" w:cs="Arial"/>
        </w:rPr>
        <w:t>ÓRGANO DE CONTROL Y EVALUACIÓN GUBERNAMENTAL</w:t>
      </w:r>
    </w:p>
    <w:p w14:paraId="3312972B" w14:textId="4FDF71AF" w:rsidR="00DC56C4" w:rsidRPr="00DC56C4" w:rsidRDefault="00DC56C4" w:rsidP="00DC56C4">
      <w:pPr>
        <w:spacing w:line="240" w:lineRule="auto"/>
        <w:jc w:val="center"/>
        <w:rPr>
          <w:rFonts w:ascii="Arial Narrow" w:hAnsi="Arial Narrow" w:cs="Arial"/>
        </w:rPr>
      </w:pPr>
    </w:p>
    <w:p w14:paraId="6B3E2CC0" w14:textId="4A1922E3" w:rsidR="00DC56C4" w:rsidRPr="00DC56C4" w:rsidRDefault="00422635" w:rsidP="00DC56C4">
      <w:pPr>
        <w:spacing w:line="240" w:lineRule="auto"/>
        <w:jc w:val="center"/>
        <w:rPr>
          <w:rFonts w:ascii="Arial Narrow" w:hAnsi="Arial Narrow" w:cs="Arial"/>
        </w:rPr>
      </w:pPr>
      <w:r>
        <w:rPr>
          <w:rFonts w:ascii="Arial Narrow" w:hAnsi="Arial Narrow" w:cs="Arial"/>
          <w:noProof/>
          <w:lang w:eastAsia="es-MX"/>
        </w:rPr>
        <mc:AlternateContent>
          <mc:Choice Requires="wps">
            <w:drawing>
              <wp:anchor distT="0" distB="0" distL="114300" distR="114300" simplePos="0" relativeHeight="251661312" behindDoc="0" locked="0" layoutInCell="1" allowOverlap="1" wp14:anchorId="19A72BBB" wp14:editId="1659B535">
                <wp:simplePos x="0" y="0"/>
                <wp:positionH relativeFrom="column">
                  <wp:posOffset>2157095</wp:posOffset>
                </wp:positionH>
                <wp:positionV relativeFrom="paragraph">
                  <wp:posOffset>40005</wp:posOffset>
                </wp:positionV>
                <wp:extent cx="1695450" cy="13620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695450" cy="1362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B726B1" w14:textId="2407B434" w:rsidR="005A3A54" w:rsidRPr="00422635" w:rsidRDefault="005A3A54" w:rsidP="009D6F57">
                            <w:pPr>
                              <w:spacing w:line="240" w:lineRule="auto"/>
                              <w:jc w:val="center"/>
                              <w:rPr>
                                <w:b/>
                                <w:u w:val="single"/>
                              </w:rPr>
                            </w:pPr>
                            <w:r w:rsidRPr="00422635">
                              <w:rPr>
                                <w:b/>
                                <w:u w:val="single"/>
                              </w:rPr>
                              <w:t>Dirección de Atención Ciudadana</w:t>
                            </w:r>
                          </w:p>
                          <w:p w14:paraId="5698FCAA" w14:textId="4193D4DB" w:rsidR="005A3A54" w:rsidRDefault="005A3A54" w:rsidP="009D6F57">
                            <w:pPr>
                              <w:spacing w:line="240" w:lineRule="auto"/>
                              <w:jc w:val="center"/>
                              <w:rPr>
                                <w:sz w:val="20"/>
                                <w:szCs w:val="20"/>
                              </w:rPr>
                            </w:pPr>
                            <w:r w:rsidRPr="009D6F57">
                              <w:rPr>
                                <w:sz w:val="20"/>
                                <w:szCs w:val="20"/>
                              </w:rPr>
                              <w:t>Director</w:t>
                            </w:r>
                          </w:p>
                          <w:p w14:paraId="18E4469C" w14:textId="62B7EC65" w:rsidR="005A3A54" w:rsidRDefault="005A3A54" w:rsidP="009D6F57">
                            <w:pPr>
                              <w:spacing w:line="240" w:lineRule="auto"/>
                              <w:jc w:val="center"/>
                              <w:rPr>
                                <w:sz w:val="20"/>
                                <w:szCs w:val="20"/>
                              </w:rPr>
                            </w:pPr>
                            <w:r>
                              <w:rPr>
                                <w:sz w:val="20"/>
                                <w:szCs w:val="20"/>
                              </w:rPr>
                              <w:t>Encargado de Seguimiento</w:t>
                            </w:r>
                          </w:p>
                          <w:p w14:paraId="52E2C6BA" w14:textId="77777777" w:rsidR="005A3A54" w:rsidRDefault="005A3A54" w:rsidP="009D6F57">
                            <w:pPr>
                              <w:spacing w:line="240" w:lineRule="auto"/>
                              <w:jc w:val="center"/>
                              <w:rPr>
                                <w:sz w:val="20"/>
                                <w:szCs w:val="20"/>
                              </w:rPr>
                            </w:pPr>
                            <w:r>
                              <w:rPr>
                                <w:sz w:val="20"/>
                                <w:szCs w:val="20"/>
                              </w:rPr>
                              <w:t>Encargado de Módulo</w:t>
                            </w:r>
                            <w:r w:rsidRPr="009D6F57">
                              <w:rPr>
                                <w:sz w:val="20"/>
                                <w:szCs w:val="20"/>
                              </w:rPr>
                              <w:t xml:space="preserve"> </w:t>
                            </w:r>
                          </w:p>
                          <w:p w14:paraId="7EAC44BE" w14:textId="7EDDCFAF" w:rsidR="005A3A54" w:rsidRDefault="005A3A54" w:rsidP="009D6F57">
                            <w:pPr>
                              <w:spacing w:line="240" w:lineRule="auto"/>
                              <w:jc w:val="center"/>
                              <w:rPr>
                                <w:sz w:val="20"/>
                                <w:szCs w:val="20"/>
                              </w:rPr>
                            </w:pPr>
                            <w:r>
                              <w:rPr>
                                <w:sz w:val="20"/>
                                <w:szCs w:val="20"/>
                              </w:rPr>
                              <w:t>Auxiliar General</w:t>
                            </w:r>
                          </w:p>
                          <w:p w14:paraId="1E757AB7" w14:textId="05EDFA03" w:rsidR="005A3A54" w:rsidRDefault="005A3A54" w:rsidP="009D6F57">
                            <w:pPr>
                              <w:spacing w:line="240" w:lineRule="auto"/>
                              <w:jc w:val="center"/>
                              <w:rPr>
                                <w:sz w:val="20"/>
                                <w:szCs w:val="20"/>
                              </w:rPr>
                            </w:pPr>
                            <w:r>
                              <w:rPr>
                                <w:sz w:val="20"/>
                                <w:szCs w:val="20"/>
                              </w:rPr>
                              <w:t xml:space="preserve">Secretaria </w:t>
                            </w:r>
                          </w:p>
                          <w:p w14:paraId="687DFD51" w14:textId="2C6543FF" w:rsidR="005A3A54" w:rsidRDefault="005A3A54" w:rsidP="009D6F57">
                            <w:pPr>
                              <w:spacing w:line="240" w:lineRule="auto"/>
                              <w:jc w:val="center"/>
                              <w:rPr>
                                <w:sz w:val="20"/>
                                <w:szCs w:val="20"/>
                              </w:rPr>
                            </w:pPr>
                          </w:p>
                          <w:p w14:paraId="43EE48AE" w14:textId="77777777" w:rsidR="005A3A54" w:rsidRPr="009D6F57" w:rsidRDefault="005A3A54" w:rsidP="009D6F5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19A72BBB" id="Rectángulo 1" o:spid="_x0000_s1026" style="position:absolute;left:0;text-align:left;margin-left:169.85pt;margin-top:3.15pt;width:133.5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" fillcolor="#4472c4 [3204]" strokecolor="#1f3763 [1604]" strokeweight="1pt">
                <v:textbox>
                  <w:txbxContent>
                    <w:p w14:paraId="45B726B1" w14:textId="2407B434" w:rsidR="005A3A54" w:rsidRPr="00422635" w:rsidRDefault="005A3A54" w:rsidP="009D6F57">
                      <w:pPr>
                        <w:spacing w:line="240" w:lineRule="auto"/>
                        <w:jc w:val="center"/>
                        <w:rPr>
                          <w:b/>
                          <w:u w:val="single"/>
                        </w:rPr>
                      </w:pPr>
                      <w:r w:rsidRPr="00422635">
                        <w:rPr>
                          <w:b/>
                          <w:u w:val="single"/>
                        </w:rPr>
                        <w:t>Dirección de Atención Ciudadana</w:t>
                      </w:r>
                    </w:p>
                    <w:p w14:paraId="5698FCAA" w14:textId="4193D4DB" w:rsidR="005A3A54" w:rsidRDefault="005A3A54" w:rsidP="009D6F57">
                      <w:pPr>
                        <w:spacing w:line="240" w:lineRule="auto"/>
                        <w:jc w:val="center"/>
                        <w:rPr>
                          <w:sz w:val="20"/>
                          <w:szCs w:val="20"/>
                        </w:rPr>
                      </w:pPr>
                      <w:r w:rsidRPr="009D6F57">
                        <w:rPr>
                          <w:sz w:val="20"/>
                          <w:szCs w:val="20"/>
                        </w:rPr>
                        <w:t>Director</w:t>
                      </w:r>
                    </w:p>
                    <w:p w14:paraId="18E4469C" w14:textId="62B7EC65" w:rsidR="005A3A54" w:rsidRDefault="005A3A54" w:rsidP="009D6F57">
                      <w:pPr>
                        <w:spacing w:line="240" w:lineRule="auto"/>
                        <w:jc w:val="center"/>
                        <w:rPr>
                          <w:sz w:val="20"/>
                          <w:szCs w:val="20"/>
                        </w:rPr>
                      </w:pPr>
                      <w:r>
                        <w:rPr>
                          <w:sz w:val="20"/>
                          <w:szCs w:val="20"/>
                        </w:rPr>
                        <w:t>Encargado de Seguimiento</w:t>
                      </w:r>
                    </w:p>
                    <w:p w14:paraId="52E2C6BA" w14:textId="77777777" w:rsidR="005A3A54" w:rsidRDefault="005A3A54" w:rsidP="009D6F57">
                      <w:pPr>
                        <w:spacing w:line="240" w:lineRule="auto"/>
                        <w:jc w:val="center"/>
                        <w:rPr>
                          <w:sz w:val="20"/>
                          <w:szCs w:val="20"/>
                        </w:rPr>
                      </w:pPr>
                      <w:r>
                        <w:rPr>
                          <w:sz w:val="20"/>
                          <w:szCs w:val="20"/>
                        </w:rPr>
                        <w:t>Encargado de Módulo</w:t>
                      </w:r>
                      <w:r w:rsidRPr="009D6F57">
                        <w:rPr>
                          <w:sz w:val="20"/>
                          <w:szCs w:val="20"/>
                        </w:rPr>
                        <w:t xml:space="preserve"> </w:t>
                      </w:r>
                    </w:p>
                    <w:p w14:paraId="7EAC44BE" w14:textId="7EDDCFAF" w:rsidR="005A3A54" w:rsidRDefault="005A3A54" w:rsidP="009D6F57">
                      <w:pPr>
                        <w:spacing w:line="240" w:lineRule="auto"/>
                        <w:jc w:val="center"/>
                        <w:rPr>
                          <w:sz w:val="20"/>
                          <w:szCs w:val="20"/>
                        </w:rPr>
                      </w:pPr>
                      <w:r>
                        <w:rPr>
                          <w:sz w:val="20"/>
                          <w:szCs w:val="20"/>
                        </w:rPr>
                        <w:t>Auxiliar General</w:t>
                      </w:r>
                    </w:p>
                    <w:p w14:paraId="1E757AB7" w14:textId="05EDFA03" w:rsidR="005A3A54" w:rsidRDefault="005A3A54" w:rsidP="009D6F57">
                      <w:pPr>
                        <w:spacing w:line="240" w:lineRule="auto"/>
                        <w:jc w:val="center"/>
                        <w:rPr>
                          <w:sz w:val="20"/>
                          <w:szCs w:val="20"/>
                        </w:rPr>
                      </w:pPr>
                      <w:r>
                        <w:rPr>
                          <w:sz w:val="20"/>
                          <w:szCs w:val="20"/>
                        </w:rPr>
                        <w:t xml:space="preserve">Secretaria </w:t>
                      </w:r>
                    </w:p>
                    <w:p w14:paraId="687DFD51" w14:textId="2C6543FF" w:rsidR="005A3A54" w:rsidRDefault="005A3A54" w:rsidP="009D6F57">
                      <w:pPr>
                        <w:spacing w:line="240" w:lineRule="auto"/>
                        <w:jc w:val="center"/>
                        <w:rPr>
                          <w:sz w:val="20"/>
                          <w:szCs w:val="20"/>
                        </w:rPr>
                      </w:pPr>
                    </w:p>
                    <w:p w14:paraId="43EE48AE" w14:textId="77777777" w:rsidR="005A3A54" w:rsidRPr="009D6F57" w:rsidRDefault="005A3A54" w:rsidP="009D6F57">
                      <w:pPr>
                        <w:jc w:val="center"/>
                        <w:rPr>
                          <w:sz w:val="20"/>
                          <w:szCs w:val="20"/>
                        </w:rPr>
                      </w:pPr>
                    </w:p>
                  </w:txbxContent>
                </v:textbox>
              </v:rect>
            </w:pict>
          </mc:Fallback>
        </mc:AlternateContent>
      </w:r>
    </w:p>
    <w:p w14:paraId="4B47C3AD" w14:textId="554FB0FE" w:rsidR="00DC56C4" w:rsidRPr="00DC56C4" w:rsidRDefault="00DC56C4" w:rsidP="00DC56C4">
      <w:pPr>
        <w:spacing w:line="240" w:lineRule="auto"/>
        <w:jc w:val="center"/>
        <w:rPr>
          <w:rFonts w:ascii="Arial Narrow" w:hAnsi="Arial Narrow" w:cs="Arial"/>
        </w:rPr>
      </w:pPr>
    </w:p>
    <w:p w14:paraId="1B2A9C7E" w14:textId="740E643D" w:rsidR="00DC56C4" w:rsidRPr="00DC56C4" w:rsidRDefault="00DC56C4" w:rsidP="00DC56C4">
      <w:pPr>
        <w:spacing w:line="240" w:lineRule="auto"/>
        <w:jc w:val="center"/>
        <w:rPr>
          <w:rFonts w:ascii="Arial Narrow" w:hAnsi="Arial Narrow" w:cs="Arial"/>
        </w:rPr>
      </w:pPr>
    </w:p>
    <w:p w14:paraId="4CC23CAE" w14:textId="568D4865" w:rsidR="00DC56C4" w:rsidRPr="00DC56C4" w:rsidRDefault="00DC56C4" w:rsidP="00DC56C4">
      <w:pPr>
        <w:spacing w:line="240" w:lineRule="auto"/>
        <w:jc w:val="center"/>
        <w:rPr>
          <w:rFonts w:ascii="Arial Narrow" w:hAnsi="Arial Narrow" w:cs="Arial"/>
        </w:rPr>
      </w:pPr>
    </w:p>
    <w:p w14:paraId="529EADCF" w14:textId="7B6EAEF0" w:rsidR="00DC56C4" w:rsidRPr="00DC56C4" w:rsidRDefault="008D208F" w:rsidP="00DC56C4">
      <w:pPr>
        <w:spacing w:line="240" w:lineRule="auto"/>
        <w:jc w:val="center"/>
        <w:rPr>
          <w:rFonts w:ascii="Arial Narrow" w:hAnsi="Arial Narrow" w:cs="Arial"/>
        </w:rPr>
      </w:pPr>
      <w:r>
        <w:rPr>
          <w:rFonts w:ascii="Arial Narrow" w:hAnsi="Arial Narrow" w:cs="Arial"/>
          <w:noProof/>
          <w:lang w:eastAsia="es-MX"/>
        </w:rPr>
        <mc:AlternateContent>
          <mc:Choice Requires="wps">
            <w:drawing>
              <wp:anchor distT="0" distB="0" distL="114300" distR="114300" simplePos="0" relativeHeight="251685888" behindDoc="0" locked="0" layoutInCell="1" allowOverlap="1" wp14:anchorId="603A1736" wp14:editId="5D727604">
                <wp:simplePos x="0" y="0"/>
                <wp:positionH relativeFrom="column">
                  <wp:posOffset>1988820</wp:posOffset>
                </wp:positionH>
                <wp:positionV relativeFrom="paragraph">
                  <wp:posOffset>33655</wp:posOffset>
                </wp:positionV>
                <wp:extent cx="0" cy="1422400"/>
                <wp:effectExtent l="0" t="0" r="19050" b="25400"/>
                <wp:wrapNone/>
                <wp:docPr id="29" name="Conector recto 29"/>
                <wp:cNvGraphicFramePr/>
                <a:graphic xmlns:a="http://schemas.openxmlformats.org/drawingml/2006/main">
                  <a:graphicData uri="http://schemas.microsoft.com/office/word/2010/wordprocessingShape">
                    <wps:wsp>
                      <wps:cNvCnPr/>
                      <wps:spPr>
                        <a:xfrm>
                          <a:off x="0" y="0"/>
                          <a:ext cx="0" cy="1422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0DB6F484" id="Conector recto 2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56.6pt,2.65pt" to="156.6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" strokecolor="black [3200]" strokeweight="1pt">
                <v:stroke joinstyle="miter"/>
              </v:line>
            </w:pict>
          </mc:Fallback>
        </mc:AlternateContent>
      </w:r>
      <w:r>
        <w:rPr>
          <w:rFonts w:ascii="Arial Narrow" w:hAnsi="Arial Narrow" w:cs="Arial"/>
          <w:noProof/>
          <w:lang w:eastAsia="es-MX"/>
        </w:rPr>
        <mc:AlternateContent>
          <mc:Choice Requires="wps">
            <w:drawing>
              <wp:anchor distT="0" distB="0" distL="114300" distR="114300" simplePos="0" relativeHeight="251682816" behindDoc="0" locked="0" layoutInCell="1" allowOverlap="1" wp14:anchorId="37496322" wp14:editId="165440C9">
                <wp:simplePos x="0" y="0"/>
                <wp:positionH relativeFrom="column">
                  <wp:posOffset>1988820</wp:posOffset>
                </wp:positionH>
                <wp:positionV relativeFrom="paragraph">
                  <wp:posOffset>33655</wp:posOffset>
                </wp:positionV>
                <wp:extent cx="171450" cy="0"/>
                <wp:effectExtent l="0" t="0" r="19050" b="19050"/>
                <wp:wrapNone/>
                <wp:docPr id="27" name="Conector recto 27"/>
                <wp:cNvGraphicFramePr/>
                <a:graphic xmlns:a="http://schemas.openxmlformats.org/drawingml/2006/main">
                  <a:graphicData uri="http://schemas.microsoft.com/office/word/2010/wordprocessingShape">
                    <wps:wsp>
                      <wps:cNvCnPr/>
                      <wps:spPr>
                        <a:xfrm flipH="1">
                          <a:off x="0" y="0"/>
                          <a:ext cx="1714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6C5C60D5" id="Conector recto 27"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156.6pt,2.65pt" to="17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" strokecolor="black [3200]" strokeweight="1pt">
                <v:stroke joinstyle="miter"/>
              </v:line>
            </w:pict>
          </mc:Fallback>
        </mc:AlternateContent>
      </w:r>
    </w:p>
    <w:p w14:paraId="2C7ECCCB" w14:textId="77777777" w:rsidR="00DC56C4" w:rsidRPr="00DC56C4" w:rsidRDefault="00DC56C4" w:rsidP="00DC56C4">
      <w:pPr>
        <w:spacing w:line="240" w:lineRule="auto"/>
        <w:jc w:val="center"/>
        <w:rPr>
          <w:rFonts w:ascii="Arial Narrow" w:hAnsi="Arial Narrow" w:cs="Arial"/>
        </w:rPr>
      </w:pPr>
    </w:p>
    <w:p w14:paraId="1783657C" w14:textId="6F1BA3DE" w:rsidR="00DC56C4" w:rsidRPr="00DC56C4" w:rsidRDefault="00DC56C4" w:rsidP="00DC56C4">
      <w:pPr>
        <w:spacing w:line="240" w:lineRule="auto"/>
        <w:jc w:val="center"/>
        <w:rPr>
          <w:rFonts w:ascii="Arial Narrow" w:hAnsi="Arial Narrow" w:cs="Arial"/>
        </w:rPr>
      </w:pPr>
    </w:p>
    <w:p w14:paraId="26D90271" w14:textId="77777777" w:rsidR="00DC56C4" w:rsidRPr="00DC56C4" w:rsidRDefault="00DC56C4" w:rsidP="00DC56C4">
      <w:pPr>
        <w:spacing w:line="240" w:lineRule="auto"/>
        <w:jc w:val="center"/>
        <w:rPr>
          <w:rFonts w:ascii="Arial Narrow" w:hAnsi="Arial Narrow" w:cs="Arial"/>
        </w:rPr>
      </w:pPr>
    </w:p>
    <w:p w14:paraId="6E3F6BF6" w14:textId="49FB05E8" w:rsidR="00DC56C4" w:rsidRPr="00DC56C4" w:rsidRDefault="00DC56C4" w:rsidP="00DC56C4">
      <w:pPr>
        <w:spacing w:line="240" w:lineRule="auto"/>
        <w:jc w:val="center"/>
        <w:rPr>
          <w:rFonts w:ascii="Arial Narrow" w:hAnsi="Arial Narrow" w:cs="Arial"/>
        </w:rPr>
      </w:pPr>
    </w:p>
    <w:p w14:paraId="121D9E14" w14:textId="50E026F9" w:rsidR="00DC56C4" w:rsidRPr="00DC56C4" w:rsidRDefault="00422635" w:rsidP="00DC56C4">
      <w:pPr>
        <w:spacing w:line="240" w:lineRule="auto"/>
        <w:jc w:val="center"/>
        <w:rPr>
          <w:rFonts w:ascii="Arial Narrow" w:hAnsi="Arial Narrow" w:cs="Arial"/>
        </w:rPr>
      </w:pPr>
      <w:r>
        <w:rPr>
          <w:rFonts w:ascii="Arial Narrow" w:hAnsi="Arial Narrow" w:cs="Arial"/>
          <w:noProof/>
          <w:lang w:eastAsia="es-MX"/>
        </w:rPr>
        <mc:AlternateContent>
          <mc:Choice Requires="wps">
            <w:drawing>
              <wp:anchor distT="0" distB="0" distL="114300" distR="114300" simplePos="0" relativeHeight="251663360" behindDoc="0" locked="0" layoutInCell="1" allowOverlap="1" wp14:anchorId="6F768880" wp14:editId="463FDA45">
                <wp:simplePos x="0" y="0"/>
                <wp:positionH relativeFrom="column">
                  <wp:posOffset>2157095</wp:posOffset>
                </wp:positionH>
                <wp:positionV relativeFrom="paragraph">
                  <wp:posOffset>35560</wp:posOffset>
                </wp:positionV>
                <wp:extent cx="1695450" cy="1362075"/>
                <wp:effectExtent l="0" t="0" r="19050" b="28575"/>
                <wp:wrapNone/>
                <wp:docPr id="11" name="Rectángulo 11"/>
                <wp:cNvGraphicFramePr/>
                <a:graphic xmlns:a="http://schemas.openxmlformats.org/drawingml/2006/main">
                  <a:graphicData uri="http://schemas.microsoft.com/office/word/2010/wordprocessingShape">
                    <wps:wsp>
                      <wps:cNvSpPr/>
                      <wps:spPr>
                        <a:xfrm>
                          <a:off x="0" y="0"/>
                          <a:ext cx="1695450" cy="1362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994669" w14:textId="411D9F83" w:rsidR="005A3A54" w:rsidRPr="00422635" w:rsidRDefault="005A3A54" w:rsidP="009D6F57">
                            <w:pPr>
                              <w:spacing w:line="240" w:lineRule="auto"/>
                              <w:jc w:val="center"/>
                              <w:rPr>
                                <w:b/>
                                <w:u w:val="single"/>
                              </w:rPr>
                            </w:pPr>
                            <w:r w:rsidRPr="00422635">
                              <w:rPr>
                                <w:b/>
                                <w:u w:val="single"/>
                              </w:rPr>
                              <w:t>Dirección de Asuntos Internos</w:t>
                            </w:r>
                          </w:p>
                          <w:p w14:paraId="29E21AFB" w14:textId="62D9A958" w:rsidR="005A3A54" w:rsidRDefault="005A3A54" w:rsidP="00422635">
                            <w:pPr>
                              <w:spacing w:line="240" w:lineRule="auto"/>
                              <w:jc w:val="center"/>
                              <w:rPr>
                                <w:sz w:val="20"/>
                                <w:szCs w:val="20"/>
                              </w:rPr>
                            </w:pPr>
                            <w:r w:rsidRPr="009D6F57">
                              <w:rPr>
                                <w:sz w:val="20"/>
                                <w:szCs w:val="20"/>
                              </w:rPr>
                              <w:t>Director</w:t>
                            </w:r>
                          </w:p>
                          <w:p w14:paraId="3B360DCB" w14:textId="1AF09EF0" w:rsidR="005A3A54" w:rsidRDefault="005A3A54" w:rsidP="009D6F57">
                            <w:pPr>
                              <w:spacing w:line="240" w:lineRule="auto"/>
                              <w:jc w:val="center"/>
                              <w:rPr>
                                <w:sz w:val="20"/>
                                <w:szCs w:val="20"/>
                              </w:rPr>
                            </w:pPr>
                            <w:r>
                              <w:rPr>
                                <w:sz w:val="20"/>
                                <w:szCs w:val="20"/>
                              </w:rPr>
                              <w:t>Auditor Interno</w:t>
                            </w:r>
                          </w:p>
                          <w:p w14:paraId="1C0E1D8E" w14:textId="39F9B5F2" w:rsidR="005A3A54" w:rsidRDefault="005A3A54" w:rsidP="009D6F57">
                            <w:pPr>
                              <w:spacing w:line="240" w:lineRule="auto"/>
                              <w:jc w:val="center"/>
                              <w:rPr>
                                <w:sz w:val="20"/>
                                <w:szCs w:val="20"/>
                              </w:rPr>
                            </w:pPr>
                            <w:r>
                              <w:rPr>
                                <w:sz w:val="20"/>
                                <w:szCs w:val="20"/>
                              </w:rPr>
                              <w:t>Auditor Técnico</w:t>
                            </w:r>
                          </w:p>
                          <w:p w14:paraId="2D113448" w14:textId="629CF419" w:rsidR="005A3A54" w:rsidRDefault="005A3A54" w:rsidP="009D6F57">
                            <w:pPr>
                              <w:spacing w:line="240" w:lineRule="auto"/>
                              <w:jc w:val="center"/>
                              <w:rPr>
                                <w:sz w:val="20"/>
                                <w:szCs w:val="20"/>
                              </w:rPr>
                            </w:pPr>
                            <w:r>
                              <w:rPr>
                                <w:sz w:val="20"/>
                                <w:szCs w:val="20"/>
                              </w:rPr>
                              <w:t>Secretaria</w:t>
                            </w:r>
                          </w:p>
                          <w:p w14:paraId="23BBE6E9" w14:textId="77777777" w:rsidR="005A3A54" w:rsidRDefault="005A3A54" w:rsidP="009D6F57">
                            <w:pPr>
                              <w:spacing w:line="240" w:lineRule="auto"/>
                              <w:jc w:val="center"/>
                              <w:rPr>
                                <w:sz w:val="20"/>
                                <w:szCs w:val="20"/>
                              </w:rPr>
                            </w:pPr>
                          </w:p>
                          <w:p w14:paraId="7A963B07" w14:textId="77777777" w:rsidR="005A3A54" w:rsidRPr="009D6F57" w:rsidRDefault="005A3A54" w:rsidP="009D6F5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F768880" id="Rectángulo 11" o:spid="_x0000_s1027" style="position:absolute;left:0;text-align:left;margin-left:169.85pt;margin-top:2.8pt;width:133.5pt;height:10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" fillcolor="#4472c4 [3204]" strokecolor="#1f3763 [1604]" strokeweight="1pt">
                <v:textbox>
                  <w:txbxContent>
                    <w:p w14:paraId="0B994669" w14:textId="411D9F83" w:rsidR="005A3A54" w:rsidRPr="00422635" w:rsidRDefault="005A3A54" w:rsidP="009D6F57">
                      <w:pPr>
                        <w:spacing w:line="240" w:lineRule="auto"/>
                        <w:jc w:val="center"/>
                        <w:rPr>
                          <w:b/>
                          <w:u w:val="single"/>
                        </w:rPr>
                      </w:pPr>
                      <w:r w:rsidRPr="00422635">
                        <w:rPr>
                          <w:b/>
                          <w:u w:val="single"/>
                        </w:rPr>
                        <w:t>Dirección de Asuntos Internos</w:t>
                      </w:r>
                    </w:p>
                    <w:p w14:paraId="29E21AFB" w14:textId="62D9A958" w:rsidR="005A3A54" w:rsidRDefault="005A3A54" w:rsidP="00422635">
                      <w:pPr>
                        <w:spacing w:line="240" w:lineRule="auto"/>
                        <w:jc w:val="center"/>
                        <w:rPr>
                          <w:sz w:val="20"/>
                          <w:szCs w:val="20"/>
                        </w:rPr>
                      </w:pPr>
                      <w:r w:rsidRPr="009D6F57">
                        <w:rPr>
                          <w:sz w:val="20"/>
                          <w:szCs w:val="20"/>
                        </w:rPr>
                        <w:t>Director</w:t>
                      </w:r>
                    </w:p>
                    <w:p w14:paraId="3B360DCB" w14:textId="1AF09EF0" w:rsidR="005A3A54" w:rsidRDefault="005A3A54" w:rsidP="009D6F57">
                      <w:pPr>
                        <w:spacing w:line="240" w:lineRule="auto"/>
                        <w:jc w:val="center"/>
                        <w:rPr>
                          <w:sz w:val="20"/>
                          <w:szCs w:val="20"/>
                        </w:rPr>
                      </w:pPr>
                      <w:r>
                        <w:rPr>
                          <w:sz w:val="20"/>
                          <w:szCs w:val="20"/>
                        </w:rPr>
                        <w:t>Auditor Interno</w:t>
                      </w:r>
                    </w:p>
                    <w:p w14:paraId="1C0E1D8E" w14:textId="39F9B5F2" w:rsidR="005A3A54" w:rsidRDefault="005A3A54" w:rsidP="009D6F57">
                      <w:pPr>
                        <w:spacing w:line="240" w:lineRule="auto"/>
                        <w:jc w:val="center"/>
                        <w:rPr>
                          <w:sz w:val="20"/>
                          <w:szCs w:val="20"/>
                        </w:rPr>
                      </w:pPr>
                      <w:r>
                        <w:rPr>
                          <w:sz w:val="20"/>
                          <w:szCs w:val="20"/>
                        </w:rPr>
                        <w:t>Auditor Técnico</w:t>
                      </w:r>
                    </w:p>
                    <w:p w14:paraId="2D113448" w14:textId="629CF419" w:rsidR="005A3A54" w:rsidRDefault="005A3A54" w:rsidP="009D6F57">
                      <w:pPr>
                        <w:spacing w:line="240" w:lineRule="auto"/>
                        <w:jc w:val="center"/>
                        <w:rPr>
                          <w:sz w:val="20"/>
                          <w:szCs w:val="20"/>
                        </w:rPr>
                      </w:pPr>
                      <w:r>
                        <w:rPr>
                          <w:sz w:val="20"/>
                          <w:szCs w:val="20"/>
                        </w:rPr>
                        <w:t>Secretaria</w:t>
                      </w:r>
                    </w:p>
                    <w:p w14:paraId="23BBE6E9" w14:textId="77777777" w:rsidR="005A3A54" w:rsidRDefault="005A3A54" w:rsidP="009D6F57">
                      <w:pPr>
                        <w:spacing w:line="240" w:lineRule="auto"/>
                        <w:jc w:val="center"/>
                        <w:rPr>
                          <w:sz w:val="20"/>
                          <w:szCs w:val="20"/>
                        </w:rPr>
                      </w:pPr>
                    </w:p>
                    <w:p w14:paraId="7A963B07" w14:textId="77777777" w:rsidR="005A3A54" w:rsidRPr="009D6F57" w:rsidRDefault="005A3A54" w:rsidP="009D6F57">
                      <w:pPr>
                        <w:jc w:val="center"/>
                        <w:rPr>
                          <w:sz w:val="20"/>
                          <w:szCs w:val="20"/>
                        </w:rPr>
                      </w:pPr>
                    </w:p>
                  </w:txbxContent>
                </v:textbox>
              </v:rect>
            </w:pict>
          </mc:Fallback>
        </mc:AlternateContent>
      </w:r>
    </w:p>
    <w:p w14:paraId="15461359" w14:textId="37FEB457" w:rsidR="00DC56C4" w:rsidRPr="00DC56C4" w:rsidRDefault="00DC56C4" w:rsidP="00DC56C4">
      <w:pPr>
        <w:spacing w:line="240" w:lineRule="auto"/>
        <w:jc w:val="center"/>
        <w:rPr>
          <w:rFonts w:ascii="Arial Narrow" w:hAnsi="Arial Narrow" w:cs="Arial"/>
        </w:rPr>
      </w:pPr>
    </w:p>
    <w:p w14:paraId="3C610C02" w14:textId="7DCE776A" w:rsidR="00DC56C4" w:rsidRPr="00DC56C4" w:rsidRDefault="00DC56C4" w:rsidP="00DC56C4">
      <w:pPr>
        <w:spacing w:line="240" w:lineRule="auto"/>
        <w:jc w:val="center"/>
        <w:rPr>
          <w:rFonts w:ascii="Arial Narrow" w:hAnsi="Arial Narrow" w:cs="Arial"/>
        </w:rPr>
      </w:pPr>
    </w:p>
    <w:p w14:paraId="721677EC" w14:textId="7F4D3756" w:rsidR="00DC56C4" w:rsidRPr="00DC56C4" w:rsidRDefault="00DC56C4" w:rsidP="00DC56C4">
      <w:pPr>
        <w:spacing w:line="240" w:lineRule="auto"/>
        <w:jc w:val="center"/>
        <w:rPr>
          <w:rFonts w:ascii="Arial Narrow" w:hAnsi="Arial Narrow" w:cs="Arial"/>
        </w:rPr>
      </w:pPr>
    </w:p>
    <w:p w14:paraId="630398B6" w14:textId="1A14E548" w:rsidR="00DC56C4" w:rsidRPr="00DC56C4" w:rsidRDefault="008D208F" w:rsidP="00DC56C4">
      <w:pPr>
        <w:spacing w:line="240" w:lineRule="auto"/>
        <w:jc w:val="center"/>
        <w:rPr>
          <w:rFonts w:ascii="Arial Narrow" w:hAnsi="Arial Narrow" w:cs="Arial"/>
        </w:rPr>
      </w:pPr>
      <w:r>
        <w:rPr>
          <w:rFonts w:ascii="Arial Narrow" w:hAnsi="Arial Narrow" w:cs="Arial"/>
          <w:noProof/>
          <w:lang w:eastAsia="es-MX"/>
        </w:rPr>
        <mc:AlternateContent>
          <mc:Choice Requires="wps">
            <w:drawing>
              <wp:anchor distT="0" distB="0" distL="114300" distR="114300" simplePos="0" relativeHeight="251686912" behindDoc="0" locked="0" layoutInCell="1" allowOverlap="1" wp14:anchorId="2EACCD94" wp14:editId="66586D77">
                <wp:simplePos x="0" y="0"/>
                <wp:positionH relativeFrom="column">
                  <wp:posOffset>1988820</wp:posOffset>
                </wp:positionH>
                <wp:positionV relativeFrom="paragraph">
                  <wp:posOffset>13970</wp:posOffset>
                </wp:positionV>
                <wp:extent cx="0" cy="3225800"/>
                <wp:effectExtent l="0" t="0" r="19050" b="31750"/>
                <wp:wrapNone/>
                <wp:docPr id="30" name="Conector recto 30"/>
                <wp:cNvGraphicFramePr/>
                <a:graphic xmlns:a="http://schemas.openxmlformats.org/drawingml/2006/main">
                  <a:graphicData uri="http://schemas.microsoft.com/office/word/2010/wordprocessingShape">
                    <wps:wsp>
                      <wps:cNvCnPr/>
                      <wps:spPr>
                        <a:xfrm>
                          <a:off x="0" y="0"/>
                          <a:ext cx="0" cy="3225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w16se="http://schemas.microsoft.com/office/word/2015/wordml/symex">
            <w:pict>
              <v:line w14:anchorId="43F2F8CD" id="Conector recto 30"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6pt,1.1pt" to="156.6pt,2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" strokecolor="black [3200]" strokeweight="1pt">
                <v:stroke joinstyle="miter"/>
              </v:line>
            </w:pict>
          </mc:Fallback>
        </mc:AlternateContent>
      </w:r>
      <w:r>
        <w:rPr>
          <w:rFonts w:ascii="Arial Narrow" w:hAnsi="Arial Narrow" w:cs="Arial"/>
          <w:noProof/>
          <w:lang w:eastAsia="es-MX"/>
        </w:rPr>
        <mc:AlternateContent>
          <mc:Choice Requires="wps">
            <w:drawing>
              <wp:anchor distT="0" distB="0" distL="114300" distR="114300" simplePos="0" relativeHeight="251684864" behindDoc="0" locked="0" layoutInCell="1" allowOverlap="1" wp14:anchorId="54C9D117" wp14:editId="50C9B041">
                <wp:simplePos x="0" y="0"/>
                <wp:positionH relativeFrom="column">
                  <wp:posOffset>1988820</wp:posOffset>
                </wp:positionH>
                <wp:positionV relativeFrom="paragraph">
                  <wp:posOffset>13970</wp:posOffset>
                </wp:positionV>
                <wp:extent cx="171450" cy="0"/>
                <wp:effectExtent l="0" t="0" r="19050" b="19050"/>
                <wp:wrapNone/>
                <wp:docPr id="28" name="Conector recto 28"/>
                <wp:cNvGraphicFramePr/>
                <a:graphic xmlns:a="http://schemas.openxmlformats.org/drawingml/2006/main">
                  <a:graphicData uri="http://schemas.microsoft.com/office/word/2010/wordprocessingShape">
                    <wps:wsp>
                      <wps:cNvCnPr/>
                      <wps:spPr>
                        <a:xfrm flipH="1">
                          <a:off x="0" y="0"/>
                          <a:ext cx="1714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3D9BF14C" id="Conector recto 28"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156.6pt,1.1pt" to="170.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" strokecolor="black [3200]" strokeweight="1pt">
                <v:stroke joinstyle="miter"/>
              </v:line>
            </w:pict>
          </mc:Fallback>
        </mc:AlternateContent>
      </w:r>
    </w:p>
    <w:p w14:paraId="1C066140" w14:textId="0EF1BC80" w:rsidR="00DC56C4" w:rsidRPr="00DC56C4" w:rsidRDefault="00DC56C4" w:rsidP="00DC56C4">
      <w:pPr>
        <w:spacing w:line="240" w:lineRule="auto"/>
        <w:jc w:val="center"/>
        <w:rPr>
          <w:rFonts w:ascii="Arial Narrow" w:hAnsi="Arial Narrow" w:cs="Arial"/>
        </w:rPr>
      </w:pPr>
    </w:p>
    <w:p w14:paraId="3BCD93A4" w14:textId="624F06C4" w:rsidR="00DC56C4" w:rsidRPr="00DC56C4" w:rsidRDefault="009527D4" w:rsidP="00DC56C4">
      <w:pPr>
        <w:spacing w:line="240" w:lineRule="auto"/>
        <w:jc w:val="center"/>
        <w:rPr>
          <w:rFonts w:ascii="Arial Narrow" w:hAnsi="Arial Narrow" w:cs="Arial"/>
        </w:rPr>
      </w:pPr>
      <w:r>
        <w:rPr>
          <w:rFonts w:ascii="Arial Narrow" w:hAnsi="Arial Narrow" w:cs="Arial"/>
          <w:noProof/>
          <w:lang w:eastAsia="es-MX"/>
        </w:rPr>
        <mc:AlternateContent>
          <mc:Choice Requires="wps">
            <w:drawing>
              <wp:anchor distT="0" distB="0" distL="114300" distR="114300" simplePos="0" relativeHeight="251673600" behindDoc="0" locked="0" layoutInCell="1" allowOverlap="1" wp14:anchorId="5472EB72" wp14:editId="6E0B95E8">
                <wp:simplePos x="0" y="0"/>
                <wp:positionH relativeFrom="column">
                  <wp:posOffset>-17780</wp:posOffset>
                </wp:positionH>
                <wp:positionV relativeFrom="paragraph">
                  <wp:posOffset>125095</wp:posOffset>
                </wp:positionV>
                <wp:extent cx="1736725" cy="1362075"/>
                <wp:effectExtent l="0" t="0" r="15875" b="28575"/>
                <wp:wrapNone/>
                <wp:docPr id="18" name="Rectángulo 18"/>
                <wp:cNvGraphicFramePr/>
                <a:graphic xmlns:a="http://schemas.openxmlformats.org/drawingml/2006/main">
                  <a:graphicData uri="http://schemas.microsoft.com/office/word/2010/wordprocessingShape">
                    <wps:wsp>
                      <wps:cNvSpPr/>
                      <wps:spPr>
                        <a:xfrm>
                          <a:off x="0" y="0"/>
                          <a:ext cx="1736725" cy="1362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7F7DEC" w14:textId="66A1AD95" w:rsidR="005A3A54" w:rsidRPr="00422635" w:rsidRDefault="005A3A54" w:rsidP="0053607A">
                            <w:pPr>
                              <w:spacing w:line="240" w:lineRule="auto"/>
                              <w:jc w:val="center"/>
                              <w:rPr>
                                <w:b/>
                                <w:u w:val="single"/>
                              </w:rPr>
                            </w:pPr>
                            <w:r>
                              <w:rPr>
                                <w:b/>
                                <w:u w:val="single"/>
                              </w:rPr>
                              <w:t>Despacho del Titular</w:t>
                            </w:r>
                          </w:p>
                          <w:p w14:paraId="77AB9C85" w14:textId="77777777" w:rsidR="005A3A54" w:rsidRDefault="005A3A54" w:rsidP="0053607A">
                            <w:pPr>
                              <w:spacing w:line="240" w:lineRule="auto"/>
                              <w:jc w:val="center"/>
                              <w:rPr>
                                <w:sz w:val="20"/>
                                <w:szCs w:val="20"/>
                              </w:rPr>
                            </w:pPr>
                          </w:p>
                          <w:p w14:paraId="7E0EC67C" w14:textId="281673D2" w:rsidR="005A3A54" w:rsidRDefault="005A3A54" w:rsidP="0053607A">
                            <w:pPr>
                              <w:spacing w:line="240" w:lineRule="auto"/>
                              <w:jc w:val="center"/>
                              <w:rPr>
                                <w:sz w:val="20"/>
                                <w:szCs w:val="20"/>
                              </w:rPr>
                            </w:pPr>
                            <w:r>
                              <w:rPr>
                                <w:sz w:val="20"/>
                                <w:szCs w:val="20"/>
                              </w:rPr>
                              <w:t>Titular</w:t>
                            </w:r>
                          </w:p>
                          <w:p w14:paraId="0E806BC1" w14:textId="6F241161" w:rsidR="005A3A54" w:rsidRDefault="005A3A54" w:rsidP="0053607A">
                            <w:pPr>
                              <w:spacing w:line="240" w:lineRule="auto"/>
                              <w:jc w:val="center"/>
                              <w:rPr>
                                <w:sz w:val="20"/>
                                <w:szCs w:val="20"/>
                              </w:rPr>
                            </w:pPr>
                            <w:r>
                              <w:rPr>
                                <w:sz w:val="20"/>
                                <w:szCs w:val="20"/>
                              </w:rPr>
                              <w:t>Asistente Ejecutivo</w:t>
                            </w:r>
                          </w:p>
                          <w:p w14:paraId="17E177A3" w14:textId="5F553AB4" w:rsidR="005A3A54" w:rsidRDefault="005A3A54" w:rsidP="0053607A">
                            <w:pPr>
                              <w:spacing w:line="240" w:lineRule="auto"/>
                              <w:jc w:val="center"/>
                              <w:rPr>
                                <w:sz w:val="20"/>
                                <w:szCs w:val="20"/>
                              </w:rPr>
                            </w:pPr>
                            <w:r>
                              <w:rPr>
                                <w:sz w:val="20"/>
                                <w:szCs w:val="20"/>
                              </w:rPr>
                              <w:t>Coordinador Administrativo</w:t>
                            </w:r>
                          </w:p>
                          <w:p w14:paraId="63B9F02B" w14:textId="1E2331DC" w:rsidR="005A3A54" w:rsidRDefault="005A3A54" w:rsidP="0053607A">
                            <w:pPr>
                              <w:spacing w:line="240" w:lineRule="auto"/>
                              <w:jc w:val="center"/>
                              <w:rPr>
                                <w:sz w:val="20"/>
                                <w:szCs w:val="20"/>
                              </w:rPr>
                            </w:pPr>
                            <w:r>
                              <w:rPr>
                                <w:sz w:val="20"/>
                                <w:szCs w:val="20"/>
                              </w:rPr>
                              <w:t>Coordinador de Contraloría Social</w:t>
                            </w:r>
                          </w:p>
                          <w:p w14:paraId="7BE8BD11" w14:textId="77777777" w:rsidR="005A3A54" w:rsidRDefault="005A3A54" w:rsidP="0053607A">
                            <w:pPr>
                              <w:spacing w:line="240" w:lineRule="auto"/>
                              <w:jc w:val="center"/>
                              <w:rPr>
                                <w:sz w:val="20"/>
                                <w:szCs w:val="20"/>
                              </w:rPr>
                            </w:pPr>
                          </w:p>
                          <w:p w14:paraId="2AAA3C6C" w14:textId="77777777" w:rsidR="005A3A54" w:rsidRPr="009D6F57" w:rsidRDefault="005A3A54" w:rsidP="0053607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472EB72" id="Rectángulo 18" o:spid="_x0000_s1028" style="position:absolute;left:0;text-align:left;margin-left:-1.4pt;margin-top:9.85pt;width:136.75pt;height:10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" fillcolor="#4472c4 [3204]" strokecolor="#1f3763 [1604]" strokeweight="1pt">
                <v:textbox>
                  <w:txbxContent>
                    <w:p w14:paraId="687F7DEC" w14:textId="66A1AD95" w:rsidR="005A3A54" w:rsidRPr="00422635" w:rsidRDefault="005A3A54" w:rsidP="0053607A">
                      <w:pPr>
                        <w:spacing w:line="240" w:lineRule="auto"/>
                        <w:jc w:val="center"/>
                        <w:rPr>
                          <w:b/>
                          <w:u w:val="single"/>
                        </w:rPr>
                      </w:pPr>
                      <w:r>
                        <w:rPr>
                          <w:b/>
                          <w:u w:val="single"/>
                        </w:rPr>
                        <w:t>Despacho del Titular</w:t>
                      </w:r>
                    </w:p>
                    <w:p w14:paraId="77AB9C85" w14:textId="77777777" w:rsidR="005A3A54" w:rsidRDefault="005A3A54" w:rsidP="0053607A">
                      <w:pPr>
                        <w:spacing w:line="240" w:lineRule="auto"/>
                        <w:jc w:val="center"/>
                        <w:rPr>
                          <w:sz w:val="20"/>
                          <w:szCs w:val="20"/>
                        </w:rPr>
                      </w:pPr>
                    </w:p>
                    <w:p w14:paraId="7E0EC67C" w14:textId="281673D2" w:rsidR="005A3A54" w:rsidRDefault="005A3A54" w:rsidP="0053607A">
                      <w:pPr>
                        <w:spacing w:line="240" w:lineRule="auto"/>
                        <w:jc w:val="center"/>
                        <w:rPr>
                          <w:sz w:val="20"/>
                          <w:szCs w:val="20"/>
                        </w:rPr>
                      </w:pPr>
                      <w:r>
                        <w:rPr>
                          <w:sz w:val="20"/>
                          <w:szCs w:val="20"/>
                        </w:rPr>
                        <w:t>Titular</w:t>
                      </w:r>
                    </w:p>
                    <w:p w14:paraId="0E806BC1" w14:textId="6F241161" w:rsidR="005A3A54" w:rsidRDefault="005A3A54" w:rsidP="0053607A">
                      <w:pPr>
                        <w:spacing w:line="240" w:lineRule="auto"/>
                        <w:jc w:val="center"/>
                        <w:rPr>
                          <w:sz w:val="20"/>
                          <w:szCs w:val="20"/>
                        </w:rPr>
                      </w:pPr>
                      <w:r>
                        <w:rPr>
                          <w:sz w:val="20"/>
                          <w:szCs w:val="20"/>
                        </w:rPr>
                        <w:t>Asistente Ejecutivo</w:t>
                      </w:r>
                    </w:p>
                    <w:p w14:paraId="17E177A3" w14:textId="5F553AB4" w:rsidR="005A3A54" w:rsidRDefault="005A3A54" w:rsidP="0053607A">
                      <w:pPr>
                        <w:spacing w:line="240" w:lineRule="auto"/>
                        <w:jc w:val="center"/>
                        <w:rPr>
                          <w:sz w:val="20"/>
                          <w:szCs w:val="20"/>
                        </w:rPr>
                      </w:pPr>
                      <w:r>
                        <w:rPr>
                          <w:sz w:val="20"/>
                          <w:szCs w:val="20"/>
                        </w:rPr>
                        <w:t>Coordinador Administrativo</w:t>
                      </w:r>
                    </w:p>
                    <w:p w14:paraId="63B9F02B" w14:textId="1E2331DC" w:rsidR="005A3A54" w:rsidRDefault="005A3A54" w:rsidP="0053607A">
                      <w:pPr>
                        <w:spacing w:line="240" w:lineRule="auto"/>
                        <w:jc w:val="center"/>
                        <w:rPr>
                          <w:sz w:val="20"/>
                          <w:szCs w:val="20"/>
                        </w:rPr>
                      </w:pPr>
                      <w:r>
                        <w:rPr>
                          <w:sz w:val="20"/>
                          <w:szCs w:val="20"/>
                        </w:rPr>
                        <w:t>Coordinador de Contraloría Social</w:t>
                      </w:r>
                    </w:p>
                    <w:p w14:paraId="7BE8BD11" w14:textId="77777777" w:rsidR="005A3A54" w:rsidRDefault="005A3A54" w:rsidP="0053607A">
                      <w:pPr>
                        <w:spacing w:line="240" w:lineRule="auto"/>
                        <w:jc w:val="center"/>
                        <w:rPr>
                          <w:sz w:val="20"/>
                          <w:szCs w:val="20"/>
                        </w:rPr>
                      </w:pPr>
                    </w:p>
                    <w:p w14:paraId="2AAA3C6C" w14:textId="77777777" w:rsidR="005A3A54" w:rsidRPr="009D6F57" w:rsidRDefault="005A3A54" w:rsidP="0053607A">
                      <w:pPr>
                        <w:jc w:val="center"/>
                        <w:rPr>
                          <w:sz w:val="20"/>
                          <w:szCs w:val="20"/>
                        </w:rPr>
                      </w:pPr>
                    </w:p>
                  </w:txbxContent>
                </v:textbox>
              </v:rect>
            </w:pict>
          </mc:Fallback>
        </mc:AlternateContent>
      </w:r>
    </w:p>
    <w:p w14:paraId="58A5C7AE" w14:textId="078CCA90" w:rsidR="00DC56C4" w:rsidRDefault="009527D4" w:rsidP="00DC56C4">
      <w:pPr>
        <w:spacing w:line="240" w:lineRule="auto"/>
        <w:jc w:val="center"/>
        <w:rPr>
          <w:rFonts w:ascii="Arial Narrow" w:hAnsi="Arial Narrow" w:cs="Arial"/>
        </w:rPr>
      </w:pPr>
      <w:r>
        <w:rPr>
          <w:rFonts w:ascii="Arial Narrow" w:hAnsi="Arial Narrow" w:cs="Arial"/>
          <w:noProof/>
          <w:lang w:eastAsia="es-MX"/>
        </w:rPr>
        <mc:AlternateContent>
          <mc:Choice Requires="wps">
            <w:drawing>
              <wp:anchor distT="0" distB="0" distL="114300" distR="114300" simplePos="0" relativeHeight="251665408" behindDoc="0" locked="0" layoutInCell="1" allowOverlap="1" wp14:anchorId="32F6E03F" wp14:editId="4C2AEE74">
                <wp:simplePos x="0" y="0"/>
                <wp:positionH relativeFrom="column">
                  <wp:posOffset>4176395</wp:posOffset>
                </wp:positionH>
                <wp:positionV relativeFrom="paragraph">
                  <wp:posOffset>128905</wp:posOffset>
                </wp:positionV>
                <wp:extent cx="1952625" cy="1095375"/>
                <wp:effectExtent l="0" t="0" r="28575" b="28575"/>
                <wp:wrapNone/>
                <wp:docPr id="12" name="Rectángulo 12"/>
                <wp:cNvGraphicFramePr/>
                <a:graphic xmlns:a="http://schemas.openxmlformats.org/drawingml/2006/main">
                  <a:graphicData uri="http://schemas.microsoft.com/office/word/2010/wordprocessingShape">
                    <wps:wsp>
                      <wps:cNvSpPr/>
                      <wps:spPr>
                        <a:xfrm>
                          <a:off x="0" y="0"/>
                          <a:ext cx="1952625" cy="1095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D99762" w14:textId="57D772E8" w:rsidR="005A3A54" w:rsidRPr="00422635" w:rsidRDefault="005A3A54" w:rsidP="00422635">
                            <w:pPr>
                              <w:spacing w:line="240" w:lineRule="auto"/>
                              <w:jc w:val="center"/>
                              <w:rPr>
                                <w:b/>
                                <w:u w:val="single"/>
                              </w:rPr>
                            </w:pPr>
                            <w:r w:rsidRPr="00422635">
                              <w:rPr>
                                <w:b/>
                                <w:u w:val="single"/>
                              </w:rPr>
                              <w:t>Departamento de Auditoría Interna</w:t>
                            </w:r>
                          </w:p>
                          <w:p w14:paraId="5948F16F" w14:textId="4B516BDC" w:rsidR="005A3A54" w:rsidRDefault="005A3A54" w:rsidP="00422635">
                            <w:pPr>
                              <w:spacing w:line="240" w:lineRule="auto"/>
                              <w:jc w:val="center"/>
                              <w:rPr>
                                <w:sz w:val="20"/>
                                <w:szCs w:val="20"/>
                              </w:rPr>
                            </w:pPr>
                            <w:r>
                              <w:rPr>
                                <w:sz w:val="20"/>
                                <w:szCs w:val="20"/>
                              </w:rPr>
                              <w:t>Encargado de Auditoría Interna</w:t>
                            </w:r>
                          </w:p>
                          <w:p w14:paraId="5E6302DE" w14:textId="715BF549" w:rsidR="005A3A54" w:rsidRDefault="005A3A54" w:rsidP="00422635">
                            <w:pPr>
                              <w:spacing w:line="240" w:lineRule="auto"/>
                              <w:jc w:val="center"/>
                              <w:rPr>
                                <w:sz w:val="20"/>
                                <w:szCs w:val="20"/>
                              </w:rPr>
                            </w:pPr>
                            <w:r>
                              <w:rPr>
                                <w:sz w:val="20"/>
                                <w:szCs w:val="20"/>
                              </w:rPr>
                              <w:t>Supervisor de Auditores</w:t>
                            </w:r>
                          </w:p>
                          <w:p w14:paraId="1771ECCC" w14:textId="31F68FF7" w:rsidR="005A3A54" w:rsidRDefault="005A3A54" w:rsidP="00422635">
                            <w:pPr>
                              <w:spacing w:line="240" w:lineRule="auto"/>
                              <w:jc w:val="center"/>
                              <w:rPr>
                                <w:sz w:val="20"/>
                                <w:szCs w:val="20"/>
                              </w:rPr>
                            </w:pPr>
                            <w:r>
                              <w:rPr>
                                <w:sz w:val="20"/>
                                <w:szCs w:val="20"/>
                              </w:rPr>
                              <w:t>Auditor Interno</w:t>
                            </w:r>
                          </w:p>
                          <w:p w14:paraId="6C101857" w14:textId="62A2BBAF" w:rsidR="005A3A54" w:rsidRDefault="005A3A54" w:rsidP="00AE1A73">
                            <w:pPr>
                              <w:spacing w:line="240" w:lineRule="auto"/>
                              <w:jc w:val="center"/>
                              <w:rPr>
                                <w:sz w:val="20"/>
                                <w:szCs w:val="20"/>
                              </w:rPr>
                            </w:pPr>
                            <w:r>
                              <w:rPr>
                                <w:sz w:val="20"/>
                                <w:szCs w:val="20"/>
                              </w:rPr>
                              <w:t>Auditor Interno</w:t>
                            </w:r>
                          </w:p>
                          <w:p w14:paraId="7DD8E862" w14:textId="77777777" w:rsidR="005A3A54" w:rsidRPr="009D6F57" w:rsidRDefault="005A3A54" w:rsidP="0042263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2F6E03F" id="Rectángulo 12" o:spid="_x0000_s1029" style="position:absolute;left:0;text-align:left;margin-left:328.85pt;margin-top:10.15pt;width:153.75pt;height:8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" fillcolor="#4472c4 [3204]" strokecolor="#1f3763 [1604]" strokeweight="1pt">
                <v:textbox>
                  <w:txbxContent>
                    <w:p w14:paraId="11D99762" w14:textId="57D772E8" w:rsidR="005A3A54" w:rsidRPr="00422635" w:rsidRDefault="005A3A54" w:rsidP="00422635">
                      <w:pPr>
                        <w:spacing w:line="240" w:lineRule="auto"/>
                        <w:jc w:val="center"/>
                        <w:rPr>
                          <w:b/>
                          <w:u w:val="single"/>
                        </w:rPr>
                      </w:pPr>
                      <w:r w:rsidRPr="00422635">
                        <w:rPr>
                          <w:b/>
                          <w:u w:val="single"/>
                        </w:rPr>
                        <w:t>Departamento de Auditoría Interna</w:t>
                      </w:r>
                    </w:p>
                    <w:p w14:paraId="5948F16F" w14:textId="4B516BDC" w:rsidR="005A3A54" w:rsidRDefault="005A3A54" w:rsidP="00422635">
                      <w:pPr>
                        <w:spacing w:line="240" w:lineRule="auto"/>
                        <w:jc w:val="center"/>
                        <w:rPr>
                          <w:sz w:val="20"/>
                          <w:szCs w:val="20"/>
                        </w:rPr>
                      </w:pPr>
                      <w:r>
                        <w:rPr>
                          <w:sz w:val="20"/>
                          <w:szCs w:val="20"/>
                        </w:rPr>
                        <w:t>Encargado de Auditoría Interna</w:t>
                      </w:r>
                    </w:p>
                    <w:p w14:paraId="5E6302DE" w14:textId="715BF549" w:rsidR="005A3A54" w:rsidRDefault="005A3A54" w:rsidP="00422635">
                      <w:pPr>
                        <w:spacing w:line="240" w:lineRule="auto"/>
                        <w:jc w:val="center"/>
                        <w:rPr>
                          <w:sz w:val="20"/>
                          <w:szCs w:val="20"/>
                        </w:rPr>
                      </w:pPr>
                      <w:r>
                        <w:rPr>
                          <w:sz w:val="20"/>
                          <w:szCs w:val="20"/>
                        </w:rPr>
                        <w:t>Supervisor de Auditores</w:t>
                      </w:r>
                    </w:p>
                    <w:p w14:paraId="1771ECCC" w14:textId="31F68FF7" w:rsidR="005A3A54" w:rsidRDefault="005A3A54" w:rsidP="00422635">
                      <w:pPr>
                        <w:spacing w:line="240" w:lineRule="auto"/>
                        <w:jc w:val="center"/>
                        <w:rPr>
                          <w:sz w:val="20"/>
                          <w:szCs w:val="20"/>
                        </w:rPr>
                      </w:pPr>
                      <w:r>
                        <w:rPr>
                          <w:sz w:val="20"/>
                          <w:szCs w:val="20"/>
                        </w:rPr>
                        <w:t>Auditor Interno</w:t>
                      </w:r>
                    </w:p>
                    <w:p w14:paraId="6C101857" w14:textId="62A2BBAF" w:rsidR="005A3A54" w:rsidRDefault="005A3A54" w:rsidP="00AE1A73">
                      <w:pPr>
                        <w:spacing w:line="240" w:lineRule="auto"/>
                        <w:jc w:val="center"/>
                        <w:rPr>
                          <w:sz w:val="20"/>
                          <w:szCs w:val="20"/>
                        </w:rPr>
                      </w:pPr>
                      <w:r>
                        <w:rPr>
                          <w:sz w:val="20"/>
                          <w:szCs w:val="20"/>
                        </w:rPr>
                        <w:t>Auditor Interno</w:t>
                      </w:r>
                    </w:p>
                    <w:p w14:paraId="7DD8E862" w14:textId="77777777" w:rsidR="005A3A54" w:rsidRPr="009D6F57" w:rsidRDefault="005A3A54" w:rsidP="00422635">
                      <w:pPr>
                        <w:jc w:val="center"/>
                        <w:rPr>
                          <w:sz w:val="20"/>
                          <w:szCs w:val="20"/>
                        </w:rPr>
                      </w:pPr>
                    </w:p>
                  </w:txbxContent>
                </v:textbox>
              </v:rect>
            </w:pict>
          </mc:Fallback>
        </mc:AlternateContent>
      </w:r>
    </w:p>
    <w:p w14:paraId="2162B0EF" w14:textId="5326836D" w:rsidR="0024074B" w:rsidRDefault="0024074B" w:rsidP="00DC56C4">
      <w:pPr>
        <w:spacing w:line="240" w:lineRule="auto"/>
        <w:jc w:val="center"/>
        <w:rPr>
          <w:rFonts w:ascii="Arial Narrow" w:hAnsi="Arial Narrow" w:cs="Arial"/>
        </w:rPr>
      </w:pPr>
    </w:p>
    <w:p w14:paraId="14E25860" w14:textId="051BA9FE" w:rsidR="0024074B" w:rsidRDefault="0024074B" w:rsidP="00DC56C4">
      <w:pPr>
        <w:spacing w:line="240" w:lineRule="auto"/>
        <w:jc w:val="center"/>
        <w:rPr>
          <w:rFonts w:ascii="Arial Narrow" w:hAnsi="Arial Narrow" w:cs="Arial"/>
        </w:rPr>
      </w:pPr>
    </w:p>
    <w:p w14:paraId="3667C510" w14:textId="32275E8A" w:rsidR="0024074B" w:rsidRDefault="0024074B" w:rsidP="00DC56C4">
      <w:pPr>
        <w:spacing w:line="240" w:lineRule="auto"/>
        <w:jc w:val="center"/>
        <w:rPr>
          <w:rFonts w:ascii="Arial Narrow" w:hAnsi="Arial Narrow" w:cs="Arial"/>
        </w:rPr>
      </w:pPr>
    </w:p>
    <w:p w14:paraId="4656BC2B" w14:textId="720A76AC" w:rsidR="0024074B" w:rsidRDefault="009527D4" w:rsidP="00DC56C4">
      <w:pPr>
        <w:spacing w:line="240" w:lineRule="auto"/>
        <w:jc w:val="center"/>
        <w:rPr>
          <w:rFonts w:ascii="Arial Narrow" w:hAnsi="Arial Narrow" w:cs="Arial"/>
        </w:rPr>
      </w:pPr>
      <w:r>
        <w:rPr>
          <w:rFonts w:ascii="Arial Narrow" w:hAnsi="Arial Narrow" w:cs="Arial"/>
          <w:noProof/>
          <w:lang w:eastAsia="es-MX"/>
        </w:rPr>
        <mc:AlternateContent>
          <mc:Choice Requires="wps">
            <w:drawing>
              <wp:anchor distT="0" distB="0" distL="114300" distR="114300" simplePos="0" relativeHeight="251689984" behindDoc="0" locked="0" layoutInCell="1" allowOverlap="1" wp14:anchorId="0C8AC3F8" wp14:editId="74259B54">
                <wp:simplePos x="0" y="0"/>
                <wp:positionH relativeFrom="column">
                  <wp:posOffset>1718945</wp:posOffset>
                </wp:positionH>
                <wp:positionV relativeFrom="paragraph">
                  <wp:posOffset>40640</wp:posOffset>
                </wp:positionV>
                <wp:extent cx="269875" cy="0"/>
                <wp:effectExtent l="0" t="0" r="15875" b="19050"/>
                <wp:wrapNone/>
                <wp:docPr id="34" name="Conector recto 34"/>
                <wp:cNvGraphicFramePr/>
                <a:graphic xmlns:a="http://schemas.openxmlformats.org/drawingml/2006/main">
                  <a:graphicData uri="http://schemas.microsoft.com/office/word/2010/wordprocessingShape">
                    <wps:wsp>
                      <wps:cNvCnPr/>
                      <wps:spPr>
                        <a:xfrm flipH="1">
                          <a:off x="0" y="0"/>
                          <a:ext cx="2698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4155E6C9" id="Conector recto 34"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135.35pt,3.2pt" to="156.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" strokecolor="black [3200]" strokeweight="1pt">
                <v:stroke joinstyle="miter"/>
              </v:line>
            </w:pict>
          </mc:Fallback>
        </mc:AlternateContent>
      </w:r>
      <w:r>
        <w:rPr>
          <w:rFonts w:ascii="Arial Narrow" w:hAnsi="Arial Narrow" w:cs="Arial"/>
          <w:noProof/>
          <w:lang w:eastAsia="es-MX"/>
        </w:rPr>
        <mc:AlternateContent>
          <mc:Choice Requires="wps">
            <w:drawing>
              <wp:anchor distT="0" distB="0" distL="114300" distR="114300" simplePos="0" relativeHeight="251688960" behindDoc="0" locked="0" layoutInCell="1" allowOverlap="1" wp14:anchorId="1B950574" wp14:editId="1677AB5C">
                <wp:simplePos x="0" y="0"/>
                <wp:positionH relativeFrom="column">
                  <wp:posOffset>1988820</wp:posOffset>
                </wp:positionH>
                <wp:positionV relativeFrom="paragraph">
                  <wp:posOffset>27940</wp:posOffset>
                </wp:positionV>
                <wp:extent cx="2190750" cy="12700"/>
                <wp:effectExtent l="0" t="0" r="19050" b="25400"/>
                <wp:wrapNone/>
                <wp:docPr id="33" name="Conector recto 33"/>
                <wp:cNvGraphicFramePr/>
                <a:graphic xmlns:a="http://schemas.openxmlformats.org/drawingml/2006/main">
                  <a:graphicData uri="http://schemas.microsoft.com/office/word/2010/wordprocessingShape">
                    <wps:wsp>
                      <wps:cNvCnPr/>
                      <wps:spPr>
                        <a:xfrm flipH="1">
                          <a:off x="0" y="0"/>
                          <a:ext cx="219075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3A64C55" id="Conector recto 33"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156.6pt,2.2pt" to="329.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" strokecolor="black [3200]" strokeweight="1pt">
                <v:stroke joinstyle="miter"/>
              </v:line>
            </w:pict>
          </mc:Fallback>
        </mc:AlternateContent>
      </w:r>
    </w:p>
    <w:p w14:paraId="690D3798" w14:textId="7E72117F" w:rsidR="0024074B" w:rsidRDefault="0024074B" w:rsidP="00DC56C4">
      <w:pPr>
        <w:spacing w:line="240" w:lineRule="auto"/>
        <w:jc w:val="center"/>
        <w:rPr>
          <w:rFonts w:ascii="Arial Narrow" w:hAnsi="Arial Narrow" w:cs="Arial"/>
        </w:rPr>
      </w:pPr>
    </w:p>
    <w:p w14:paraId="68EA4E11" w14:textId="57266774" w:rsidR="0024074B" w:rsidRDefault="0024074B" w:rsidP="00DC56C4">
      <w:pPr>
        <w:spacing w:line="240" w:lineRule="auto"/>
        <w:jc w:val="center"/>
        <w:rPr>
          <w:rFonts w:ascii="Arial Narrow" w:hAnsi="Arial Narrow" w:cs="Arial"/>
        </w:rPr>
      </w:pPr>
    </w:p>
    <w:p w14:paraId="75022447" w14:textId="0248D517" w:rsidR="0024074B" w:rsidRDefault="0024074B" w:rsidP="00DC56C4">
      <w:pPr>
        <w:spacing w:line="240" w:lineRule="auto"/>
        <w:jc w:val="center"/>
        <w:rPr>
          <w:rFonts w:ascii="Arial Narrow" w:hAnsi="Arial Narrow" w:cs="Arial"/>
        </w:rPr>
      </w:pPr>
    </w:p>
    <w:p w14:paraId="4623CDE7" w14:textId="6A2C4611" w:rsidR="0024074B" w:rsidRDefault="0024074B" w:rsidP="00DC56C4">
      <w:pPr>
        <w:spacing w:line="240" w:lineRule="auto"/>
        <w:jc w:val="center"/>
        <w:rPr>
          <w:rFonts w:ascii="Arial Narrow" w:hAnsi="Arial Narrow" w:cs="Arial"/>
        </w:rPr>
      </w:pPr>
    </w:p>
    <w:p w14:paraId="6ACB8810" w14:textId="6A4A57A2" w:rsidR="0024074B" w:rsidRDefault="00E42EA4" w:rsidP="00DC56C4">
      <w:pPr>
        <w:spacing w:line="240" w:lineRule="auto"/>
        <w:jc w:val="center"/>
        <w:rPr>
          <w:rFonts w:ascii="Arial Narrow" w:hAnsi="Arial Narrow" w:cs="Arial"/>
        </w:rPr>
      </w:pPr>
      <w:r>
        <w:rPr>
          <w:rFonts w:ascii="Arial Narrow" w:hAnsi="Arial Narrow" w:cs="Arial"/>
          <w:noProof/>
          <w:lang w:eastAsia="es-MX"/>
        </w:rPr>
        <mc:AlternateContent>
          <mc:Choice Requires="wps">
            <w:drawing>
              <wp:anchor distT="0" distB="0" distL="114300" distR="114300" simplePos="0" relativeHeight="251667456" behindDoc="0" locked="0" layoutInCell="1" allowOverlap="1" wp14:anchorId="5AAAEBCA" wp14:editId="331EEFAB">
                <wp:simplePos x="0" y="0"/>
                <wp:positionH relativeFrom="column">
                  <wp:posOffset>4181475</wp:posOffset>
                </wp:positionH>
                <wp:positionV relativeFrom="paragraph">
                  <wp:posOffset>18056</wp:posOffset>
                </wp:positionV>
                <wp:extent cx="1962150" cy="898498"/>
                <wp:effectExtent l="0" t="0" r="19050" b="16510"/>
                <wp:wrapNone/>
                <wp:docPr id="13" name="Rectángulo 13"/>
                <wp:cNvGraphicFramePr/>
                <a:graphic xmlns:a="http://schemas.openxmlformats.org/drawingml/2006/main">
                  <a:graphicData uri="http://schemas.microsoft.com/office/word/2010/wordprocessingShape">
                    <wps:wsp>
                      <wps:cNvSpPr/>
                      <wps:spPr>
                        <a:xfrm>
                          <a:off x="0" y="0"/>
                          <a:ext cx="1962150" cy="8984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B0CEF8" w14:textId="13103BA9" w:rsidR="005A3A54" w:rsidRPr="00422635" w:rsidRDefault="005A3A54" w:rsidP="00422635">
                            <w:pPr>
                              <w:spacing w:line="240" w:lineRule="auto"/>
                              <w:jc w:val="center"/>
                              <w:rPr>
                                <w:b/>
                                <w:u w:val="single"/>
                              </w:rPr>
                            </w:pPr>
                            <w:r>
                              <w:rPr>
                                <w:b/>
                                <w:u w:val="single"/>
                              </w:rPr>
                              <w:t>Coordinación</w:t>
                            </w:r>
                            <w:r w:rsidRPr="00422635">
                              <w:rPr>
                                <w:b/>
                                <w:u w:val="single"/>
                              </w:rPr>
                              <w:t xml:space="preserve"> Investigadora</w:t>
                            </w:r>
                          </w:p>
                          <w:p w14:paraId="7FBE88FE" w14:textId="682676E6" w:rsidR="005A3A54" w:rsidRDefault="005A3A54" w:rsidP="00422635">
                            <w:pPr>
                              <w:spacing w:line="240" w:lineRule="auto"/>
                              <w:jc w:val="center"/>
                              <w:rPr>
                                <w:sz w:val="20"/>
                                <w:szCs w:val="20"/>
                              </w:rPr>
                            </w:pPr>
                            <w:r>
                              <w:rPr>
                                <w:sz w:val="20"/>
                                <w:szCs w:val="20"/>
                              </w:rPr>
                              <w:t>Coordinador</w:t>
                            </w:r>
                          </w:p>
                          <w:p w14:paraId="26AC53BC" w14:textId="4E11E906" w:rsidR="005A3A54" w:rsidRDefault="005A3A54" w:rsidP="00422635">
                            <w:pPr>
                              <w:spacing w:line="240" w:lineRule="auto"/>
                              <w:jc w:val="center"/>
                              <w:rPr>
                                <w:sz w:val="20"/>
                                <w:szCs w:val="20"/>
                              </w:rPr>
                            </w:pPr>
                            <w:r>
                              <w:rPr>
                                <w:sz w:val="20"/>
                                <w:szCs w:val="20"/>
                              </w:rPr>
                              <w:t>Coordinador Jurídico</w:t>
                            </w:r>
                          </w:p>
                          <w:p w14:paraId="4B9A74A7" w14:textId="77777777" w:rsidR="005A3A54" w:rsidRPr="009D6F57" w:rsidRDefault="005A3A54" w:rsidP="0042263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AAAEBCA" id="Rectángulo 13" o:spid="_x0000_s1030" style="position:absolute;left:0;text-align:left;margin-left:329.25pt;margin-top:1.4pt;width:154.5pt;height:7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" fillcolor="#4472c4 [3204]" strokecolor="#1f3763 [1604]" strokeweight="1pt">
                <v:textbox>
                  <w:txbxContent>
                    <w:p w14:paraId="66B0CEF8" w14:textId="13103BA9" w:rsidR="005A3A54" w:rsidRPr="00422635" w:rsidRDefault="005A3A54" w:rsidP="00422635">
                      <w:pPr>
                        <w:spacing w:line="240" w:lineRule="auto"/>
                        <w:jc w:val="center"/>
                        <w:rPr>
                          <w:b/>
                          <w:u w:val="single"/>
                        </w:rPr>
                      </w:pPr>
                      <w:r>
                        <w:rPr>
                          <w:b/>
                          <w:u w:val="single"/>
                        </w:rPr>
                        <w:t>Coordinación</w:t>
                      </w:r>
                      <w:r w:rsidRPr="00422635">
                        <w:rPr>
                          <w:b/>
                          <w:u w:val="single"/>
                        </w:rPr>
                        <w:t xml:space="preserve"> Investigadora</w:t>
                      </w:r>
                    </w:p>
                    <w:p w14:paraId="7FBE88FE" w14:textId="682676E6" w:rsidR="005A3A54" w:rsidRDefault="005A3A54" w:rsidP="00422635">
                      <w:pPr>
                        <w:spacing w:line="240" w:lineRule="auto"/>
                        <w:jc w:val="center"/>
                        <w:rPr>
                          <w:sz w:val="20"/>
                          <w:szCs w:val="20"/>
                        </w:rPr>
                      </w:pPr>
                      <w:r>
                        <w:rPr>
                          <w:sz w:val="20"/>
                          <w:szCs w:val="20"/>
                        </w:rPr>
                        <w:t>Coordinador</w:t>
                      </w:r>
                    </w:p>
                    <w:p w14:paraId="26AC53BC" w14:textId="4E11E906" w:rsidR="005A3A54" w:rsidRDefault="005A3A54" w:rsidP="00422635">
                      <w:pPr>
                        <w:spacing w:line="240" w:lineRule="auto"/>
                        <w:jc w:val="center"/>
                        <w:rPr>
                          <w:sz w:val="20"/>
                          <w:szCs w:val="20"/>
                        </w:rPr>
                      </w:pPr>
                      <w:r>
                        <w:rPr>
                          <w:sz w:val="20"/>
                          <w:szCs w:val="20"/>
                        </w:rPr>
                        <w:t>Coordinador Jurídico</w:t>
                      </w:r>
                    </w:p>
                    <w:p w14:paraId="4B9A74A7" w14:textId="77777777" w:rsidR="005A3A54" w:rsidRPr="009D6F57" w:rsidRDefault="005A3A54" w:rsidP="00422635">
                      <w:pPr>
                        <w:jc w:val="center"/>
                        <w:rPr>
                          <w:sz w:val="20"/>
                          <w:szCs w:val="20"/>
                        </w:rPr>
                      </w:pPr>
                    </w:p>
                  </w:txbxContent>
                </v:textbox>
              </v:rect>
            </w:pict>
          </mc:Fallback>
        </mc:AlternateContent>
      </w:r>
    </w:p>
    <w:p w14:paraId="1F2EEB3E" w14:textId="50D3D976" w:rsidR="0024074B" w:rsidRDefault="0024074B" w:rsidP="00DC56C4">
      <w:pPr>
        <w:spacing w:line="240" w:lineRule="auto"/>
        <w:jc w:val="center"/>
        <w:rPr>
          <w:rFonts w:ascii="Arial Narrow" w:hAnsi="Arial Narrow" w:cs="Arial"/>
        </w:rPr>
      </w:pPr>
    </w:p>
    <w:p w14:paraId="4AF05BE8" w14:textId="2F44C019" w:rsidR="0024074B" w:rsidRDefault="0024074B" w:rsidP="00DC56C4">
      <w:pPr>
        <w:spacing w:line="240" w:lineRule="auto"/>
        <w:jc w:val="center"/>
        <w:rPr>
          <w:rFonts w:ascii="Arial Narrow" w:hAnsi="Arial Narrow" w:cs="Arial"/>
        </w:rPr>
      </w:pPr>
    </w:p>
    <w:p w14:paraId="31D0261A" w14:textId="2121D0A8" w:rsidR="0024074B" w:rsidRDefault="008D208F" w:rsidP="00DC56C4">
      <w:pPr>
        <w:spacing w:line="240" w:lineRule="auto"/>
        <w:jc w:val="center"/>
        <w:rPr>
          <w:rFonts w:ascii="Arial Narrow" w:hAnsi="Arial Narrow" w:cs="Arial"/>
        </w:rPr>
      </w:pPr>
      <w:r>
        <w:rPr>
          <w:rFonts w:ascii="Arial Narrow" w:hAnsi="Arial Narrow" w:cs="Arial"/>
          <w:noProof/>
          <w:lang w:eastAsia="es-MX"/>
        </w:rPr>
        <mc:AlternateContent>
          <mc:Choice Requires="wps">
            <w:drawing>
              <wp:anchor distT="0" distB="0" distL="114300" distR="114300" simplePos="0" relativeHeight="251679744" behindDoc="0" locked="0" layoutInCell="1" allowOverlap="1" wp14:anchorId="294E8C88" wp14:editId="26220A39">
                <wp:simplePos x="0" y="0"/>
                <wp:positionH relativeFrom="column">
                  <wp:posOffset>3985469</wp:posOffset>
                </wp:positionH>
                <wp:positionV relativeFrom="paragraph">
                  <wp:posOffset>87147</wp:posOffset>
                </wp:positionV>
                <wp:extent cx="0" cy="1487606"/>
                <wp:effectExtent l="0" t="0" r="19050" b="36830"/>
                <wp:wrapNone/>
                <wp:docPr id="23" name="Conector recto 23"/>
                <wp:cNvGraphicFramePr/>
                <a:graphic xmlns:a="http://schemas.openxmlformats.org/drawingml/2006/main">
                  <a:graphicData uri="http://schemas.microsoft.com/office/word/2010/wordprocessingShape">
                    <wps:wsp>
                      <wps:cNvCnPr/>
                      <wps:spPr>
                        <a:xfrm>
                          <a:off x="0" y="0"/>
                          <a:ext cx="0" cy="148760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3BD5FE08" id="Conector recto 2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13.8pt,6.85pt" to="313.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" strokecolor="black [3200]" strokeweight="1pt">
                <v:stroke joinstyle="miter"/>
              </v:line>
            </w:pict>
          </mc:Fallback>
        </mc:AlternateContent>
      </w:r>
      <w:r>
        <w:rPr>
          <w:rFonts w:ascii="Arial Narrow" w:hAnsi="Arial Narrow" w:cs="Arial"/>
          <w:noProof/>
          <w:lang w:eastAsia="es-MX"/>
        </w:rPr>
        <mc:AlternateContent>
          <mc:Choice Requires="wps">
            <w:drawing>
              <wp:anchor distT="0" distB="0" distL="114300" distR="114300" simplePos="0" relativeHeight="251674624" behindDoc="0" locked="0" layoutInCell="1" allowOverlap="1" wp14:anchorId="59D140B6" wp14:editId="14B92855">
                <wp:simplePos x="0" y="0"/>
                <wp:positionH relativeFrom="column">
                  <wp:posOffset>3985895</wp:posOffset>
                </wp:positionH>
                <wp:positionV relativeFrom="paragraph">
                  <wp:posOffset>85725</wp:posOffset>
                </wp:positionV>
                <wp:extent cx="190500" cy="0"/>
                <wp:effectExtent l="0" t="0" r="19050" b="19050"/>
                <wp:wrapNone/>
                <wp:docPr id="20" name="Conector recto 20"/>
                <wp:cNvGraphicFramePr/>
                <a:graphic xmlns:a="http://schemas.openxmlformats.org/drawingml/2006/main">
                  <a:graphicData uri="http://schemas.microsoft.com/office/word/2010/wordprocessingShape">
                    <wps:wsp>
                      <wps:cNvCnPr/>
                      <wps:spPr>
                        <a:xfrm flipH="1">
                          <a:off x="0" y="0"/>
                          <a:ext cx="1905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98ED5DE" id="Conector recto 20"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313.85pt,6.75pt" to="328.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" strokecolor="black [3200]" strokeweight="1pt">
                <v:stroke joinstyle="miter"/>
              </v:line>
            </w:pict>
          </mc:Fallback>
        </mc:AlternateContent>
      </w:r>
    </w:p>
    <w:p w14:paraId="654BC131" w14:textId="60402552" w:rsidR="0024074B" w:rsidRDefault="0024074B" w:rsidP="00DC56C4">
      <w:pPr>
        <w:spacing w:line="240" w:lineRule="auto"/>
        <w:jc w:val="center"/>
        <w:rPr>
          <w:rFonts w:ascii="Arial Narrow" w:hAnsi="Arial Narrow" w:cs="Arial"/>
        </w:rPr>
      </w:pPr>
    </w:p>
    <w:p w14:paraId="550EA40F" w14:textId="3A02F5F5" w:rsidR="0024074B" w:rsidRDefault="0024074B" w:rsidP="00DC56C4">
      <w:pPr>
        <w:spacing w:line="240" w:lineRule="auto"/>
        <w:jc w:val="center"/>
        <w:rPr>
          <w:rFonts w:ascii="Arial Narrow" w:hAnsi="Arial Narrow" w:cs="Arial"/>
        </w:rPr>
      </w:pPr>
    </w:p>
    <w:p w14:paraId="4FECD235" w14:textId="12FA623B" w:rsidR="0024074B" w:rsidRDefault="0024074B" w:rsidP="00DC56C4">
      <w:pPr>
        <w:spacing w:line="240" w:lineRule="auto"/>
        <w:jc w:val="center"/>
        <w:rPr>
          <w:rFonts w:ascii="Arial Narrow" w:hAnsi="Arial Narrow" w:cs="Arial"/>
        </w:rPr>
      </w:pPr>
    </w:p>
    <w:p w14:paraId="398B123D" w14:textId="2A972343" w:rsidR="0024074B" w:rsidRDefault="00BF1679" w:rsidP="00DC56C4">
      <w:pPr>
        <w:spacing w:line="240" w:lineRule="auto"/>
        <w:jc w:val="center"/>
        <w:rPr>
          <w:rFonts w:ascii="Arial Narrow" w:hAnsi="Arial Narrow" w:cs="Arial"/>
        </w:rPr>
      </w:pPr>
      <w:r>
        <w:rPr>
          <w:rFonts w:ascii="Arial Narrow" w:hAnsi="Arial Narrow" w:cs="Arial"/>
          <w:noProof/>
          <w:lang w:eastAsia="es-MX"/>
        </w:rPr>
        <mc:AlternateContent>
          <mc:Choice Requires="wps">
            <w:drawing>
              <wp:anchor distT="0" distB="0" distL="114300" distR="114300" simplePos="0" relativeHeight="251669504" behindDoc="0" locked="0" layoutInCell="1" allowOverlap="1" wp14:anchorId="4EA53868" wp14:editId="7C45A11B">
                <wp:simplePos x="0" y="0"/>
                <wp:positionH relativeFrom="column">
                  <wp:posOffset>4171950</wp:posOffset>
                </wp:positionH>
                <wp:positionV relativeFrom="paragraph">
                  <wp:posOffset>91771</wp:posOffset>
                </wp:positionV>
                <wp:extent cx="1971675" cy="1097280"/>
                <wp:effectExtent l="0" t="0" r="28575" b="26670"/>
                <wp:wrapNone/>
                <wp:docPr id="14" name="Rectángulo 14"/>
                <wp:cNvGraphicFramePr/>
                <a:graphic xmlns:a="http://schemas.openxmlformats.org/drawingml/2006/main">
                  <a:graphicData uri="http://schemas.microsoft.com/office/word/2010/wordprocessingShape">
                    <wps:wsp>
                      <wps:cNvSpPr/>
                      <wps:spPr>
                        <a:xfrm>
                          <a:off x="0" y="0"/>
                          <a:ext cx="1971675" cy="10972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2D2AF1" w14:textId="77777777" w:rsidR="005A3A54" w:rsidRDefault="005A3A54" w:rsidP="00422635">
                            <w:pPr>
                              <w:spacing w:line="240" w:lineRule="auto"/>
                              <w:jc w:val="center"/>
                              <w:rPr>
                                <w:b/>
                                <w:u w:val="single"/>
                              </w:rPr>
                            </w:pPr>
                            <w:r w:rsidRPr="008068C0">
                              <w:rPr>
                                <w:b/>
                                <w:u w:val="single"/>
                              </w:rPr>
                              <w:t xml:space="preserve">Coordinación </w:t>
                            </w:r>
                          </w:p>
                          <w:p w14:paraId="411BCEC0" w14:textId="28B2DF4C" w:rsidR="005A3A54" w:rsidRPr="008068C0" w:rsidRDefault="005A3A54" w:rsidP="00422635">
                            <w:pPr>
                              <w:spacing w:line="240" w:lineRule="auto"/>
                              <w:jc w:val="center"/>
                              <w:rPr>
                                <w:b/>
                                <w:u w:val="single"/>
                              </w:rPr>
                            </w:pPr>
                            <w:r w:rsidRPr="008068C0">
                              <w:rPr>
                                <w:b/>
                                <w:u w:val="single"/>
                              </w:rPr>
                              <w:t xml:space="preserve">Substanciadora y Resolutora </w:t>
                            </w:r>
                          </w:p>
                          <w:p w14:paraId="7D59E3F3" w14:textId="77777777" w:rsidR="005A3A54" w:rsidRPr="008068C0" w:rsidRDefault="005A3A54" w:rsidP="008068C0">
                            <w:pPr>
                              <w:spacing w:line="240" w:lineRule="auto"/>
                              <w:jc w:val="center"/>
                              <w:rPr>
                                <w:sz w:val="20"/>
                                <w:szCs w:val="20"/>
                              </w:rPr>
                            </w:pPr>
                            <w:r w:rsidRPr="008068C0">
                              <w:rPr>
                                <w:sz w:val="20"/>
                                <w:szCs w:val="20"/>
                              </w:rPr>
                              <w:t>Coordinador</w:t>
                            </w:r>
                          </w:p>
                          <w:p w14:paraId="7C8AD351" w14:textId="6F70C941" w:rsidR="005A3A54" w:rsidRPr="008068C0" w:rsidRDefault="005A3A54" w:rsidP="008068C0">
                            <w:pPr>
                              <w:spacing w:line="240" w:lineRule="auto"/>
                              <w:jc w:val="center"/>
                              <w:rPr>
                                <w:sz w:val="20"/>
                                <w:szCs w:val="20"/>
                              </w:rPr>
                            </w:pPr>
                            <w:r w:rsidRPr="008068C0">
                              <w:rPr>
                                <w:sz w:val="20"/>
                                <w:szCs w:val="20"/>
                              </w:rPr>
                              <w:t>Proyectista</w:t>
                            </w:r>
                          </w:p>
                          <w:p w14:paraId="54E5B208" w14:textId="15268D58" w:rsidR="005A3A54" w:rsidRPr="008068C0" w:rsidRDefault="005A3A54" w:rsidP="008068C0">
                            <w:pPr>
                              <w:spacing w:line="240" w:lineRule="auto"/>
                              <w:jc w:val="center"/>
                              <w:rPr>
                                <w:sz w:val="20"/>
                                <w:szCs w:val="20"/>
                              </w:rPr>
                            </w:pPr>
                            <w:r w:rsidRPr="008068C0">
                              <w:rPr>
                                <w:sz w:val="20"/>
                                <w:szCs w:val="20"/>
                              </w:rPr>
                              <w:t>Notificador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4EA53868" id="Rectángulo 14" o:spid="_x0000_s1031" style="position:absolute;left:0;text-align:left;margin-left:328.5pt;margin-top:7.25pt;width:155.25pt;height:8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" fillcolor="#4472c4 [3204]" strokecolor="#1f3763 [1604]" strokeweight="1pt">
                <v:textbox>
                  <w:txbxContent>
                    <w:p w14:paraId="712D2AF1" w14:textId="77777777" w:rsidR="005A3A54" w:rsidRDefault="005A3A54" w:rsidP="00422635">
                      <w:pPr>
                        <w:spacing w:line="240" w:lineRule="auto"/>
                        <w:jc w:val="center"/>
                        <w:rPr>
                          <w:b/>
                          <w:u w:val="single"/>
                        </w:rPr>
                      </w:pPr>
                      <w:r w:rsidRPr="008068C0">
                        <w:rPr>
                          <w:b/>
                          <w:u w:val="single"/>
                        </w:rPr>
                        <w:t xml:space="preserve">Coordinación </w:t>
                      </w:r>
                    </w:p>
                    <w:p w14:paraId="411BCEC0" w14:textId="28B2DF4C" w:rsidR="005A3A54" w:rsidRPr="008068C0" w:rsidRDefault="005A3A54" w:rsidP="00422635">
                      <w:pPr>
                        <w:spacing w:line="240" w:lineRule="auto"/>
                        <w:jc w:val="center"/>
                        <w:rPr>
                          <w:b/>
                          <w:u w:val="single"/>
                        </w:rPr>
                      </w:pPr>
                      <w:r w:rsidRPr="008068C0">
                        <w:rPr>
                          <w:b/>
                          <w:u w:val="single"/>
                        </w:rPr>
                        <w:t xml:space="preserve">Substanciadora y Resolutora </w:t>
                      </w:r>
                    </w:p>
                    <w:p w14:paraId="7D59E3F3" w14:textId="77777777" w:rsidR="005A3A54" w:rsidRPr="008068C0" w:rsidRDefault="005A3A54" w:rsidP="008068C0">
                      <w:pPr>
                        <w:spacing w:line="240" w:lineRule="auto"/>
                        <w:jc w:val="center"/>
                        <w:rPr>
                          <w:sz w:val="20"/>
                          <w:szCs w:val="20"/>
                        </w:rPr>
                      </w:pPr>
                      <w:r w:rsidRPr="008068C0">
                        <w:rPr>
                          <w:sz w:val="20"/>
                          <w:szCs w:val="20"/>
                        </w:rPr>
                        <w:t>Coordinador</w:t>
                      </w:r>
                    </w:p>
                    <w:p w14:paraId="7C8AD351" w14:textId="6F70C941" w:rsidR="005A3A54" w:rsidRPr="008068C0" w:rsidRDefault="005A3A54" w:rsidP="008068C0">
                      <w:pPr>
                        <w:spacing w:line="240" w:lineRule="auto"/>
                        <w:jc w:val="center"/>
                        <w:rPr>
                          <w:sz w:val="20"/>
                          <w:szCs w:val="20"/>
                        </w:rPr>
                      </w:pPr>
                      <w:r w:rsidRPr="008068C0">
                        <w:rPr>
                          <w:sz w:val="20"/>
                          <w:szCs w:val="20"/>
                        </w:rPr>
                        <w:t>Proyectista</w:t>
                      </w:r>
                    </w:p>
                    <w:p w14:paraId="54E5B208" w14:textId="15268D58" w:rsidR="005A3A54" w:rsidRPr="008068C0" w:rsidRDefault="005A3A54" w:rsidP="008068C0">
                      <w:pPr>
                        <w:spacing w:line="240" w:lineRule="auto"/>
                        <w:jc w:val="center"/>
                        <w:rPr>
                          <w:sz w:val="20"/>
                          <w:szCs w:val="20"/>
                        </w:rPr>
                      </w:pPr>
                      <w:r w:rsidRPr="008068C0">
                        <w:rPr>
                          <w:sz w:val="20"/>
                          <w:szCs w:val="20"/>
                        </w:rPr>
                        <w:t>Notificador</w:t>
                      </w:r>
                    </w:p>
                  </w:txbxContent>
                </v:textbox>
              </v:rect>
            </w:pict>
          </mc:Fallback>
        </mc:AlternateContent>
      </w:r>
    </w:p>
    <w:p w14:paraId="1E439F46" w14:textId="64308E6C" w:rsidR="0024074B" w:rsidRDefault="00BF1679" w:rsidP="00DC56C4">
      <w:pPr>
        <w:spacing w:line="240" w:lineRule="auto"/>
        <w:jc w:val="center"/>
        <w:rPr>
          <w:rFonts w:ascii="Arial Narrow" w:hAnsi="Arial Narrow" w:cs="Arial"/>
        </w:rPr>
      </w:pPr>
      <w:r>
        <w:rPr>
          <w:rFonts w:ascii="Arial Narrow" w:hAnsi="Arial Narrow" w:cs="Arial"/>
          <w:noProof/>
          <w:lang w:eastAsia="es-MX"/>
        </w:rPr>
        <mc:AlternateContent>
          <mc:Choice Requires="wps">
            <w:drawing>
              <wp:anchor distT="0" distB="0" distL="114300" distR="114300" simplePos="0" relativeHeight="251676672" behindDoc="0" locked="0" layoutInCell="1" allowOverlap="1" wp14:anchorId="30936618" wp14:editId="06FFEFAD">
                <wp:simplePos x="0" y="0"/>
                <wp:positionH relativeFrom="column">
                  <wp:posOffset>3989622</wp:posOffset>
                </wp:positionH>
                <wp:positionV relativeFrom="paragraph">
                  <wp:posOffset>32606</wp:posOffset>
                </wp:positionV>
                <wp:extent cx="0" cy="2430"/>
                <wp:effectExtent l="0" t="0" r="19050" b="36195"/>
                <wp:wrapNone/>
                <wp:docPr id="21" name="Conector recto 21"/>
                <wp:cNvGraphicFramePr/>
                <a:graphic xmlns:a="http://schemas.openxmlformats.org/drawingml/2006/main">
                  <a:graphicData uri="http://schemas.microsoft.com/office/word/2010/wordprocessingShape">
                    <wps:wsp>
                      <wps:cNvCnPr/>
                      <wps:spPr>
                        <a:xfrm flipH="1">
                          <a:off x="0" y="0"/>
                          <a:ext cx="0" cy="24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1FA3EBD4" id="Conector recto 21" o:spid="_x0000_s1026" style="position:absolute;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15pt,2.55pt" to="314.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" strokecolor="black [3200]" strokeweight="1pt">
                <v:stroke joinstyle="miter"/>
              </v:line>
            </w:pict>
          </mc:Fallback>
        </mc:AlternateContent>
      </w:r>
      <w:r w:rsidR="008D208F">
        <w:rPr>
          <w:rFonts w:ascii="Arial Narrow" w:hAnsi="Arial Narrow" w:cs="Arial"/>
          <w:noProof/>
          <w:lang w:eastAsia="es-MX"/>
        </w:rPr>
        <mc:AlternateContent>
          <mc:Choice Requires="wps">
            <w:drawing>
              <wp:anchor distT="0" distB="0" distL="114300" distR="114300" simplePos="0" relativeHeight="251687936" behindDoc="0" locked="0" layoutInCell="1" allowOverlap="1" wp14:anchorId="0F7C7788" wp14:editId="29E1887F">
                <wp:simplePos x="0" y="0"/>
                <wp:positionH relativeFrom="column">
                  <wp:posOffset>1988820</wp:posOffset>
                </wp:positionH>
                <wp:positionV relativeFrom="paragraph">
                  <wp:posOffset>33655</wp:posOffset>
                </wp:positionV>
                <wp:extent cx="1993900" cy="0"/>
                <wp:effectExtent l="0" t="0" r="25400" b="19050"/>
                <wp:wrapNone/>
                <wp:docPr id="31" name="Conector recto 31"/>
                <wp:cNvGraphicFramePr/>
                <a:graphic xmlns:a="http://schemas.openxmlformats.org/drawingml/2006/main">
                  <a:graphicData uri="http://schemas.microsoft.com/office/word/2010/wordprocessingShape">
                    <wps:wsp>
                      <wps:cNvCnPr/>
                      <wps:spPr>
                        <a:xfrm flipH="1">
                          <a:off x="0" y="0"/>
                          <a:ext cx="19939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E1A8695" id="Conector recto 31"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156.6pt,2.65pt" to="313.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" strokecolor="black [3200]" strokeweight="1pt">
                <v:stroke joinstyle="miter"/>
              </v:line>
            </w:pict>
          </mc:Fallback>
        </mc:AlternateContent>
      </w:r>
    </w:p>
    <w:p w14:paraId="36AF970A" w14:textId="1E874C33" w:rsidR="0024074B" w:rsidRDefault="0024074B" w:rsidP="00DC56C4">
      <w:pPr>
        <w:spacing w:line="240" w:lineRule="auto"/>
        <w:jc w:val="center"/>
        <w:rPr>
          <w:rFonts w:ascii="Arial Narrow" w:hAnsi="Arial Narrow" w:cs="Arial"/>
        </w:rPr>
      </w:pPr>
    </w:p>
    <w:p w14:paraId="5C8D51C0" w14:textId="4EEA90EC" w:rsidR="0024074B" w:rsidRDefault="0024074B" w:rsidP="00DC56C4">
      <w:pPr>
        <w:spacing w:line="240" w:lineRule="auto"/>
        <w:jc w:val="center"/>
        <w:rPr>
          <w:rFonts w:ascii="Arial Narrow" w:hAnsi="Arial Narrow" w:cs="Arial"/>
        </w:rPr>
      </w:pPr>
    </w:p>
    <w:p w14:paraId="4297FA3E" w14:textId="16CFC3A4" w:rsidR="0024074B" w:rsidRDefault="0024074B" w:rsidP="00DC56C4">
      <w:pPr>
        <w:spacing w:line="240" w:lineRule="auto"/>
        <w:jc w:val="center"/>
        <w:rPr>
          <w:rFonts w:ascii="Arial Narrow" w:hAnsi="Arial Narrow" w:cs="Arial"/>
        </w:rPr>
      </w:pPr>
    </w:p>
    <w:p w14:paraId="79252F03" w14:textId="22C413BF" w:rsidR="0024074B" w:rsidRDefault="00BF1679" w:rsidP="00DC56C4">
      <w:pPr>
        <w:spacing w:line="240" w:lineRule="auto"/>
        <w:jc w:val="center"/>
        <w:rPr>
          <w:rFonts w:ascii="Arial Narrow" w:hAnsi="Arial Narrow" w:cs="Arial"/>
        </w:rPr>
      </w:pPr>
      <w:r>
        <w:rPr>
          <w:rFonts w:ascii="Arial Narrow" w:hAnsi="Arial Narrow" w:cs="Arial"/>
          <w:noProof/>
          <w:lang w:eastAsia="es-MX"/>
        </w:rPr>
        <mc:AlternateContent>
          <mc:Choice Requires="wps">
            <w:drawing>
              <wp:anchor distT="0" distB="0" distL="114300" distR="114300" simplePos="0" relativeHeight="251692032" behindDoc="0" locked="0" layoutInCell="1" allowOverlap="1" wp14:anchorId="32AA9893" wp14:editId="664F59C1">
                <wp:simplePos x="0" y="0"/>
                <wp:positionH relativeFrom="column">
                  <wp:posOffset>3981450</wp:posOffset>
                </wp:positionH>
                <wp:positionV relativeFrom="paragraph">
                  <wp:posOffset>126061</wp:posOffset>
                </wp:positionV>
                <wp:extent cx="190500" cy="0"/>
                <wp:effectExtent l="0" t="0" r="19050" b="19050"/>
                <wp:wrapNone/>
                <wp:docPr id="8" name="Conector recto 8"/>
                <wp:cNvGraphicFramePr/>
                <a:graphic xmlns:a="http://schemas.openxmlformats.org/drawingml/2006/main">
                  <a:graphicData uri="http://schemas.microsoft.com/office/word/2010/wordprocessingShape">
                    <wps:wsp>
                      <wps:cNvCnPr/>
                      <wps:spPr>
                        <a:xfrm flipH="1">
                          <a:off x="0" y="0"/>
                          <a:ext cx="1905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9CA8846" id="Conector recto 8" o:spid="_x0000_s1026" style="position:absolute;flip:x;z-index:251692032;visibility:visible;mso-wrap-style:square;mso-wrap-distance-left:9pt;mso-wrap-distance-top:0;mso-wrap-distance-right:9pt;mso-wrap-distance-bottom:0;mso-position-horizontal:absolute;mso-position-horizontal-relative:text;mso-position-vertical:absolute;mso-position-vertical-relative:text" from="313.5pt,9.95pt" to="32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" strokecolor="black [3200]" strokeweight="1pt">
                <v:stroke joinstyle="miter"/>
              </v:line>
            </w:pict>
          </mc:Fallback>
        </mc:AlternateContent>
      </w:r>
    </w:p>
    <w:p w14:paraId="7D245101" w14:textId="68D0867B" w:rsidR="0024074B" w:rsidRDefault="0024074B" w:rsidP="00DC56C4">
      <w:pPr>
        <w:spacing w:line="240" w:lineRule="auto"/>
        <w:jc w:val="center"/>
        <w:rPr>
          <w:rFonts w:ascii="Arial Narrow" w:hAnsi="Arial Narrow" w:cs="Arial"/>
        </w:rPr>
      </w:pPr>
    </w:p>
    <w:p w14:paraId="38B1F605" w14:textId="17DED585" w:rsidR="0024074B" w:rsidRDefault="0024074B" w:rsidP="00DC56C4">
      <w:pPr>
        <w:spacing w:line="240" w:lineRule="auto"/>
        <w:jc w:val="center"/>
        <w:rPr>
          <w:rFonts w:ascii="Arial Narrow" w:hAnsi="Arial Narrow" w:cs="Arial"/>
        </w:rPr>
      </w:pPr>
    </w:p>
    <w:p w14:paraId="5AB213A6" w14:textId="5E000CDB" w:rsidR="0024074B" w:rsidRDefault="0024074B" w:rsidP="00DC56C4">
      <w:pPr>
        <w:spacing w:line="240" w:lineRule="auto"/>
        <w:jc w:val="center"/>
        <w:rPr>
          <w:rFonts w:ascii="Arial Narrow" w:hAnsi="Arial Narrow" w:cs="Arial"/>
        </w:rPr>
      </w:pPr>
    </w:p>
    <w:p w14:paraId="3D8721F2" w14:textId="77777777" w:rsidR="00767F13" w:rsidRPr="00767F13" w:rsidRDefault="00767F13" w:rsidP="00767F13">
      <w:pPr>
        <w:spacing w:line="240" w:lineRule="auto"/>
        <w:jc w:val="both"/>
        <w:rPr>
          <w:rFonts w:ascii="Arial Narrow" w:hAnsi="Arial Narrow"/>
          <w:b/>
          <w:color w:val="C00000"/>
        </w:rPr>
      </w:pPr>
      <w:r w:rsidRPr="00767F13">
        <w:rPr>
          <w:rFonts w:ascii="Arial Narrow" w:hAnsi="Arial Narrow"/>
          <w:b/>
          <w:i/>
          <w:color w:val="C00000"/>
          <w:sz w:val="24"/>
          <w:szCs w:val="24"/>
        </w:rPr>
        <w:t>*Verificar si es junto o por separado la Substanciadora y Resolutora</w:t>
      </w:r>
      <w:r w:rsidRPr="00767F13">
        <w:rPr>
          <w:rFonts w:ascii="Arial Narrow" w:hAnsi="Arial Narrow"/>
          <w:b/>
          <w:color w:val="C00000"/>
        </w:rPr>
        <w:t xml:space="preserve">. </w:t>
      </w:r>
    </w:p>
    <w:p w14:paraId="6AEA3487" w14:textId="77777777" w:rsidR="00DC56C4" w:rsidRPr="00DC56C4" w:rsidRDefault="00DC56C4" w:rsidP="00DC56C4">
      <w:pPr>
        <w:tabs>
          <w:tab w:val="left" w:pos="900"/>
        </w:tabs>
        <w:spacing w:line="240" w:lineRule="auto"/>
        <w:ind w:left="708" w:hanging="708"/>
        <w:rPr>
          <w:rFonts w:cstheme="minorHAnsi"/>
          <w:b/>
          <w:sz w:val="28"/>
          <w:szCs w:val="28"/>
        </w:rPr>
      </w:pPr>
      <w:r w:rsidRPr="00DC56C4">
        <w:rPr>
          <w:rFonts w:cstheme="minorHAnsi"/>
          <w:noProof/>
          <w:sz w:val="28"/>
          <w:szCs w:val="28"/>
          <w:lang w:eastAsia="es-MX"/>
        </w:rPr>
        <mc:AlternateContent>
          <mc:Choice Requires="wps">
            <w:drawing>
              <wp:anchor distT="0" distB="0" distL="114300" distR="114300" simplePos="0" relativeHeight="251660288" behindDoc="0" locked="0" layoutInCell="1" allowOverlap="1" wp14:anchorId="326B7C96" wp14:editId="60975E75">
                <wp:simplePos x="0" y="0"/>
                <wp:positionH relativeFrom="column">
                  <wp:posOffset>7429500</wp:posOffset>
                </wp:positionH>
                <wp:positionV relativeFrom="paragraph">
                  <wp:posOffset>2535555</wp:posOffset>
                </wp:positionV>
                <wp:extent cx="1680845" cy="596900"/>
                <wp:effectExtent l="9525" t="11430" r="5080" b="10795"/>
                <wp:wrapNone/>
                <wp:docPr id="16"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845" cy="596900"/>
                        </a:xfrm>
                        <a:prstGeom prst="cube">
                          <a:avLst>
                            <a:gd name="adj" fmla="val 10764"/>
                          </a:avLst>
                        </a:prstGeom>
                        <a:solidFill>
                          <a:srgbClr val="CCFFFF">
                            <a:alpha val="14000"/>
                          </a:srgbClr>
                        </a:solidFill>
                        <a:ln w="9525">
                          <a:solidFill>
                            <a:srgbClr val="CCFFFF"/>
                          </a:solidFill>
                          <a:miter lim="800000"/>
                          <a:headEnd/>
                          <a:tailEnd/>
                        </a:ln>
                      </wps:spPr>
                      <wps:txbx>
                        <w:txbxContent>
                          <w:p w14:paraId="45E63228" w14:textId="77777777" w:rsidR="005A3A54" w:rsidRDefault="005A3A54" w:rsidP="00DC56C4">
                            <w:pPr>
                              <w:autoSpaceDE w:val="0"/>
                              <w:autoSpaceDN w:val="0"/>
                              <w:adjustRightInd w:val="0"/>
                              <w:jc w:val="center"/>
                              <w:rPr>
                                <w:rFonts w:ascii="Arial" w:hAnsi="Arial" w:cs="Arial"/>
                                <w:sz w:val="18"/>
                                <w:szCs w:val="18"/>
                              </w:rPr>
                            </w:pPr>
                            <w:r>
                              <w:rPr>
                                <w:rFonts w:ascii="Arial" w:hAnsi="Arial" w:cs="Arial"/>
                                <w:sz w:val="18"/>
                                <w:szCs w:val="18"/>
                              </w:rPr>
                              <w:t>Coordinador Administrativo</w:t>
                            </w:r>
                          </w:p>
                          <w:p w14:paraId="2B1EF57C" w14:textId="77777777" w:rsidR="005A3A54" w:rsidRPr="00571102" w:rsidRDefault="005A3A54" w:rsidP="00DC56C4">
                            <w:pPr>
                              <w:autoSpaceDE w:val="0"/>
                              <w:autoSpaceDN w:val="0"/>
                              <w:adjustRightInd w:val="0"/>
                              <w:jc w:val="center"/>
                              <w:rPr>
                                <w:rFonts w:ascii="Arial" w:hAnsi="Arial" w:cs="Arial"/>
                                <w:sz w:val="18"/>
                                <w:szCs w:val="18"/>
                              </w:rPr>
                            </w:pPr>
                            <w:r>
                              <w:rPr>
                                <w:rFonts w:ascii="Arial" w:hAnsi="Arial" w:cs="Arial"/>
                                <w:sz w:val="18"/>
                                <w:szCs w:val="18"/>
                              </w:rPr>
                              <w:t>C. Mario Ignacio Padilla Badillo</w:t>
                            </w:r>
                          </w:p>
                          <w:p w14:paraId="5DBC5E6D" w14:textId="77777777" w:rsidR="005A3A54" w:rsidRPr="00571102" w:rsidRDefault="005A3A54" w:rsidP="00DC56C4">
                            <w:pPr>
                              <w:rPr>
                                <w:szCs w:val="16"/>
                              </w:rPr>
                            </w:pPr>
                          </w:p>
                        </w:txbxContent>
                      </wps:txbx>
                      <wps:bodyPr rot="0" vert="horz" wrap="square" lIns="35979" tIns="17987" rIns="35979" bIns="17987"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326B7C96"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88" o:spid="_x0000_s1032" type="#_x0000_t16" style="position:absolute;left:0;text-align:left;margin-left:585pt;margin-top:199.65pt;width:132.35pt;height: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" adj="2325" fillcolor="#cff" strokecolor="#cff">
                <v:fill opacity="9252f"/>
                <v:textbox inset=".99942mm,.49964mm,.99942mm,.49964mm">
                  <w:txbxContent>
                    <w:p w14:paraId="45E63228" w14:textId="77777777" w:rsidR="005A3A54" w:rsidRDefault="005A3A54" w:rsidP="00DC56C4">
                      <w:pPr>
                        <w:autoSpaceDE w:val="0"/>
                        <w:autoSpaceDN w:val="0"/>
                        <w:adjustRightInd w:val="0"/>
                        <w:jc w:val="center"/>
                        <w:rPr>
                          <w:rFonts w:ascii="Arial" w:hAnsi="Arial" w:cs="Arial"/>
                          <w:sz w:val="18"/>
                          <w:szCs w:val="18"/>
                        </w:rPr>
                      </w:pPr>
                      <w:r>
                        <w:rPr>
                          <w:rFonts w:ascii="Arial" w:hAnsi="Arial" w:cs="Arial"/>
                          <w:sz w:val="18"/>
                          <w:szCs w:val="18"/>
                        </w:rPr>
                        <w:t>Coordinador Administrativo</w:t>
                      </w:r>
                    </w:p>
                    <w:p w14:paraId="2B1EF57C" w14:textId="77777777" w:rsidR="005A3A54" w:rsidRPr="00571102" w:rsidRDefault="005A3A54" w:rsidP="00DC56C4">
                      <w:pPr>
                        <w:autoSpaceDE w:val="0"/>
                        <w:autoSpaceDN w:val="0"/>
                        <w:adjustRightInd w:val="0"/>
                        <w:jc w:val="center"/>
                        <w:rPr>
                          <w:rFonts w:ascii="Arial" w:hAnsi="Arial" w:cs="Arial"/>
                          <w:sz w:val="18"/>
                          <w:szCs w:val="18"/>
                        </w:rPr>
                      </w:pPr>
                      <w:r>
                        <w:rPr>
                          <w:rFonts w:ascii="Arial" w:hAnsi="Arial" w:cs="Arial"/>
                          <w:sz w:val="18"/>
                          <w:szCs w:val="18"/>
                        </w:rPr>
                        <w:t>C. Mario Ignacio Padilla Badillo</w:t>
                      </w:r>
                    </w:p>
                    <w:p w14:paraId="5DBC5E6D" w14:textId="77777777" w:rsidR="005A3A54" w:rsidRPr="00571102" w:rsidRDefault="005A3A54" w:rsidP="00DC56C4">
                      <w:pPr>
                        <w:rPr>
                          <w:szCs w:val="16"/>
                        </w:rPr>
                      </w:pPr>
                    </w:p>
                  </w:txbxContent>
                </v:textbox>
              </v:shape>
            </w:pict>
          </mc:Fallback>
        </mc:AlternateContent>
      </w:r>
      <w:r w:rsidRPr="00DC56C4">
        <w:rPr>
          <w:rFonts w:cstheme="minorHAnsi"/>
          <w:noProof/>
          <w:sz w:val="28"/>
          <w:szCs w:val="28"/>
          <w:lang w:eastAsia="es-MX"/>
        </w:rPr>
        <mc:AlternateContent>
          <mc:Choice Requires="wps">
            <w:drawing>
              <wp:anchor distT="0" distB="0" distL="114300" distR="114300" simplePos="0" relativeHeight="251659264" behindDoc="0" locked="0" layoutInCell="1" allowOverlap="1" wp14:anchorId="2A0F91C9" wp14:editId="32589959">
                <wp:simplePos x="0" y="0"/>
                <wp:positionH relativeFrom="column">
                  <wp:posOffset>7315200</wp:posOffset>
                </wp:positionH>
                <wp:positionV relativeFrom="paragraph">
                  <wp:posOffset>2482215</wp:posOffset>
                </wp:positionV>
                <wp:extent cx="3657600" cy="800100"/>
                <wp:effectExtent l="0" t="0" r="0" b="3810"/>
                <wp:wrapNone/>
                <wp:docPr id="15"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99C95" w14:textId="77777777" w:rsidR="005A3A54" w:rsidRDefault="005A3A54" w:rsidP="00DC56C4">
                            <w:pPr>
                              <w:rPr>
                                <w:rFonts w:ascii="Arial" w:hAnsi="Arial" w:cs="Arial"/>
                                <w:i/>
                              </w:rPr>
                            </w:pPr>
                          </w:p>
                          <w:p w14:paraId="3DE8C3CA" w14:textId="77777777" w:rsidR="005A3A54" w:rsidRPr="00AE19D2" w:rsidRDefault="005A3A54" w:rsidP="00DC56C4">
                            <w:pPr>
                              <w:rPr>
                                <w:rFonts w:ascii="Arial" w:hAnsi="Arial" w:cs="Arial"/>
                                <w:i/>
                                <w:sz w:val="18"/>
                                <w:szCs w:val="18"/>
                              </w:rPr>
                            </w:pPr>
                            <w:r w:rsidRPr="00AE19D2">
                              <w:rPr>
                                <w:rFonts w:ascii="Arial" w:hAnsi="Arial" w:cs="Arial"/>
                                <w:i/>
                                <w:sz w:val="18"/>
                                <w:szCs w:val="18"/>
                              </w:rPr>
                              <w:t>Aprobación:        Lic. Carla Neudert Córdova</w:t>
                            </w:r>
                          </w:p>
                          <w:p w14:paraId="25ABF70C" w14:textId="77777777" w:rsidR="005A3A54" w:rsidRPr="00AE19D2" w:rsidRDefault="005A3A54" w:rsidP="00DC56C4">
                            <w:pPr>
                              <w:rPr>
                                <w:rFonts w:ascii="Arial" w:hAnsi="Arial" w:cs="Arial"/>
                                <w:i/>
                                <w:sz w:val="18"/>
                                <w:szCs w:val="18"/>
                              </w:rPr>
                            </w:pPr>
                            <w:r w:rsidRPr="00AE19D2">
                              <w:rPr>
                                <w:rFonts w:ascii="Arial" w:hAnsi="Arial" w:cs="Arial"/>
                                <w:i/>
                                <w:sz w:val="18"/>
                                <w:szCs w:val="18"/>
                              </w:rPr>
                              <w:t>Titular del Órgano de Control y Evaluación Gubernamental</w:t>
                            </w:r>
                          </w:p>
                          <w:p w14:paraId="513158F5" w14:textId="77777777" w:rsidR="005A3A54" w:rsidRPr="00AE19D2" w:rsidRDefault="005A3A54" w:rsidP="00DC56C4">
                            <w:pPr>
                              <w:rPr>
                                <w:rFonts w:ascii="Arial" w:hAnsi="Arial" w:cs="Arial"/>
                                <w:i/>
                                <w:sz w:val="18"/>
                                <w:szCs w:val="18"/>
                              </w:rPr>
                            </w:pPr>
                            <w:r w:rsidRPr="00AE19D2">
                              <w:rPr>
                                <w:rFonts w:ascii="Arial" w:hAnsi="Arial" w:cs="Arial"/>
                                <w:i/>
                                <w:sz w:val="18"/>
                                <w:szCs w:val="18"/>
                              </w:rPr>
                              <w:t xml:space="preserve"> </w:t>
                            </w:r>
                          </w:p>
                          <w:p w14:paraId="6D2E816C" w14:textId="77777777" w:rsidR="005A3A54" w:rsidRPr="00AE19D2" w:rsidRDefault="005A3A54" w:rsidP="00DC56C4">
                            <w:pPr>
                              <w:rPr>
                                <w:rFonts w:ascii="Arial" w:hAnsi="Arial" w:cs="Arial"/>
                                <w:i/>
                                <w:sz w:val="18"/>
                                <w:szCs w:val="18"/>
                              </w:rPr>
                            </w:pPr>
                            <w:r w:rsidRPr="00AE19D2">
                              <w:rPr>
                                <w:rFonts w:ascii="Arial" w:hAnsi="Arial" w:cs="Arial"/>
                                <w:i/>
                                <w:sz w:val="18"/>
                                <w:szCs w:val="18"/>
                              </w:rPr>
                              <w:t>Actualización: 16 de Mayo del 2008.</w:t>
                            </w:r>
                          </w:p>
                          <w:p w14:paraId="2C2804F2" w14:textId="77777777" w:rsidR="005A3A54" w:rsidRPr="00A0393C" w:rsidRDefault="005A3A54" w:rsidP="00DC56C4">
                            <w:pPr>
                              <w:rPr>
                                <w:rFonts w:ascii="Arial" w:hAnsi="Arial" w:cs="Arial"/>
                                <w:i/>
                              </w:rPr>
                            </w:pPr>
                            <w:r>
                              <w:rPr>
                                <w:rFonts w:ascii="Arial" w:hAnsi="Arial" w:cs="Arial"/>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2A0F91C9" id="_x0000_t202" coordsize="21600,21600" o:spt="202" path="m,l,21600r21600,l21600,xe">
                <v:stroke joinstyle="miter"/>
                <v:path gradientshapeok="t" o:connecttype="rect"/>
              </v:shapetype>
              <v:shape id="Text Box 187" o:spid="_x0000_s1033" type="#_x0000_t202" style="position:absolute;left:0;text-align:left;margin-left:8in;margin-top:195.45pt;width:4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" stroked="f">
                <v:textbox>
                  <w:txbxContent>
                    <w:p w14:paraId="18A99C95" w14:textId="77777777" w:rsidR="005A3A54" w:rsidRDefault="005A3A54" w:rsidP="00DC56C4">
                      <w:pPr>
                        <w:rPr>
                          <w:rFonts w:ascii="Arial" w:hAnsi="Arial" w:cs="Arial"/>
                          <w:i/>
                        </w:rPr>
                      </w:pPr>
                    </w:p>
                    <w:p w14:paraId="3DE8C3CA" w14:textId="77777777" w:rsidR="005A3A54" w:rsidRPr="00AE19D2" w:rsidRDefault="005A3A54" w:rsidP="00DC56C4">
                      <w:pPr>
                        <w:rPr>
                          <w:rFonts w:ascii="Arial" w:hAnsi="Arial" w:cs="Arial"/>
                          <w:i/>
                          <w:sz w:val="18"/>
                          <w:szCs w:val="18"/>
                        </w:rPr>
                      </w:pPr>
                      <w:r w:rsidRPr="00AE19D2">
                        <w:rPr>
                          <w:rFonts w:ascii="Arial" w:hAnsi="Arial" w:cs="Arial"/>
                          <w:i/>
                          <w:sz w:val="18"/>
                          <w:szCs w:val="18"/>
                        </w:rPr>
                        <w:t xml:space="preserve">Aprobación:        Lic. Carla </w:t>
                      </w:r>
                      <w:proofErr w:type="spellStart"/>
                      <w:r w:rsidRPr="00AE19D2">
                        <w:rPr>
                          <w:rFonts w:ascii="Arial" w:hAnsi="Arial" w:cs="Arial"/>
                          <w:i/>
                          <w:sz w:val="18"/>
                          <w:szCs w:val="18"/>
                        </w:rPr>
                        <w:t>Neudert</w:t>
                      </w:r>
                      <w:proofErr w:type="spellEnd"/>
                      <w:r w:rsidRPr="00AE19D2">
                        <w:rPr>
                          <w:rFonts w:ascii="Arial" w:hAnsi="Arial" w:cs="Arial"/>
                          <w:i/>
                          <w:sz w:val="18"/>
                          <w:szCs w:val="18"/>
                        </w:rPr>
                        <w:t xml:space="preserve"> Córdova</w:t>
                      </w:r>
                    </w:p>
                    <w:p w14:paraId="25ABF70C" w14:textId="77777777" w:rsidR="005A3A54" w:rsidRPr="00AE19D2" w:rsidRDefault="005A3A54" w:rsidP="00DC56C4">
                      <w:pPr>
                        <w:rPr>
                          <w:rFonts w:ascii="Arial" w:hAnsi="Arial" w:cs="Arial"/>
                          <w:i/>
                          <w:sz w:val="18"/>
                          <w:szCs w:val="18"/>
                        </w:rPr>
                      </w:pPr>
                      <w:r w:rsidRPr="00AE19D2">
                        <w:rPr>
                          <w:rFonts w:ascii="Arial" w:hAnsi="Arial" w:cs="Arial"/>
                          <w:i/>
                          <w:sz w:val="18"/>
                          <w:szCs w:val="18"/>
                        </w:rPr>
                        <w:t>Titular del Órgano de Control y Evaluación Gubernamental</w:t>
                      </w:r>
                    </w:p>
                    <w:p w14:paraId="513158F5" w14:textId="77777777" w:rsidR="005A3A54" w:rsidRPr="00AE19D2" w:rsidRDefault="005A3A54" w:rsidP="00DC56C4">
                      <w:pPr>
                        <w:rPr>
                          <w:rFonts w:ascii="Arial" w:hAnsi="Arial" w:cs="Arial"/>
                          <w:i/>
                          <w:sz w:val="18"/>
                          <w:szCs w:val="18"/>
                        </w:rPr>
                      </w:pPr>
                      <w:r w:rsidRPr="00AE19D2">
                        <w:rPr>
                          <w:rFonts w:ascii="Arial" w:hAnsi="Arial" w:cs="Arial"/>
                          <w:i/>
                          <w:sz w:val="18"/>
                          <w:szCs w:val="18"/>
                        </w:rPr>
                        <w:t xml:space="preserve"> </w:t>
                      </w:r>
                    </w:p>
                    <w:p w14:paraId="6D2E816C" w14:textId="77777777" w:rsidR="005A3A54" w:rsidRPr="00AE19D2" w:rsidRDefault="005A3A54" w:rsidP="00DC56C4">
                      <w:pPr>
                        <w:rPr>
                          <w:rFonts w:ascii="Arial" w:hAnsi="Arial" w:cs="Arial"/>
                          <w:i/>
                          <w:sz w:val="18"/>
                          <w:szCs w:val="18"/>
                        </w:rPr>
                      </w:pPr>
                      <w:r w:rsidRPr="00AE19D2">
                        <w:rPr>
                          <w:rFonts w:ascii="Arial" w:hAnsi="Arial" w:cs="Arial"/>
                          <w:i/>
                          <w:sz w:val="18"/>
                          <w:szCs w:val="18"/>
                        </w:rPr>
                        <w:t>Actualización: 16 de Mayo del 2008.</w:t>
                      </w:r>
                    </w:p>
                    <w:p w14:paraId="2C2804F2" w14:textId="77777777" w:rsidR="005A3A54" w:rsidRPr="00A0393C" w:rsidRDefault="005A3A54" w:rsidP="00DC56C4">
                      <w:pPr>
                        <w:rPr>
                          <w:rFonts w:ascii="Arial" w:hAnsi="Arial" w:cs="Arial"/>
                          <w:i/>
                        </w:rPr>
                      </w:pPr>
                      <w:r>
                        <w:rPr>
                          <w:rFonts w:ascii="Arial" w:hAnsi="Arial" w:cs="Arial"/>
                          <w:i/>
                        </w:rPr>
                        <w:t xml:space="preserve">  </w:t>
                      </w:r>
                    </w:p>
                  </w:txbxContent>
                </v:textbox>
              </v:shape>
            </w:pict>
          </mc:Fallback>
        </mc:AlternateContent>
      </w:r>
      <w:r w:rsidRPr="00DC56C4">
        <w:rPr>
          <w:rFonts w:cstheme="minorHAnsi"/>
          <w:b/>
          <w:sz w:val="28"/>
          <w:szCs w:val="28"/>
        </w:rPr>
        <w:t>VII.</w:t>
      </w:r>
      <w:r w:rsidRPr="00DC56C4">
        <w:rPr>
          <w:rFonts w:cstheme="minorHAnsi"/>
          <w:b/>
          <w:sz w:val="28"/>
          <w:szCs w:val="28"/>
        </w:rPr>
        <w:tab/>
        <w:t>OBJETIVOS Y FUNCIONES</w:t>
      </w:r>
    </w:p>
    <w:p w14:paraId="35EE0279" w14:textId="77777777" w:rsidR="00DC56C4" w:rsidRPr="00DC56C4" w:rsidRDefault="00DC56C4" w:rsidP="00DC56C4">
      <w:pPr>
        <w:spacing w:before="1" w:line="240" w:lineRule="auto"/>
        <w:ind w:left="1" w:right="1" w:firstLine="1"/>
        <w:jc w:val="both"/>
        <w:rPr>
          <w:rFonts w:ascii="Arial Narrow" w:eastAsia="Times New Roman" w:hAnsi="Arial Narrow" w:cs="Arial"/>
          <w:b/>
          <w:bCs/>
          <w:lang w:val="es-ES_tradnl" w:eastAsia="es-ES"/>
        </w:rPr>
      </w:pPr>
    </w:p>
    <w:p w14:paraId="06E1B74C" w14:textId="77777777" w:rsidR="00DC56C4" w:rsidRPr="00DC56C4" w:rsidRDefault="00DC56C4" w:rsidP="00DC56C4">
      <w:pPr>
        <w:numPr>
          <w:ilvl w:val="1"/>
          <w:numId w:val="14"/>
        </w:numPr>
        <w:tabs>
          <w:tab w:val="num" w:pos="1004"/>
          <w:tab w:val="num" w:pos="1712"/>
        </w:tabs>
        <w:spacing w:before="1" w:line="240" w:lineRule="auto"/>
        <w:ind w:right="1"/>
        <w:jc w:val="both"/>
        <w:rPr>
          <w:rFonts w:ascii="Arial Narrow" w:eastAsia="Times New Roman" w:hAnsi="Arial Narrow" w:cs="Arial"/>
          <w:b/>
          <w:lang w:val="es-ES_tradnl" w:eastAsia="es-ES"/>
        </w:rPr>
      </w:pPr>
      <w:r w:rsidRPr="00DC56C4">
        <w:rPr>
          <w:rFonts w:ascii="Arial Narrow" w:eastAsia="Times New Roman" w:hAnsi="Arial Narrow" w:cs="Arial"/>
          <w:b/>
          <w:lang w:val="es-ES_tradnl" w:eastAsia="es-ES"/>
        </w:rPr>
        <w:t>Despacho del Titular</w:t>
      </w:r>
    </w:p>
    <w:p w14:paraId="1C41A232" w14:textId="77777777" w:rsidR="00DC56C4" w:rsidRPr="00DC56C4" w:rsidRDefault="00DC56C4" w:rsidP="00DC56C4">
      <w:pPr>
        <w:spacing w:before="1" w:line="240" w:lineRule="auto"/>
        <w:ind w:left="1" w:right="1" w:firstLine="1"/>
        <w:jc w:val="both"/>
        <w:rPr>
          <w:rFonts w:ascii="Arial Narrow" w:eastAsia="Times New Roman" w:hAnsi="Arial Narrow" w:cs="Arial"/>
          <w:b/>
          <w:lang w:val="es-ES_tradnl" w:eastAsia="es-ES"/>
        </w:rPr>
      </w:pPr>
    </w:p>
    <w:p w14:paraId="1CF82BDD" w14:textId="77777777" w:rsidR="00DC56C4" w:rsidRPr="00DC56C4" w:rsidRDefault="00DC56C4" w:rsidP="00DC56C4">
      <w:pPr>
        <w:spacing w:line="240" w:lineRule="auto"/>
        <w:jc w:val="both"/>
        <w:rPr>
          <w:rFonts w:ascii="Arial Narrow" w:hAnsi="Arial Narrow" w:cs="Arial"/>
          <w:b/>
        </w:rPr>
      </w:pPr>
      <w:r w:rsidRPr="00DC56C4">
        <w:rPr>
          <w:rFonts w:ascii="Arial Narrow" w:hAnsi="Arial Narrow" w:cs="Arial"/>
          <w:b/>
        </w:rPr>
        <w:t>Objetivo</w:t>
      </w:r>
    </w:p>
    <w:p w14:paraId="77B76CA3" w14:textId="77777777" w:rsidR="00DC56C4" w:rsidRPr="00DC56C4" w:rsidRDefault="00DC56C4" w:rsidP="00DC56C4">
      <w:pPr>
        <w:spacing w:line="240" w:lineRule="auto"/>
        <w:jc w:val="both"/>
        <w:rPr>
          <w:rFonts w:ascii="Arial Narrow" w:hAnsi="Arial Narrow" w:cs="Arial"/>
          <w:lang w:val="es-ES"/>
        </w:rPr>
      </w:pPr>
      <w:r w:rsidRPr="00DC56C4">
        <w:rPr>
          <w:rFonts w:ascii="Arial Narrow" w:hAnsi="Arial Narrow" w:cs="Arial"/>
          <w:lang w:val="es-ES"/>
        </w:rPr>
        <w:t xml:space="preserve">Generar acciones que fortalezcan la aplicación del Sistema Administrativo Interno de Control y Evaluación Gubernamental para verificar que los procesos y procedimientos en la Administración Pública Municipal, se realicen con estricto apego a la normatividad. </w:t>
      </w:r>
    </w:p>
    <w:p w14:paraId="52CFA1A0" w14:textId="77777777" w:rsidR="00DC56C4" w:rsidRPr="00DC56C4" w:rsidRDefault="00DC56C4" w:rsidP="00DC56C4">
      <w:pPr>
        <w:spacing w:line="240" w:lineRule="auto"/>
        <w:jc w:val="both"/>
        <w:rPr>
          <w:rFonts w:ascii="Arial Narrow" w:hAnsi="Arial Narrow" w:cs="Arial"/>
          <w:lang w:val="es-ES"/>
        </w:rPr>
      </w:pPr>
    </w:p>
    <w:p w14:paraId="02784D12" w14:textId="77777777" w:rsidR="00DC56C4" w:rsidRPr="00DC56C4" w:rsidRDefault="00DC56C4" w:rsidP="00DC56C4">
      <w:pPr>
        <w:spacing w:line="240" w:lineRule="auto"/>
        <w:jc w:val="both"/>
        <w:outlineLvl w:val="0"/>
        <w:rPr>
          <w:rFonts w:ascii="Arial Narrow" w:hAnsi="Arial Narrow" w:cs="Arial"/>
          <w:b/>
          <w:lang w:val="es-ES"/>
        </w:rPr>
      </w:pPr>
      <w:r w:rsidRPr="00DC56C4">
        <w:rPr>
          <w:rFonts w:ascii="Arial Narrow" w:hAnsi="Arial Narrow" w:cs="Arial"/>
          <w:b/>
          <w:lang w:val="es-ES"/>
        </w:rPr>
        <w:t>Funciones</w:t>
      </w:r>
    </w:p>
    <w:p w14:paraId="5C316C20" w14:textId="77777777" w:rsidR="00DC56C4" w:rsidRPr="00DC56C4" w:rsidRDefault="00DC56C4" w:rsidP="00DC56C4">
      <w:pPr>
        <w:numPr>
          <w:ilvl w:val="0"/>
          <w:numId w:val="16"/>
        </w:numPr>
        <w:spacing w:line="240" w:lineRule="auto"/>
        <w:contextualSpacing/>
        <w:jc w:val="both"/>
        <w:rPr>
          <w:rFonts w:ascii="Arial Narrow" w:hAnsi="Arial Narrow" w:cs="Arial"/>
          <w:lang w:val="es-ES"/>
        </w:rPr>
      </w:pPr>
      <w:r w:rsidRPr="00DC56C4">
        <w:rPr>
          <w:rFonts w:ascii="Arial Narrow" w:hAnsi="Arial Narrow" w:cs="Arial"/>
          <w:lang w:val="es-ES"/>
        </w:rPr>
        <w:t>Planear, organizar, coordinar y aplicar el sistema administrativo interno de control y evaluación gubernamental.</w:t>
      </w:r>
    </w:p>
    <w:p w14:paraId="6F0DF77E" w14:textId="77777777" w:rsidR="00DC56C4" w:rsidRPr="00DC56C4" w:rsidRDefault="00DC56C4" w:rsidP="00DC56C4">
      <w:pPr>
        <w:spacing w:line="240" w:lineRule="auto"/>
        <w:jc w:val="both"/>
        <w:rPr>
          <w:rFonts w:ascii="Arial Narrow" w:hAnsi="Arial Narrow" w:cs="Arial"/>
          <w:lang w:val="es-ES"/>
        </w:rPr>
      </w:pPr>
    </w:p>
    <w:p w14:paraId="05DC94E3"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lang w:val="es-ES"/>
        </w:rPr>
        <w:t>Establecer, organizar y evaluar los instrumentos y procedimientos de control de la Administración Pública Municipal.</w:t>
      </w:r>
    </w:p>
    <w:p w14:paraId="7A488288" w14:textId="77777777" w:rsidR="00DC56C4" w:rsidRPr="00DC56C4" w:rsidRDefault="00DC56C4" w:rsidP="00DC56C4">
      <w:pPr>
        <w:spacing w:line="240" w:lineRule="auto"/>
        <w:jc w:val="both"/>
        <w:rPr>
          <w:rFonts w:ascii="Arial Narrow" w:hAnsi="Arial Narrow" w:cs="Arial"/>
        </w:rPr>
      </w:pPr>
    </w:p>
    <w:p w14:paraId="4AC492D7" w14:textId="77777777" w:rsidR="00DC56C4" w:rsidRPr="00DC56C4" w:rsidRDefault="00DC56C4" w:rsidP="00DC56C4">
      <w:pPr>
        <w:numPr>
          <w:ilvl w:val="0"/>
          <w:numId w:val="16"/>
        </w:numPr>
        <w:spacing w:line="240" w:lineRule="auto"/>
        <w:contextualSpacing/>
        <w:jc w:val="both"/>
        <w:rPr>
          <w:rFonts w:ascii="Arial Narrow" w:hAnsi="Arial Narrow" w:cs="Arial"/>
          <w:lang w:val="es-ES"/>
        </w:rPr>
      </w:pPr>
      <w:r w:rsidRPr="00DC56C4">
        <w:rPr>
          <w:rFonts w:ascii="Arial Narrow" w:hAnsi="Arial Narrow" w:cs="Arial"/>
          <w:lang w:val="es-ES"/>
        </w:rPr>
        <w:t>Promover la vinculación y colaboración con los diferentes ámbitos y niveles de gobierno para mejorar el desempeño y cumplimiento de sus atribuciones en la materia.</w:t>
      </w:r>
    </w:p>
    <w:p w14:paraId="7242309F" w14:textId="77777777" w:rsidR="00DC56C4" w:rsidRPr="00DC56C4" w:rsidRDefault="00DC56C4" w:rsidP="00DC56C4">
      <w:pPr>
        <w:spacing w:line="240" w:lineRule="auto"/>
        <w:jc w:val="both"/>
        <w:rPr>
          <w:rFonts w:ascii="Arial Narrow" w:hAnsi="Arial Narrow" w:cs="Arial"/>
        </w:rPr>
      </w:pPr>
    </w:p>
    <w:p w14:paraId="705040E4"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lang w:val="es-ES"/>
        </w:rPr>
        <w:t>Promover y difundir acciones de modernización y simplificación administrativa en las dependencias y entidades de la Administración Pública Municipal.</w:t>
      </w:r>
    </w:p>
    <w:p w14:paraId="51D651DB" w14:textId="77777777" w:rsidR="00DC56C4" w:rsidRPr="00DC56C4" w:rsidRDefault="00DC56C4" w:rsidP="00DC56C4">
      <w:pPr>
        <w:spacing w:line="240" w:lineRule="auto"/>
        <w:jc w:val="both"/>
        <w:rPr>
          <w:rFonts w:ascii="Arial Narrow" w:hAnsi="Arial Narrow" w:cs="Arial"/>
        </w:rPr>
      </w:pPr>
    </w:p>
    <w:p w14:paraId="260F0F1C"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rPr>
        <w:t>Elaborar y emitir informes de trabajo sobre los avances y resultados obtenidos en las actividades del Órgano de Control y Evaluación Gubernamental.</w:t>
      </w:r>
    </w:p>
    <w:p w14:paraId="2AC362C4" w14:textId="77777777" w:rsidR="00DC56C4" w:rsidRPr="00DC56C4" w:rsidRDefault="00DC56C4" w:rsidP="00DC56C4">
      <w:pPr>
        <w:spacing w:line="240" w:lineRule="auto"/>
        <w:ind w:left="720"/>
        <w:contextualSpacing/>
        <w:rPr>
          <w:rFonts w:ascii="Arial Narrow" w:hAnsi="Arial Narrow" w:cs="Arial"/>
        </w:rPr>
      </w:pPr>
    </w:p>
    <w:p w14:paraId="24B0B885"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rPr>
        <w:t>Ordenar la realización de auditorías y seguimiento con la finalidad de que se cumpla con las disposiciones y normas establecidas.</w:t>
      </w:r>
    </w:p>
    <w:p w14:paraId="2AA38C73" w14:textId="77777777" w:rsidR="00DC56C4" w:rsidRPr="00DC56C4" w:rsidRDefault="00DC56C4" w:rsidP="00DC56C4">
      <w:pPr>
        <w:spacing w:line="240" w:lineRule="auto"/>
        <w:jc w:val="both"/>
        <w:rPr>
          <w:rFonts w:ascii="Arial Narrow" w:hAnsi="Arial Narrow" w:cs="Arial"/>
        </w:rPr>
      </w:pPr>
    </w:p>
    <w:p w14:paraId="5F4FF237"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lang w:val="es-ES"/>
        </w:rPr>
        <w:t>Realizar, en el ámbito de su competencia, las acciones de colaboración estipuladas en el Acuerdo</w:t>
      </w:r>
      <w:r w:rsidRPr="00DC56C4">
        <w:rPr>
          <w:rFonts w:ascii="Arial Narrow" w:hAnsi="Arial Narrow" w:cs="Arial"/>
        </w:rPr>
        <w:t xml:space="preserve"> de Coordinación Estado – Municipios, para el Establecimientos y Fortalecimiento de los Sistemas Municipales de Control y Evaluación Gubernamental, Transparencia y Combate a la Corrupción</w:t>
      </w:r>
      <w:r w:rsidRPr="00DC56C4">
        <w:rPr>
          <w:rFonts w:ascii="Arial Narrow" w:hAnsi="Arial Narrow" w:cs="Arial"/>
          <w:color w:val="FF0000"/>
        </w:rPr>
        <w:t xml:space="preserve">. </w:t>
      </w:r>
    </w:p>
    <w:p w14:paraId="190C0B0A" w14:textId="77777777" w:rsidR="00DC56C4" w:rsidRPr="00DC56C4" w:rsidRDefault="00DC56C4" w:rsidP="00DC56C4">
      <w:pPr>
        <w:spacing w:line="240" w:lineRule="auto"/>
        <w:jc w:val="both"/>
        <w:rPr>
          <w:rFonts w:ascii="Arial Narrow" w:hAnsi="Arial Narrow" w:cs="Arial"/>
        </w:rPr>
      </w:pPr>
    </w:p>
    <w:p w14:paraId="7E10370D"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lang w:val="es-ES"/>
        </w:rPr>
        <w:t xml:space="preserve">Participar en el Comité </w:t>
      </w:r>
      <w:r w:rsidRPr="00DC56C4">
        <w:rPr>
          <w:rFonts w:ascii="Arial Narrow" w:hAnsi="Arial Narrow" w:cs="Arial"/>
        </w:rPr>
        <w:t>de Adquisiciones, Arrendamientos y Servicios del Municipio de Guaymas.</w:t>
      </w:r>
    </w:p>
    <w:p w14:paraId="4F1CE54F" w14:textId="77777777" w:rsidR="00DC56C4" w:rsidRPr="00DC56C4" w:rsidRDefault="00DC56C4" w:rsidP="00DC56C4">
      <w:pPr>
        <w:spacing w:line="240" w:lineRule="auto"/>
        <w:jc w:val="both"/>
        <w:rPr>
          <w:rFonts w:ascii="Arial Narrow" w:hAnsi="Arial Narrow" w:cs="Arial"/>
        </w:rPr>
      </w:pPr>
    </w:p>
    <w:p w14:paraId="2295DDA5"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rPr>
        <w:t>Participar conforme a las actividades aplicables, en las actividades de control y evaluación que se lleven a cabo en el Comité de Planeación Municipal.</w:t>
      </w:r>
    </w:p>
    <w:p w14:paraId="6A64C387" w14:textId="77777777" w:rsidR="00DC56C4" w:rsidRPr="00DC56C4" w:rsidRDefault="00DC56C4" w:rsidP="00DC56C4">
      <w:pPr>
        <w:spacing w:line="240" w:lineRule="auto"/>
        <w:jc w:val="both"/>
        <w:rPr>
          <w:rFonts w:ascii="Arial Narrow" w:hAnsi="Arial Narrow" w:cs="Arial"/>
        </w:rPr>
      </w:pPr>
    </w:p>
    <w:p w14:paraId="36AE01E9"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rPr>
        <w:t>Llevar el registro de la situación patrimonial de los servidores públicos municipales e investigar el desarrollo de la situación patrimonial y comprobar la veracidad de los datos contenidos en la misma.</w:t>
      </w:r>
    </w:p>
    <w:p w14:paraId="4C8C28C0" w14:textId="77777777" w:rsidR="00DC56C4" w:rsidRPr="00DC56C4" w:rsidRDefault="00DC56C4" w:rsidP="00DC56C4">
      <w:pPr>
        <w:spacing w:line="240" w:lineRule="auto"/>
        <w:jc w:val="both"/>
        <w:rPr>
          <w:rFonts w:ascii="Arial Narrow" w:hAnsi="Arial Narrow" w:cs="Arial"/>
        </w:rPr>
      </w:pPr>
    </w:p>
    <w:p w14:paraId="3804372D"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rPr>
        <w:t xml:space="preserve">Emitir los lineamientos generales para la elaboración y revisión de los Manuales de Organización y Procedimientos; revisar y validar los manuales de las dependencias y conservar actualizados los manuales propios de la dependencia. </w:t>
      </w:r>
    </w:p>
    <w:p w14:paraId="14C582A1" w14:textId="77777777" w:rsidR="00DC56C4" w:rsidRPr="00DC56C4" w:rsidRDefault="00DC56C4" w:rsidP="00DC56C4">
      <w:pPr>
        <w:spacing w:line="240" w:lineRule="auto"/>
        <w:jc w:val="both"/>
        <w:rPr>
          <w:rFonts w:ascii="Arial Narrow" w:hAnsi="Arial Narrow" w:cs="Arial"/>
        </w:rPr>
      </w:pPr>
    </w:p>
    <w:p w14:paraId="783126B0"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rPr>
        <w:t>Designar al enlace interno de transparencia municipal de la dependencia y participar en publicar y actualizar la información pública básica requerida por la Ley de Transparencia y Acceso a la Información Pública del Estado de Sonora.</w:t>
      </w:r>
    </w:p>
    <w:p w14:paraId="10A623BA" w14:textId="77777777" w:rsidR="00DC56C4" w:rsidRPr="00DC56C4" w:rsidRDefault="00DC56C4" w:rsidP="00DC56C4">
      <w:pPr>
        <w:spacing w:line="240" w:lineRule="auto"/>
        <w:jc w:val="both"/>
        <w:rPr>
          <w:rFonts w:ascii="Arial Narrow" w:hAnsi="Arial Narrow" w:cs="Arial"/>
        </w:rPr>
      </w:pPr>
    </w:p>
    <w:p w14:paraId="50B55EBA"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rPr>
        <w:t xml:space="preserve">Coordinar las acciones de planeación, organización, integración y documentación necesaria para el proceso de entrega – recepción de la Administración Pública Municipal y unidades administrativas. </w:t>
      </w:r>
    </w:p>
    <w:p w14:paraId="58FFDC56" w14:textId="77777777" w:rsidR="00DC56C4" w:rsidRPr="00DC56C4" w:rsidRDefault="00DC56C4" w:rsidP="00DC56C4">
      <w:pPr>
        <w:spacing w:line="240" w:lineRule="auto"/>
        <w:jc w:val="both"/>
        <w:rPr>
          <w:rFonts w:ascii="Arial Narrow" w:hAnsi="Arial Narrow" w:cs="Arial"/>
        </w:rPr>
      </w:pPr>
    </w:p>
    <w:p w14:paraId="6AB4B61E"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rPr>
        <w:t>Elaborar e integrar el proyecto de presupuesto de egresos y programa de objetivos y metas de la dependencia y turnarlo a la Dirección de Contabilidad y Egresos para su trámite correspondiente.</w:t>
      </w:r>
    </w:p>
    <w:p w14:paraId="31BB85CD" w14:textId="77777777" w:rsidR="00DC56C4" w:rsidRPr="00DC56C4" w:rsidRDefault="00DC56C4" w:rsidP="00DC56C4">
      <w:pPr>
        <w:spacing w:line="240" w:lineRule="auto"/>
        <w:ind w:left="720"/>
        <w:contextualSpacing/>
        <w:rPr>
          <w:rFonts w:ascii="Arial Narrow" w:hAnsi="Arial Narrow" w:cs="Arial"/>
        </w:rPr>
      </w:pPr>
    </w:p>
    <w:p w14:paraId="0208C857"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rPr>
        <w:t>Extender carta de no inhabilitado municipal de acuerdo a la verificación de los registros de procedimientos de responsabilidad administrativa.</w:t>
      </w:r>
    </w:p>
    <w:p w14:paraId="25FA744B" w14:textId="77777777" w:rsidR="00DC56C4" w:rsidRPr="00DC56C4" w:rsidRDefault="00DC56C4" w:rsidP="00DC56C4">
      <w:pPr>
        <w:spacing w:line="240" w:lineRule="auto"/>
        <w:ind w:left="720"/>
        <w:contextualSpacing/>
        <w:rPr>
          <w:rFonts w:ascii="Arial Narrow" w:hAnsi="Arial Narrow" w:cs="Arial"/>
        </w:rPr>
      </w:pPr>
    </w:p>
    <w:p w14:paraId="144C2E0E"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rPr>
        <w:t>Designar al Enlace de Inventario de la dependencia para realizar todas las acciones tendientes a conservar actualizado el inventario y establecer un control de los bienes muebles e inmuebles, vehículos y suministros asignados a la dependencia.</w:t>
      </w:r>
    </w:p>
    <w:p w14:paraId="498F7A2B" w14:textId="77777777" w:rsidR="00DC56C4" w:rsidRPr="00DC56C4" w:rsidRDefault="00DC56C4" w:rsidP="00DC56C4">
      <w:pPr>
        <w:spacing w:line="240" w:lineRule="auto"/>
        <w:jc w:val="both"/>
        <w:rPr>
          <w:rFonts w:ascii="Arial Narrow" w:hAnsi="Arial Narrow" w:cs="Arial"/>
        </w:rPr>
      </w:pPr>
    </w:p>
    <w:p w14:paraId="204EAE79"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rPr>
        <w:t>Definir las normas, políticas y procedimientos para el funcionamiento de la dependencia y comunicarlos al personal, así como vigilar su correcta aplicación.</w:t>
      </w:r>
    </w:p>
    <w:p w14:paraId="05880C30" w14:textId="77777777" w:rsidR="00DC56C4" w:rsidRPr="00DC56C4" w:rsidRDefault="00DC56C4" w:rsidP="00DC56C4">
      <w:pPr>
        <w:spacing w:line="240" w:lineRule="auto"/>
        <w:jc w:val="both"/>
        <w:rPr>
          <w:rFonts w:ascii="Arial Narrow" w:hAnsi="Arial Narrow" w:cs="Arial"/>
        </w:rPr>
      </w:pPr>
    </w:p>
    <w:p w14:paraId="4F4831B4"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rPr>
        <w:t>Designar a los Comisarios Públicos y auditores externos de las entidades.</w:t>
      </w:r>
    </w:p>
    <w:p w14:paraId="1FA79CEF" w14:textId="77777777" w:rsidR="00DC56C4" w:rsidRPr="00DC56C4" w:rsidRDefault="00DC56C4" w:rsidP="00DC56C4">
      <w:pPr>
        <w:spacing w:line="240" w:lineRule="auto"/>
        <w:rPr>
          <w:rFonts w:ascii="Arial Narrow" w:hAnsi="Arial Narrow" w:cs="Arial"/>
        </w:rPr>
      </w:pPr>
    </w:p>
    <w:p w14:paraId="7C3C4ECB"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rPr>
        <w:t>Administrar el fondo fijo de caja chica asignado a la dependencia, así como tramitar su reposición.</w:t>
      </w:r>
    </w:p>
    <w:p w14:paraId="30A7B703" w14:textId="77777777" w:rsidR="00DC56C4" w:rsidRPr="00DC56C4" w:rsidRDefault="00DC56C4" w:rsidP="00DC56C4">
      <w:pPr>
        <w:spacing w:line="240" w:lineRule="auto"/>
        <w:jc w:val="both"/>
        <w:rPr>
          <w:rFonts w:ascii="Arial Narrow" w:hAnsi="Arial Narrow" w:cs="Arial"/>
        </w:rPr>
      </w:pPr>
    </w:p>
    <w:p w14:paraId="250389A3" w14:textId="77777777" w:rsidR="00DC56C4" w:rsidRPr="00DC56C4" w:rsidRDefault="00DC56C4" w:rsidP="00DC56C4">
      <w:pPr>
        <w:numPr>
          <w:ilvl w:val="0"/>
          <w:numId w:val="16"/>
        </w:numPr>
        <w:autoSpaceDE w:val="0"/>
        <w:autoSpaceDN w:val="0"/>
        <w:adjustRightInd w:val="0"/>
        <w:spacing w:line="240" w:lineRule="auto"/>
        <w:contextualSpacing/>
        <w:jc w:val="both"/>
        <w:rPr>
          <w:rFonts w:ascii="Arial Narrow" w:hAnsi="Arial Narrow" w:cs="Arial"/>
        </w:rPr>
      </w:pPr>
      <w:r w:rsidRPr="00DC56C4">
        <w:rPr>
          <w:rFonts w:ascii="Arial Narrow" w:hAnsi="Arial Narrow" w:cs="Arial"/>
        </w:rPr>
        <w:t>Impulsar que la actuación de los servidores públicos y de la ciudadanía se apegue a valores éticos y cívicos propios de toda democracia.</w:t>
      </w:r>
    </w:p>
    <w:p w14:paraId="13C3E77E" w14:textId="77777777" w:rsidR="00DC56C4" w:rsidRPr="00DC56C4" w:rsidRDefault="00DC56C4" w:rsidP="00DC56C4">
      <w:pPr>
        <w:autoSpaceDE w:val="0"/>
        <w:autoSpaceDN w:val="0"/>
        <w:adjustRightInd w:val="0"/>
        <w:spacing w:line="240" w:lineRule="auto"/>
        <w:jc w:val="both"/>
        <w:rPr>
          <w:rFonts w:ascii="Arial Narrow" w:hAnsi="Arial Narrow" w:cs="Arial"/>
        </w:rPr>
      </w:pPr>
    </w:p>
    <w:p w14:paraId="5D9485DE" w14:textId="547DA804" w:rsidR="00DC56C4" w:rsidRPr="00DC56C4" w:rsidRDefault="00DC56C4" w:rsidP="00DC56C4">
      <w:pPr>
        <w:numPr>
          <w:ilvl w:val="0"/>
          <w:numId w:val="16"/>
        </w:numPr>
        <w:autoSpaceDE w:val="0"/>
        <w:autoSpaceDN w:val="0"/>
        <w:adjustRightInd w:val="0"/>
        <w:spacing w:line="240" w:lineRule="auto"/>
        <w:contextualSpacing/>
        <w:jc w:val="both"/>
        <w:rPr>
          <w:rFonts w:ascii="Arial Narrow" w:hAnsi="Arial Narrow" w:cs="Arial"/>
        </w:rPr>
      </w:pPr>
      <w:r w:rsidRPr="00DC56C4">
        <w:rPr>
          <w:rFonts w:ascii="Arial Narrow" w:hAnsi="Arial Narrow" w:cs="Arial"/>
        </w:rPr>
        <w:t xml:space="preserve">Fortalecer el control institucional </w:t>
      </w:r>
      <w:r w:rsidR="00266BF6">
        <w:rPr>
          <w:rFonts w:ascii="Arial Narrow" w:hAnsi="Arial Narrow" w:cs="Arial"/>
        </w:rPr>
        <w:t xml:space="preserve">promoviendo en la comunidad actividades de Contraloría Social. </w:t>
      </w:r>
    </w:p>
    <w:p w14:paraId="25E07F39" w14:textId="77777777" w:rsidR="00DC56C4" w:rsidRPr="00DC56C4" w:rsidRDefault="00DC56C4" w:rsidP="00DC56C4">
      <w:pPr>
        <w:spacing w:line="240" w:lineRule="auto"/>
        <w:ind w:left="720"/>
        <w:contextualSpacing/>
        <w:rPr>
          <w:rFonts w:ascii="Arial Narrow" w:hAnsi="Arial Narrow" w:cs="Arial"/>
        </w:rPr>
      </w:pPr>
    </w:p>
    <w:p w14:paraId="307D84ED" w14:textId="69A1E434" w:rsidR="00DC56C4" w:rsidRPr="00DC56C4" w:rsidRDefault="00DC56C4" w:rsidP="00DC56C4">
      <w:pPr>
        <w:numPr>
          <w:ilvl w:val="0"/>
          <w:numId w:val="16"/>
        </w:numPr>
        <w:autoSpaceDE w:val="0"/>
        <w:autoSpaceDN w:val="0"/>
        <w:adjustRightInd w:val="0"/>
        <w:spacing w:line="240" w:lineRule="auto"/>
        <w:contextualSpacing/>
        <w:jc w:val="both"/>
        <w:rPr>
          <w:rFonts w:ascii="Arial Narrow" w:hAnsi="Arial Narrow" w:cs="Arial"/>
        </w:rPr>
      </w:pPr>
      <w:r w:rsidRPr="00DC56C4">
        <w:rPr>
          <w:rFonts w:ascii="Arial Narrow" w:hAnsi="Arial Narrow" w:cs="Arial"/>
        </w:rPr>
        <w:t xml:space="preserve">Aplicar la </w:t>
      </w:r>
      <w:r w:rsidRPr="00266BF6">
        <w:rPr>
          <w:rFonts w:ascii="Arial Narrow" w:hAnsi="Arial Narrow" w:cs="Arial"/>
          <w:color w:val="0070C0"/>
        </w:rPr>
        <w:t xml:space="preserve">Ley </w:t>
      </w:r>
      <w:r w:rsidR="00266BF6" w:rsidRPr="00266BF6">
        <w:rPr>
          <w:rFonts w:ascii="Arial Narrow" w:hAnsi="Arial Narrow" w:cs="Arial"/>
          <w:color w:val="0070C0"/>
        </w:rPr>
        <w:t>de Responsabilidades y Sanciones</w:t>
      </w:r>
      <w:r w:rsidR="00451F46">
        <w:rPr>
          <w:rFonts w:ascii="Arial Narrow" w:hAnsi="Arial Narrow" w:cs="Arial"/>
          <w:color w:val="0070C0"/>
        </w:rPr>
        <w:t xml:space="preserve"> para el Estado de Sonora</w:t>
      </w:r>
      <w:r w:rsidR="00266BF6">
        <w:rPr>
          <w:rFonts w:ascii="Arial Narrow" w:hAnsi="Arial Narrow" w:cs="Arial"/>
          <w:color w:val="C00000"/>
        </w:rPr>
        <w:t xml:space="preserve"> </w:t>
      </w:r>
      <w:r w:rsidRPr="00DC56C4">
        <w:rPr>
          <w:rFonts w:ascii="Arial Narrow" w:hAnsi="Arial Narrow" w:cs="Arial"/>
        </w:rPr>
        <w:t>con las facultades y obligaciones que le otorga la misma, en el ámbito de su competencia.</w:t>
      </w:r>
    </w:p>
    <w:p w14:paraId="5A613C0E" w14:textId="77777777" w:rsidR="00DC56C4" w:rsidRPr="00DC56C4" w:rsidRDefault="00DC56C4" w:rsidP="00DC56C4">
      <w:pPr>
        <w:spacing w:line="240" w:lineRule="auto"/>
        <w:jc w:val="both"/>
        <w:rPr>
          <w:rFonts w:ascii="Arial Narrow" w:hAnsi="Arial Narrow" w:cs="Arial"/>
        </w:rPr>
      </w:pPr>
    </w:p>
    <w:p w14:paraId="5F49DB9F" w14:textId="77777777" w:rsidR="00DC56C4" w:rsidRPr="00DC56C4" w:rsidRDefault="00DC56C4" w:rsidP="00DC56C4">
      <w:pPr>
        <w:numPr>
          <w:ilvl w:val="0"/>
          <w:numId w:val="16"/>
        </w:numPr>
        <w:spacing w:line="240" w:lineRule="auto"/>
        <w:contextualSpacing/>
        <w:jc w:val="both"/>
        <w:rPr>
          <w:rFonts w:ascii="Arial Narrow" w:hAnsi="Arial Narrow" w:cs="Arial"/>
        </w:rPr>
      </w:pPr>
      <w:r w:rsidRPr="00DC56C4">
        <w:rPr>
          <w:rFonts w:ascii="Arial Narrow" w:hAnsi="Arial Narrow" w:cs="Arial"/>
          <w:lang w:val="es-ES"/>
        </w:rPr>
        <w:t>Desarrollar todas aquellas funciones inherentes al área de competencia.</w:t>
      </w:r>
    </w:p>
    <w:p w14:paraId="2F7B4A3D" w14:textId="77777777" w:rsidR="00DC56C4" w:rsidRPr="00DC56C4" w:rsidRDefault="00DC56C4" w:rsidP="00DC56C4">
      <w:pPr>
        <w:spacing w:line="240" w:lineRule="auto"/>
        <w:jc w:val="both"/>
        <w:rPr>
          <w:rFonts w:ascii="Arial Narrow" w:hAnsi="Arial Narrow" w:cs="Arial"/>
          <w:b/>
        </w:rPr>
      </w:pPr>
    </w:p>
    <w:p w14:paraId="27DBDA15" w14:textId="77777777" w:rsidR="00DC56C4" w:rsidRPr="00DC56C4" w:rsidRDefault="00DC56C4" w:rsidP="00DC56C4">
      <w:pPr>
        <w:spacing w:line="240" w:lineRule="auto"/>
        <w:jc w:val="both"/>
        <w:rPr>
          <w:rFonts w:ascii="Arial Narrow" w:hAnsi="Arial Narrow" w:cs="Arial"/>
          <w:b/>
        </w:rPr>
      </w:pPr>
    </w:p>
    <w:p w14:paraId="384A1BE4" w14:textId="77777777" w:rsidR="00DC56C4" w:rsidRPr="00DC56C4" w:rsidRDefault="00DC56C4" w:rsidP="00DC56C4">
      <w:pPr>
        <w:spacing w:line="240" w:lineRule="auto"/>
        <w:rPr>
          <w:rFonts w:ascii="Arial Narrow" w:hAnsi="Arial Narrow" w:cs="Arial"/>
          <w:b/>
        </w:rPr>
      </w:pPr>
      <w:r w:rsidRPr="00DC56C4">
        <w:rPr>
          <w:rFonts w:ascii="Arial Narrow" w:hAnsi="Arial Narrow" w:cs="Arial"/>
          <w:b/>
        </w:rPr>
        <w:br w:type="page"/>
      </w:r>
    </w:p>
    <w:p w14:paraId="0E1CBF84" w14:textId="77777777" w:rsidR="00DC56C4" w:rsidRPr="00DC56C4" w:rsidRDefault="00DC56C4" w:rsidP="00DC56C4">
      <w:pPr>
        <w:spacing w:line="240" w:lineRule="auto"/>
        <w:jc w:val="both"/>
        <w:rPr>
          <w:rFonts w:ascii="Arial Narrow" w:hAnsi="Arial Narrow" w:cs="Arial"/>
          <w:b/>
          <w:color w:val="00B0F0"/>
        </w:rPr>
      </w:pPr>
      <w:r w:rsidRPr="00DC56C4">
        <w:rPr>
          <w:rFonts w:ascii="Arial Narrow" w:hAnsi="Arial Narrow" w:cs="Arial"/>
          <w:b/>
          <w:color w:val="00B0F0"/>
        </w:rPr>
        <w:t>1.2. Dirección de Atención Ciudadana</w:t>
      </w:r>
    </w:p>
    <w:p w14:paraId="7FEBDB94" w14:textId="77777777" w:rsidR="00DC56C4" w:rsidRPr="00DC56C4" w:rsidRDefault="00DC56C4" w:rsidP="00DC56C4">
      <w:pPr>
        <w:spacing w:line="240" w:lineRule="auto"/>
        <w:jc w:val="both"/>
        <w:rPr>
          <w:rFonts w:ascii="Arial Narrow" w:hAnsi="Arial Narrow" w:cs="Arial"/>
          <w:b/>
          <w:color w:val="00B0F0"/>
        </w:rPr>
      </w:pPr>
    </w:p>
    <w:p w14:paraId="1653B88D" w14:textId="77777777" w:rsidR="00DC56C4" w:rsidRPr="00DC56C4" w:rsidRDefault="00DC56C4" w:rsidP="00DC56C4">
      <w:pPr>
        <w:spacing w:line="240" w:lineRule="auto"/>
        <w:jc w:val="both"/>
        <w:rPr>
          <w:rFonts w:ascii="Arial Narrow" w:hAnsi="Arial Narrow" w:cs="Arial"/>
          <w:b/>
          <w:color w:val="00B0F0"/>
        </w:rPr>
      </w:pPr>
      <w:r w:rsidRPr="00DC56C4">
        <w:rPr>
          <w:rFonts w:ascii="Arial Narrow" w:hAnsi="Arial Narrow" w:cs="Arial"/>
          <w:b/>
          <w:color w:val="00B0F0"/>
        </w:rPr>
        <w:t>Objetivo</w:t>
      </w:r>
    </w:p>
    <w:p w14:paraId="24DBAF66" w14:textId="203014FB" w:rsidR="00DC56C4" w:rsidRPr="00DC56C4" w:rsidRDefault="00D21742" w:rsidP="00DC56C4">
      <w:pPr>
        <w:spacing w:line="240" w:lineRule="auto"/>
        <w:jc w:val="both"/>
        <w:rPr>
          <w:rFonts w:ascii="Arial Narrow" w:hAnsi="Arial Narrow" w:cs="Arial"/>
          <w:color w:val="00B0F0"/>
          <w:lang w:val="es-ES"/>
        </w:rPr>
      </w:pPr>
      <w:r>
        <w:rPr>
          <w:rFonts w:ascii="Arial Narrow" w:hAnsi="Arial Narrow" w:cs="Arial"/>
          <w:color w:val="00B0F0"/>
          <w:lang w:val="es-ES"/>
        </w:rPr>
        <w:t xml:space="preserve">Proporcionar un mecanismo </w:t>
      </w:r>
      <w:r w:rsidR="00DC56C4" w:rsidRPr="00DC56C4">
        <w:rPr>
          <w:rFonts w:ascii="Arial Narrow" w:hAnsi="Arial Narrow" w:cs="Arial"/>
          <w:color w:val="00B0F0"/>
          <w:lang w:val="es-ES"/>
        </w:rPr>
        <w:t>de calidad en la recepción y canalización de peticiones y sugerencias formuladas por la ciudadanía con referencia a los servicios públicos que proporciona la Administración Municipal.</w:t>
      </w:r>
    </w:p>
    <w:p w14:paraId="1AE49C0C" w14:textId="77777777" w:rsidR="00DC56C4" w:rsidRPr="00DC56C4" w:rsidRDefault="00DC56C4" w:rsidP="00DC56C4">
      <w:pPr>
        <w:spacing w:line="240" w:lineRule="auto"/>
        <w:jc w:val="both"/>
        <w:rPr>
          <w:rFonts w:ascii="Arial Narrow" w:hAnsi="Arial Narrow" w:cs="Arial"/>
          <w:color w:val="00B0F0"/>
          <w:lang w:val="es-ES"/>
        </w:rPr>
      </w:pPr>
    </w:p>
    <w:p w14:paraId="4F43307B" w14:textId="71680F8C" w:rsidR="00DC56C4" w:rsidRDefault="00DC56C4" w:rsidP="00DC56C4">
      <w:pPr>
        <w:spacing w:line="240" w:lineRule="auto"/>
        <w:jc w:val="both"/>
        <w:rPr>
          <w:rFonts w:ascii="Arial Narrow" w:hAnsi="Arial Narrow" w:cs="Arial"/>
          <w:b/>
          <w:color w:val="00B0F0"/>
          <w:lang w:val="es-ES"/>
        </w:rPr>
      </w:pPr>
      <w:r w:rsidRPr="00DC56C4">
        <w:rPr>
          <w:rFonts w:ascii="Arial Narrow" w:hAnsi="Arial Narrow" w:cs="Arial"/>
          <w:b/>
          <w:color w:val="00B0F0"/>
          <w:lang w:val="es-ES"/>
        </w:rPr>
        <w:t>Funciones</w:t>
      </w:r>
    </w:p>
    <w:p w14:paraId="40297003" w14:textId="77777777" w:rsidR="00D8464E" w:rsidRPr="00DC56C4" w:rsidRDefault="00D8464E" w:rsidP="00DC56C4">
      <w:pPr>
        <w:spacing w:line="240" w:lineRule="auto"/>
        <w:jc w:val="both"/>
        <w:rPr>
          <w:rFonts w:ascii="Arial Narrow" w:hAnsi="Arial Narrow" w:cs="Arial"/>
          <w:b/>
          <w:color w:val="00B0F0"/>
          <w:lang w:val="es-ES"/>
        </w:rPr>
      </w:pPr>
    </w:p>
    <w:p w14:paraId="30D9FF3F" w14:textId="633A16F0" w:rsidR="00D8464E" w:rsidRDefault="00D8464E" w:rsidP="00D8464E">
      <w:pPr>
        <w:pStyle w:val="Prrafodelista"/>
        <w:numPr>
          <w:ilvl w:val="0"/>
          <w:numId w:val="33"/>
        </w:numPr>
        <w:spacing w:line="240" w:lineRule="auto"/>
        <w:jc w:val="both"/>
        <w:rPr>
          <w:rFonts w:ascii="Arial Narrow" w:hAnsi="Arial Narrow" w:cs="Arial"/>
          <w:color w:val="00B0F0"/>
          <w:lang w:val="es-ES"/>
        </w:rPr>
      </w:pPr>
      <w:r w:rsidRPr="00D8464E">
        <w:rPr>
          <w:rFonts w:ascii="Arial Narrow" w:hAnsi="Arial Narrow" w:cs="Arial"/>
          <w:color w:val="00B0F0"/>
          <w:lang w:val="es-ES"/>
        </w:rPr>
        <w:t>Dar cumplimiento al mandato constitucional que establece el derecho de petición de los ciudadanos</w:t>
      </w:r>
      <w:r>
        <w:rPr>
          <w:rFonts w:ascii="Arial Narrow" w:hAnsi="Arial Narrow" w:cs="Arial"/>
          <w:color w:val="00B0F0"/>
          <w:lang w:val="es-ES"/>
        </w:rPr>
        <w:t>.</w:t>
      </w:r>
    </w:p>
    <w:p w14:paraId="468EE92D" w14:textId="77777777" w:rsidR="00D8464E" w:rsidRPr="00D8464E" w:rsidRDefault="00D8464E" w:rsidP="00D8464E">
      <w:pPr>
        <w:pStyle w:val="Prrafodelista"/>
        <w:spacing w:line="240" w:lineRule="auto"/>
        <w:jc w:val="both"/>
        <w:rPr>
          <w:rFonts w:ascii="Arial Narrow" w:hAnsi="Arial Narrow" w:cs="Arial"/>
          <w:color w:val="00B0F0"/>
          <w:lang w:val="es-ES"/>
        </w:rPr>
      </w:pPr>
    </w:p>
    <w:p w14:paraId="3621EAE1" w14:textId="473437BB" w:rsidR="00D8464E" w:rsidRPr="00D8464E" w:rsidRDefault="00D8464E" w:rsidP="00D8464E">
      <w:pPr>
        <w:pStyle w:val="Prrafodelista"/>
        <w:numPr>
          <w:ilvl w:val="0"/>
          <w:numId w:val="33"/>
        </w:numPr>
        <w:spacing w:line="240" w:lineRule="auto"/>
        <w:jc w:val="both"/>
        <w:rPr>
          <w:rFonts w:ascii="Arial Narrow" w:hAnsi="Arial Narrow" w:cs="Arial"/>
          <w:color w:val="00B0F0"/>
          <w:lang w:val="es-ES"/>
        </w:rPr>
      </w:pPr>
      <w:r w:rsidRPr="00D8464E">
        <w:rPr>
          <w:rFonts w:ascii="Arial Narrow" w:hAnsi="Arial Narrow" w:cs="Arial"/>
          <w:color w:val="00B0F0"/>
          <w:lang w:val="es-ES"/>
        </w:rPr>
        <w:t>Promover la</w:t>
      </w:r>
      <w:r>
        <w:rPr>
          <w:rFonts w:ascii="Arial Narrow" w:hAnsi="Arial Narrow" w:cs="Arial"/>
          <w:color w:val="00B0F0"/>
          <w:lang w:val="es-ES"/>
        </w:rPr>
        <w:t xml:space="preserve"> Participación Ciudadana en la g</w:t>
      </w:r>
      <w:r w:rsidRPr="00D8464E">
        <w:rPr>
          <w:rFonts w:ascii="Arial Narrow" w:hAnsi="Arial Narrow" w:cs="Arial"/>
          <w:color w:val="00B0F0"/>
          <w:lang w:val="es-ES"/>
        </w:rPr>
        <w:t xml:space="preserve">estión </w:t>
      </w:r>
      <w:r>
        <w:rPr>
          <w:rFonts w:ascii="Arial Narrow" w:hAnsi="Arial Narrow" w:cs="Arial"/>
          <w:color w:val="00B0F0"/>
          <w:lang w:val="es-ES"/>
        </w:rPr>
        <w:t>p</w:t>
      </w:r>
      <w:r w:rsidRPr="00D8464E">
        <w:rPr>
          <w:rFonts w:ascii="Arial Narrow" w:hAnsi="Arial Narrow" w:cs="Arial"/>
          <w:color w:val="00B0F0"/>
          <w:lang w:val="es-ES"/>
        </w:rPr>
        <w:t>ública.</w:t>
      </w:r>
    </w:p>
    <w:p w14:paraId="35C12C49" w14:textId="77777777" w:rsidR="00D8464E" w:rsidRPr="00D8464E" w:rsidRDefault="00D8464E" w:rsidP="00D8464E">
      <w:pPr>
        <w:spacing w:line="240" w:lineRule="auto"/>
        <w:contextualSpacing/>
        <w:jc w:val="both"/>
        <w:rPr>
          <w:rFonts w:ascii="Arial Narrow" w:hAnsi="Arial Narrow" w:cs="Arial"/>
          <w:color w:val="00B0F0"/>
          <w:lang w:val="es-ES"/>
        </w:rPr>
      </w:pPr>
    </w:p>
    <w:p w14:paraId="044CCE12" w14:textId="516EB9C2" w:rsidR="00D8464E" w:rsidRPr="00D8464E" w:rsidRDefault="00D8464E" w:rsidP="00D8464E">
      <w:pPr>
        <w:pStyle w:val="Prrafodelista"/>
        <w:numPr>
          <w:ilvl w:val="0"/>
          <w:numId w:val="33"/>
        </w:numPr>
        <w:spacing w:line="240" w:lineRule="auto"/>
        <w:jc w:val="both"/>
        <w:rPr>
          <w:rFonts w:ascii="Arial Narrow" w:hAnsi="Arial Narrow" w:cs="Arial"/>
          <w:color w:val="00B0F0"/>
          <w:lang w:val="es-ES"/>
        </w:rPr>
      </w:pPr>
      <w:r w:rsidRPr="00D8464E">
        <w:rPr>
          <w:rFonts w:ascii="Arial Narrow" w:hAnsi="Arial Narrow" w:cs="Arial"/>
          <w:color w:val="00B0F0"/>
          <w:lang w:val="es-ES"/>
        </w:rPr>
        <w:t>Informar a los ciudadanos los procedimientos a seguir con relación a sus peticiones.</w:t>
      </w:r>
    </w:p>
    <w:p w14:paraId="5B78C4DF" w14:textId="77777777" w:rsidR="00D8464E" w:rsidRPr="00D8464E" w:rsidRDefault="00D8464E" w:rsidP="00D8464E">
      <w:pPr>
        <w:spacing w:line="240" w:lineRule="auto"/>
        <w:contextualSpacing/>
        <w:jc w:val="both"/>
        <w:rPr>
          <w:rFonts w:ascii="Arial Narrow" w:hAnsi="Arial Narrow" w:cs="Arial"/>
          <w:color w:val="00B0F0"/>
          <w:lang w:val="es-ES"/>
        </w:rPr>
      </w:pPr>
    </w:p>
    <w:p w14:paraId="118A4888" w14:textId="53093F64" w:rsidR="00D8464E" w:rsidRPr="00D8464E" w:rsidRDefault="00D8464E" w:rsidP="00D8464E">
      <w:pPr>
        <w:pStyle w:val="Prrafodelista"/>
        <w:numPr>
          <w:ilvl w:val="0"/>
          <w:numId w:val="33"/>
        </w:numPr>
        <w:spacing w:line="240" w:lineRule="auto"/>
        <w:jc w:val="both"/>
        <w:rPr>
          <w:rFonts w:ascii="Arial Narrow" w:hAnsi="Arial Narrow" w:cs="Arial"/>
          <w:color w:val="00B0F0"/>
          <w:lang w:val="es-ES"/>
        </w:rPr>
      </w:pPr>
      <w:r w:rsidRPr="00D8464E">
        <w:rPr>
          <w:rFonts w:ascii="Arial Narrow" w:hAnsi="Arial Narrow" w:cs="Arial"/>
          <w:color w:val="00B0F0"/>
          <w:lang w:val="es-ES"/>
        </w:rPr>
        <w:t>Recibir las peticiones, quejas, sugerencias y denuncias de la ciudadanía.</w:t>
      </w:r>
    </w:p>
    <w:p w14:paraId="24D1BE57" w14:textId="77777777" w:rsidR="00D8464E" w:rsidRPr="00D8464E" w:rsidRDefault="00D8464E" w:rsidP="00D8464E">
      <w:pPr>
        <w:spacing w:line="240" w:lineRule="auto"/>
        <w:contextualSpacing/>
        <w:jc w:val="both"/>
        <w:rPr>
          <w:rFonts w:ascii="Arial Narrow" w:hAnsi="Arial Narrow" w:cs="Arial"/>
          <w:color w:val="00B0F0"/>
          <w:lang w:val="es-ES"/>
        </w:rPr>
      </w:pPr>
    </w:p>
    <w:p w14:paraId="010D4188" w14:textId="2FD20D68" w:rsidR="00D8464E" w:rsidRPr="00D8464E" w:rsidRDefault="00D8464E" w:rsidP="00D8464E">
      <w:pPr>
        <w:pStyle w:val="Prrafodelista"/>
        <w:numPr>
          <w:ilvl w:val="0"/>
          <w:numId w:val="33"/>
        </w:numPr>
        <w:spacing w:line="240" w:lineRule="auto"/>
        <w:jc w:val="both"/>
        <w:rPr>
          <w:rFonts w:ascii="Arial Narrow" w:hAnsi="Arial Narrow" w:cs="Arial"/>
          <w:color w:val="00B0F0"/>
          <w:lang w:val="es-ES"/>
        </w:rPr>
      </w:pPr>
      <w:r w:rsidRPr="00D8464E">
        <w:rPr>
          <w:rFonts w:ascii="Arial Narrow" w:hAnsi="Arial Narrow" w:cs="Arial"/>
          <w:color w:val="00B0F0"/>
          <w:lang w:val="es-ES"/>
        </w:rPr>
        <w:t>Generar folios para la identificación de las peticiones o quejas de las personas que acuden a la Dirección de Atención Ciudadana.</w:t>
      </w:r>
    </w:p>
    <w:p w14:paraId="285917B0" w14:textId="77777777" w:rsidR="00D8464E" w:rsidRPr="00D8464E" w:rsidRDefault="00D8464E" w:rsidP="00D8464E">
      <w:pPr>
        <w:spacing w:line="240" w:lineRule="auto"/>
        <w:contextualSpacing/>
        <w:jc w:val="both"/>
        <w:rPr>
          <w:rFonts w:ascii="Arial Narrow" w:hAnsi="Arial Narrow" w:cs="Arial"/>
          <w:color w:val="00B0F0"/>
          <w:lang w:val="es-ES"/>
        </w:rPr>
      </w:pPr>
    </w:p>
    <w:p w14:paraId="7497B3C1" w14:textId="322B6442" w:rsidR="00D8464E" w:rsidRPr="00D8464E" w:rsidRDefault="00D8464E" w:rsidP="00D8464E">
      <w:pPr>
        <w:pStyle w:val="Prrafodelista"/>
        <w:numPr>
          <w:ilvl w:val="0"/>
          <w:numId w:val="33"/>
        </w:numPr>
        <w:spacing w:line="240" w:lineRule="auto"/>
        <w:jc w:val="both"/>
        <w:rPr>
          <w:rFonts w:ascii="Arial Narrow" w:hAnsi="Arial Narrow" w:cs="Arial"/>
          <w:color w:val="00B0F0"/>
          <w:lang w:val="es-ES"/>
        </w:rPr>
      </w:pPr>
      <w:r w:rsidRPr="00D8464E">
        <w:rPr>
          <w:rFonts w:ascii="Arial Narrow" w:hAnsi="Arial Narrow" w:cs="Arial"/>
          <w:color w:val="00B0F0"/>
          <w:lang w:val="es-ES"/>
        </w:rPr>
        <w:t>Administrar la Plataforma de Atención Ciudadana.</w:t>
      </w:r>
    </w:p>
    <w:p w14:paraId="45B21483" w14:textId="77777777" w:rsidR="00D8464E" w:rsidRPr="00D8464E" w:rsidRDefault="00D8464E" w:rsidP="00D8464E">
      <w:pPr>
        <w:spacing w:line="240" w:lineRule="auto"/>
        <w:contextualSpacing/>
        <w:jc w:val="both"/>
        <w:rPr>
          <w:rFonts w:ascii="Arial Narrow" w:hAnsi="Arial Narrow" w:cs="Arial"/>
          <w:color w:val="00B0F0"/>
          <w:lang w:val="es-ES"/>
        </w:rPr>
      </w:pPr>
    </w:p>
    <w:p w14:paraId="7AD7D98A" w14:textId="77777777" w:rsidR="00D8464E" w:rsidRPr="00D8464E" w:rsidRDefault="00D8464E" w:rsidP="00D8464E">
      <w:pPr>
        <w:pStyle w:val="Prrafodelista"/>
        <w:numPr>
          <w:ilvl w:val="0"/>
          <w:numId w:val="33"/>
        </w:numPr>
        <w:spacing w:line="240" w:lineRule="auto"/>
        <w:jc w:val="both"/>
        <w:rPr>
          <w:rFonts w:ascii="Arial Narrow" w:hAnsi="Arial Narrow" w:cs="Arial"/>
          <w:color w:val="00B0F0"/>
          <w:lang w:val="es-ES"/>
        </w:rPr>
      </w:pPr>
      <w:r w:rsidRPr="00D8464E">
        <w:rPr>
          <w:rFonts w:ascii="Arial Narrow" w:hAnsi="Arial Narrow" w:cs="Arial"/>
          <w:color w:val="00B0F0"/>
          <w:lang w:val="es-ES"/>
        </w:rPr>
        <w:t>Mantener comunicación con las dependencias municipales para dar resultado a las peticiones de los ciudadanos</w:t>
      </w:r>
    </w:p>
    <w:p w14:paraId="69F7920E" w14:textId="77777777" w:rsidR="00DC56C4" w:rsidRPr="00DC56C4" w:rsidRDefault="00DC56C4" w:rsidP="00DC56C4">
      <w:pPr>
        <w:spacing w:line="240" w:lineRule="auto"/>
        <w:ind w:left="720"/>
        <w:contextualSpacing/>
        <w:rPr>
          <w:rFonts w:ascii="Arial Narrow" w:hAnsi="Arial Narrow" w:cs="Arial"/>
          <w:color w:val="00B0F0"/>
          <w:lang w:val="es-ES"/>
        </w:rPr>
      </w:pPr>
    </w:p>
    <w:p w14:paraId="5270BEBB" w14:textId="77777777" w:rsidR="00DC56C4" w:rsidRPr="00D8464E" w:rsidRDefault="00DC56C4" w:rsidP="00D8464E">
      <w:pPr>
        <w:pStyle w:val="Prrafodelista"/>
        <w:numPr>
          <w:ilvl w:val="0"/>
          <w:numId w:val="33"/>
        </w:numPr>
        <w:spacing w:line="240" w:lineRule="auto"/>
        <w:jc w:val="both"/>
        <w:rPr>
          <w:rFonts w:ascii="Arial Narrow" w:hAnsi="Arial Narrow" w:cs="Arial"/>
          <w:color w:val="00B0F0"/>
          <w:lang w:val="es-ES"/>
        </w:rPr>
      </w:pPr>
      <w:r w:rsidRPr="00D8464E">
        <w:rPr>
          <w:rFonts w:ascii="Arial Narrow" w:hAnsi="Arial Narrow" w:cs="Arial"/>
          <w:color w:val="00B0F0"/>
        </w:rPr>
        <w:t>Desarrollar todas aquellas funciones inherentes al área de competencia.</w:t>
      </w:r>
    </w:p>
    <w:p w14:paraId="4A51DEE1" w14:textId="77777777" w:rsidR="00DC56C4" w:rsidRPr="00DC56C4" w:rsidRDefault="00DC56C4" w:rsidP="00DC56C4">
      <w:pPr>
        <w:spacing w:line="240" w:lineRule="auto"/>
        <w:ind w:left="720"/>
        <w:contextualSpacing/>
        <w:rPr>
          <w:rFonts w:ascii="Arial Narrow" w:hAnsi="Arial Narrow" w:cs="Arial"/>
          <w:color w:val="00B0F0"/>
          <w:lang w:val="es-ES"/>
        </w:rPr>
      </w:pPr>
    </w:p>
    <w:p w14:paraId="41E03A80" w14:textId="77777777" w:rsidR="00DC56C4" w:rsidRPr="00DC56C4" w:rsidRDefault="00DC56C4" w:rsidP="00DC56C4">
      <w:pPr>
        <w:spacing w:line="240" w:lineRule="auto"/>
        <w:jc w:val="both"/>
        <w:rPr>
          <w:rFonts w:ascii="Arial Narrow" w:hAnsi="Arial Narrow" w:cs="Arial"/>
          <w:b/>
          <w:color w:val="00B0F0"/>
        </w:rPr>
      </w:pPr>
    </w:p>
    <w:p w14:paraId="52311565" w14:textId="77777777" w:rsidR="00DC56C4" w:rsidRPr="00DC56C4" w:rsidRDefault="00DC56C4" w:rsidP="00DC56C4">
      <w:pPr>
        <w:spacing w:line="240" w:lineRule="auto"/>
        <w:rPr>
          <w:rFonts w:ascii="Arial Narrow" w:hAnsi="Arial Narrow" w:cs="Arial"/>
          <w:b/>
          <w:color w:val="00B0F0"/>
        </w:rPr>
      </w:pPr>
      <w:r w:rsidRPr="00DC56C4">
        <w:rPr>
          <w:rFonts w:ascii="Arial Narrow" w:hAnsi="Arial Narrow" w:cs="Arial"/>
          <w:b/>
          <w:color w:val="00B0F0"/>
        </w:rPr>
        <w:br w:type="page"/>
      </w:r>
    </w:p>
    <w:p w14:paraId="400E95D0" w14:textId="77777777" w:rsidR="00DC56C4" w:rsidRPr="00DC56C4" w:rsidRDefault="00DC56C4" w:rsidP="00DC56C4">
      <w:pPr>
        <w:spacing w:line="240" w:lineRule="auto"/>
        <w:jc w:val="both"/>
        <w:rPr>
          <w:rFonts w:ascii="Arial Narrow" w:hAnsi="Arial Narrow" w:cs="Arial"/>
          <w:b/>
          <w:color w:val="00B0F0"/>
        </w:rPr>
      </w:pPr>
      <w:r w:rsidRPr="00DC56C4">
        <w:rPr>
          <w:rFonts w:ascii="Arial Narrow" w:hAnsi="Arial Narrow" w:cs="Arial"/>
          <w:b/>
          <w:color w:val="00B0F0"/>
        </w:rPr>
        <w:t>1.3. Dirección de Asuntos Internos</w:t>
      </w:r>
    </w:p>
    <w:p w14:paraId="0A962967" w14:textId="77777777" w:rsidR="00DC56C4" w:rsidRPr="00DC56C4" w:rsidRDefault="00DC56C4" w:rsidP="00DC56C4">
      <w:pPr>
        <w:spacing w:line="240" w:lineRule="auto"/>
        <w:ind w:left="720" w:hanging="720"/>
        <w:jc w:val="both"/>
        <w:rPr>
          <w:rFonts w:ascii="Arial Narrow" w:hAnsi="Arial Narrow" w:cs="Arial"/>
          <w:b/>
          <w:color w:val="00B0F0"/>
        </w:rPr>
      </w:pPr>
    </w:p>
    <w:p w14:paraId="3DBF09EB" w14:textId="77777777" w:rsidR="00DC56C4" w:rsidRPr="00DC56C4" w:rsidRDefault="00DC56C4" w:rsidP="00DC56C4">
      <w:pPr>
        <w:spacing w:line="240" w:lineRule="auto"/>
        <w:jc w:val="both"/>
        <w:rPr>
          <w:rFonts w:ascii="Arial Narrow" w:hAnsi="Arial Narrow" w:cs="Arial"/>
          <w:b/>
          <w:color w:val="00B0F0"/>
        </w:rPr>
      </w:pPr>
      <w:r w:rsidRPr="00DC56C4">
        <w:rPr>
          <w:rFonts w:ascii="Arial Narrow" w:hAnsi="Arial Narrow" w:cs="Arial"/>
          <w:b/>
          <w:color w:val="00B0F0"/>
        </w:rPr>
        <w:t>Objetivo</w:t>
      </w:r>
    </w:p>
    <w:p w14:paraId="64EC4A5F" w14:textId="7B4C802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color w:val="00B0F0"/>
        </w:rPr>
        <w:t>Vigilar el buen desempeño de los miembros de la corporación policíaca, los jueces calificadores, secretarios de acuerdos, los médicos legistas y el coordinador del Juzgado Calificador, con la finalidad única de lograr la dignificación y profesionalización de las diversas áreas de Seguridad Pública Municipal.</w:t>
      </w:r>
    </w:p>
    <w:p w14:paraId="57EDFBB9" w14:textId="77777777" w:rsidR="00DC56C4" w:rsidRPr="00DC56C4" w:rsidRDefault="00DC56C4" w:rsidP="00DC56C4">
      <w:pPr>
        <w:spacing w:line="240" w:lineRule="auto"/>
        <w:ind w:firstLine="708"/>
        <w:jc w:val="both"/>
        <w:rPr>
          <w:rFonts w:ascii="Arial Narrow" w:hAnsi="Arial Narrow" w:cs="Arial"/>
          <w:color w:val="00B0F0"/>
        </w:rPr>
      </w:pPr>
    </w:p>
    <w:p w14:paraId="5FDEC08C" w14:textId="77777777" w:rsidR="00DC56C4" w:rsidRPr="00DC56C4" w:rsidRDefault="00DC56C4" w:rsidP="00DC56C4">
      <w:pPr>
        <w:spacing w:line="240" w:lineRule="auto"/>
        <w:jc w:val="both"/>
        <w:rPr>
          <w:rFonts w:ascii="Arial Narrow" w:hAnsi="Arial Narrow" w:cs="Arial"/>
          <w:b/>
          <w:color w:val="00B0F0"/>
        </w:rPr>
      </w:pPr>
      <w:r w:rsidRPr="00DC56C4">
        <w:rPr>
          <w:rFonts w:ascii="Arial Narrow" w:hAnsi="Arial Narrow" w:cs="Arial"/>
          <w:b/>
          <w:color w:val="00B0F0"/>
        </w:rPr>
        <w:t>Funciones</w:t>
      </w:r>
    </w:p>
    <w:p w14:paraId="7F8D9A9D" w14:textId="77777777" w:rsidR="00DC56C4" w:rsidRPr="00DC56C4" w:rsidRDefault="00DC56C4" w:rsidP="00DC56C4">
      <w:pPr>
        <w:spacing w:line="240" w:lineRule="auto"/>
        <w:ind w:firstLine="708"/>
        <w:jc w:val="both"/>
        <w:rPr>
          <w:rFonts w:ascii="Arial Narrow" w:hAnsi="Arial Narrow" w:cs="Arial"/>
          <w:color w:val="00B0F0"/>
        </w:rPr>
      </w:pPr>
    </w:p>
    <w:p w14:paraId="76717E7B" w14:textId="77777777" w:rsidR="00DC56C4" w:rsidRPr="00DC56C4" w:rsidRDefault="00DC56C4" w:rsidP="00DC56C4">
      <w:pPr>
        <w:numPr>
          <w:ilvl w:val="0"/>
          <w:numId w:val="18"/>
        </w:numPr>
        <w:spacing w:line="240" w:lineRule="auto"/>
        <w:contextualSpacing/>
        <w:jc w:val="both"/>
        <w:rPr>
          <w:rFonts w:ascii="Arial Narrow" w:hAnsi="Arial Narrow" w:cs="Arial"/>
          <w:color w:val="00B0F0"/>
        </w:rPr>
      </w:pPr>
      <w:r w:rsidRPr="00DC56C4">
        <w:rPr>
          <w:rFonts w:ascii="Arial Narrow" w:hAnsi="Arial Narrow" w:cs="Arial"/>
          <w:color w:val="00B0F0"/>
        </w:rPr>
        <w:t>Atender y dar seguimiento a todo tipo de quejas e irregularidades en contra del mal desempeño de los integrantes de la Policía Preventiva y Tránsito Municipal, Jueces Calificadores, Secretarios de Acuerdos del Juzgado Calificador y Médicos Legistas.</w:t>
      </w:r>
    </w:p>
    <w:p w14:paraId="7B0E21DA" w14:textId="77777777" w:rsidR="00DC56C4" w:rsidRPr="00DC56C4" w:rsidRDefault="00DC56C4" w:rsidP="00DC56C4">
      <w:pPr>
        <w:spacing w:line="240" w:lineRule="auto"/>
        <w:ind w:left="426" w:hanging="426"/>
        <w:jc w:val="both"/>
        <w:rPr>
          <w:rFonts w:ascii="Arial Narrow" w:hAnsi="Arial Narrow" w:cs="Arial"/>
          <w:color w:val="00B0F0"/>
        </w:rPr>
      </w:pPr>
    </w:p>
    <w:p w14:paraId="68359B0F" w14:textId="77777777" w:rsidR="00DC56C4" w:rsidRPr="00DC56C4" w:rsidRDefault="00DC56C4" w:rsidP="00DC56C4">
      <w:pPr>
        <w:numPr>
          <w:ilvl w:val="0"/>
          <w:numId w:val="18"/>
        </w:numPr>
        <w:spacing w:line="240" w:lineRule="auto"/>
        <w:contextualSpacing/>
        <w:jc w:val="both"/>
        <w:rPr>
          <w:rFonts w:ascii="Arial Narrow" w:hAnsi="Arial Narrow" w:cs="Arial"/>
          <w:color w:val="00B0F0"/>
        </w:rPr>
      </w:pPr>
      <w:r w:rsidRPr="00DC56C4">
        <w:rPr>
          <w:rFonts w:ascii="Arial Narrow" w:hAnsi="Arial Narrow" w:cs="Arial"/>
          <w:color w:val="00B0F0"/>
        </w:rPr>
        <w:t xml:space="preserve">En caso de ser necesario citar a los elementos de policía y tránsito, médicos legistas, jueces y secretarios de acuerdo que tengan relación directa o indirecta con los hechos ocurridos en la denuncia o irregularidad investigada. </w:t>
      </w:r>
    </w:p>
    <w:p w14:paraId="6B8A79D2" w14:textId="77777777" w:rsidR="00DC56C4" w:rsidRPr="00DC56C4" w:rsidRDefault="00DC56C4" w:rsidP="00DC56C4">
      <w:pPr>
        <w:spacing w:line="240" w:lineRule="auto"/>
        <w:ind w:left="426" w:hanging="426"/>
        <w:jc w:val="both"/>
        <w:rPr>
          <w:rFonts w:ascii="Arial Narrow" w:hAnsi="Arial Narrow" w:cs="Arial"/>
          <w:color w:val="00B0F0"/>
        </w:rPr>
      </w:pPr>
    </w:p>
    <w:p w14:paraId="3A70524B" w14:textId="77777777" w:rsidR="00DC56C4" w:rsidRPr="00DC56C4" w:rsidRDefault="00DC56C4" w:rsidP="00DC56C4">
      <w:pPr>
        <w:numPr>
          <w:ilvl w:val="0"/>
          <w:numId w:val="18"/>
        </w:numPr>
        <w:spacing w:line="240" w:lineRule="auto"/>
        <w:contextualSpacing/>
        <w:jc w:val="both"/>
        <w:rPr>
          <w:rFonts w:ascii="Arial Narrow" w:hAnsi="Arial Narrow" w:cs="Arial"/>
          <w:color w:val="00B0F0"/>
        </w:rPr>
      </w:pPr>
      <w:r w:rsidRPr="00DC56C4">
        <w:rPr>
          <w:rFonts w:ascii="Arial Narrow" w:hAnsi="Arial Narrow" w:cs="Arial"/>
          <w:color w:val="00B0F0"/>
        </w:rPr>
        <w:t>En caso de requerirlo el procedimiento de investigación, solicitar a los quejosos, al policía, al juez, secretario de acuerdos o médico todo tipo de documentos necesarios para esclarecer y resolver las denuncias y las irregularidades investigadas.</w:t>
      </w:r>
    </w:p>
    <w:p w14:paraId="0211DB65" w14:textId="77777777" w:rsidR="00DC56C4" w:rsidRPr="00DC56C4" w:rsidRDefault="00DC56C4" w:rsidP="00DC56C4">
      <w:pPr>
        <w:spacing w:line="240" w:lineRule="auto"/>
        <w:ind w:left="426" w:hanging="426"/>
        <w:jc w:val="both"/>
        <w:rPr>
          <w:rFonts w:ascii="Arial Narrow" w:hAnsi="Arial Narrow" w:cs="Arial"/>
          <w:color w:val="00B0F0"/>
        </w:rPr>
      </w:pPr>
    </w:p>
    <w:p w14:paraId="021A647F" w14:textId="77777777" w:rsidR="00DC56C4" w:rsidRPr="00DC56C4" w:rsidRDefault="00DC56C4" w:rsidP="00DC56C4">
      <w:pPr>
        <w:numPr>
          <w:ilvl w:val="0"/>
          <w:numId w:val="18"/>
        </w:numPr>
        <w:spacing w:line="240" w:lineRule="auto"/>
        <w:contextualSpacing/>
        <w:jc w:val="both"/>
        <w:rPr>
          <w:rFonts w:ascii="Arial Narrow" w:hAnsi="Arial Narrow" w:cs="Arial"/>
          <w:color w:val="00B0F0"/>
        </w:rPr>
      </w:pPr>
      <w:r w:rsidRPr="00DC56C4">
        <w:rPr>
          <w:rFonts w:ascii="Arial Narrow" w:hAnsi="Arial Narrow" w:cs="Arial"/>
          <w:color w:val="00B0F0"/>
        </w:rPr>
        <w:t>En caso de ser necesario solicitar a la Jefatura de Policía y Tránsito Municipal, o cualquier otra dependencia, los expedientes de los elementos de Seguridad Pública Municipal, informes, bitácoras, partes, etc., es decir toda aquella información que ayude a normar un criterio sobre el servidor público denunciado o aquella información relacionada con los hechos de la denuncia, a fin de que la recomendación esté mejor fundamentada.</w:t>
      </w:r>
    </w:p>
    <w:p w14:paraId="498E1575" w14:textId="77777777" w:rsidR="00DC56C4" w:rsidRPr="00DC56C4" w:rsidRDefault="00DC56C4" w:rsidP="00DC56C4">
      <w:pPr>
        <w:spacing w:line="240" w:lineRule="auto"/>
        <w:ind w:left="426" w:hanging="426"/>
        <w:jc w:val="both"/>
        <w:rPr>
          <w:rFonts w:ascii="Arial Narrow" w:hAnsi="Arial Narrow" w:cs="Arial"/>
          <w:color w:val="00B0F0"/>
        </w:rPr>
      </w:pPr>
    </w:p>
    <w:p w14:paraId="6ADA189E" w14:textId="77777777" w:rsidR="00DC56C4" w:rsidRPr="00DC56C4" w:rsidRDefault="00DC56C4" w:rsidP="00DC56C4">
      <w:pPr>
        <w:numPr>
          <w:ilvl w:val="0"/>
          <w:numId w:val="18"/>
        </w:numPr>
        <w:spacing w:line="240" w:lineRule="auto"/>
        <w:contextualSpacing/>
        <w:jc w:val="both"/>
        <w:rPr>
          <w:rFonts w:ascii="Arial Narrow" w:hAnsi="Arial Narrow" w:cs="Arial"/>
          <w:color w:val="00B0F0"/>
        </w:rPr>
      </w:pPr>
      <w:r w:rsidRPr="00DC56C4">
        <w:rPr>
          <w:rFonts w:ascii="Arial Narrow" w:hAnsi="Arial Narrow" w:cs="Arial"/>
          <w:color w:val="00B0F0"/>
        </w:rPr>
        <w:t>Informar mensualmente acerca de las funciones realizadas al Órgano de Control y Evaluación Gubernamental y por su conducto al Presidente Municipal, a la Comisión de Seguridad Pública y al Secretario del Ayuntamiento.</w:t>
      </w:r>
    </w:p>
    <w:p w14:paraId="4BEF45E8" w14:textId="77777777" w:rsidR="00DC56C4" w:rsidRPr="00DC56C4" w:rsidRDefault="00DC56C4" w:rsidP="00DC56C4">
      <w:pPr>
        <w:spacing w:line="240" w:lineRule="auto"/>
        <w:ind w:left="426" w:hanging="426"/>
        <w:jc w:val="both"/>
        <w:rPr>
          <w:rFonts w:ascii="Arial Narrow" w:hAnsi="Arial Narrow" w:cs="Arial"/>
          <w:color w:val="00B0F0"/>
        </w:rPr>
      </w:pPr>
    </w:p>
    <w:p w14:paraId="3559AD53" w14:textId="77777777" w:rsidR="00DC56C4" w:rsidRPr="00DC56C4" w:rsidRDefault="00DC56C4" w:rsidP="00DC56C4">
      <w:pPr>
        <w:numPr>
          <w:ilvl w:val="0"/>
          <w:numId w:val="18"/>
        </w:numPr>
        <w:spacing w:line="240" w:lineRule="auto"/>
        <w:contextualSpacing/>
        <w:jc w:val="both"/>
        <w:rPr>
          <w:rFonts w:ascii="Arial Narrow" w:hAnsi="Arial Narrow" w:cs="Arial"/>
          <w:color w:val="00B0F0"/>
        </w:rPr>
      </w:pPr>
      <w:r w:rsidRPr="00DC56C4">
        <w:rPr>
          <w:rFonts w:ascii="Arial Narrow" w:hAnsi="Arial Narrow" w:cs="Arial"/>
          <w:color w:val="00B0F0"/>
        </w:rPr>
        <w:t xml:space="preserve">Informar a las partes antes del inicio de la audiencia que se deberá guardar el debido respeto a quien tenga el uso de la voz. </w:t>
      </w:r>
    </w:p>
    <w:p w14:paraId="4C5B0D09" w14:textId="77777777" w:rsidR="00DC56C4" w:rsidRPr="00DC56C4" w:rsidRDefault="00DC56C4" w:rsidP="00DC56C4">
      <w:pPr>
        <w:spacing w:line="240" w:lineRule="auto"/>
        <w:ind w:left="426" w:hanging="426"/>
        <w:jc w:val="both"/>
        <w:rPr>
          <w:rFonts w:ascii="Arial Narrow" w:hAnsi="Arial Narrow" w:cs="Arial"/>
          <w:color w:val="00B0F0"/>
        </w:rPr>
      </w:pPr>
    </w:p>
    <w:p w14:paraId="5C1001D6" w14:textId="77777777" w:rsidR="00DC56C4" w:rsidRPr="00DC56C4" w:rsidRDefault="00DC56C4" w:rsidP="00DC56C4">
      <w:pPr>
        <w:numPr>
          <w:ilvl w:val="0"/>
          <w:numId w:val="18"/>
        </w:numPr>
        <w:spacing w:line="240" w:lineRule="auto"/>
        <w:contextualSpacing/>
        <w:jc w:val="both"/>
        <w:rPr>
          <w:rFonts w:ascii="Arial Narrow" w:hAnsi="Arial Narrow" w:cs="Arial"/>
          <w:color w:val="00B0F0"/>
        </w:rPr>
      </w:pPr>
      <w:r w:rsidRPr="00DC56C4">
        <w:rPr>
          <w:rFonts w:ascii="Arial Narrow" w:hAnsi="Arial Narrow" w:cs="Arial"/>
          <w:color w:val="00B0F0"/>
        </w:rPr>
        <w:t>Una vez terminado el procedimiento y en un término no mayor de 15 días hábiles enviar la recomendación de la sanción a la Junta de Honor, Selección y Promoción o al Órgano de Control y Evaluación Gubernamental, según corresponda.</w:t>
      </w:r>
    </w:p>
    <w:p w14:paraId="6D235A56" w14:textId="77777777" w:rsidR="00DC56C4" w:rsidRPr="00DC56C4" w:rsidRDefault="00DC56C4" w:rsidP="00DC56C4">
      <w:pPr>
        <w:spacing w:line="240" w:lineRule="auto"/>
        <w:ind w:left="426" w:hanging="426"/>
        <w:jc w:val="both"/>
        <w:rPr>
          <w:rFonts w:ascii="Arial Narrow" w:hAnsi="Arial Narrow" w:cs="Arial"/>
          <w:color w:val="00B0F0"/>
        </w:rPr>
      </w:pPr>
    </w:p>
    <w:p w14:paraId="004D8F28" w14:textId="77777777" w:rsidR="00DC56C4" w:rsidRPr="00DC56C4" w:rsidRDefault="00DC56C4" w:rsidP="00DC56C4">
      <w:pPr>
        <w:numPr>
          <w:ilvl w:val="0"/>
          <w:numId w:val="18"/>
        </w:numPr>
        <w:spacing w:line="240" w:lineRule="auto"/>
        <w:contextualSpacing/>
        <w:jc w:val="both"/>
        <w:rPr>
          <w:rFonts w:ascii="Arial Narrow" w:hAnsi="Arial Narrow" w:cs="Arial"/>
          <w:color w:val="00B0F0"/>
        </w:rPr>
      </w:pPr>
      <w:r w:rsidRPr="00DC56C4">
        <w:rPr>
          <w:rFonts w:ascii="Arial Narrow" w:hAnsi="Arial Narrow" w:cs="Arial"/>
          <w:color w:val="00B0F0"/>
        </w:rPr>
        <w:t>Emitir recomendación de desempeño justificada de los integrantes de policía y tránsito ante la Junta de Honor, Selección y Promoción con la finalidad de que se les reconozca y se les promueva. Para el caso de los Jueces, Secretarios de Acuerdos y Médicos Legistas, las recomendaciones se harán directamente al Órgano de Control y Evaluación Gubernamental con vista al Secretario del Ayuntamiento.</w:t>
      </w:r>
    </w:p>
    <w:p w14:paraId="3A799306" w14:textId="77777777" w:rsidR="00DC56C4" w:rsidRPr="00DC56C4" w:rsidRDefault="00DC56C4" w:rsidP="00DC56C4">
      <w:pPr>
        <w:spacing w:line="240" w:lineRule="auto"/>
        <w:ind w:left="426" w:hanging="426"/>
        <w:jc w:val="both"/>
        <w:rPr>
          <w:rFonts w:ascii="Arial Narrow" w:hAnsi="Arial Narrow" w:cs="Arial"/>
          <w:color w:val="00B0F0"/>
        </w:rPr>
      </w:pPr>
    </w:p>
    <w:p w14:paraId="650A2E70" w14:textId="77777777" w:rsidR="00DC56C4" w:rsidRPr="00DC56C4" w:rsidRDefault="00DC56C4" w:rsidP="00DC56C4">
      <w:pPr>
        <w:numPr>
          <w:ilvl w:val="0"/>
          <w:numId w:val="18"/>
        </w:numPr>
        <w:spacing w:line="240" w:lineRule="auto"/>
        <w:contextualSpacing/>
        <w:jc w:val="both"/>
        <w:rPr>
          <w:rFonts w:ascii="Arial Narrow" w:hAnsi="Arial Narrow" w:cs="Arial"/>
          <w:color w:val="00B0F0"/>
        </w:rPr>
      </w:pPr>
      <w:r w:rsidRPr="00DC56C4">
        <w:rPr>
          <w:rFonts w:ascii="Arial Narrow" w:hAnsi="Arial Narrow" w:cs="Arial"/>
          <w:color w:val="00B0F0"/>
        </w:rPr>
        <w:t xml:space="preserve">De parte de los auditores internos, elaborar tarjetas informativas señalando irregularidades detectadas o la queja del ciudadano. </w:t>
      </w:r>
    </w:p>
    <w:p w14:paraId="52A45E12" w14:textId="77777777" w:rsidR="00DC56C4" w:rsidRPr="00DC56C4" w:rsidRDefault="00DC56C4" w:rsidP="00DC56C4">
      <w:pPr>
        <w:spacing w:line="240" w:lineRule="auto"/>
        <w:ind w:left="426" w:hanging="426"/>
        <w:jc w:val="both"/>
        <w:rPr>
          <w:rFonts w:ascii="Arial Narrow" w:hAnsi="Arial Narrow" w:cs="Arial"/>
          <w:color w:val="00B0F0"/>
        </w:rPr>
      </w:pPr>
    </w:p>
    <w:p w14:paraId="06B9BB26" w14:textId="77777777" w:rsidR="00DC56C4" w:rsidRPr="00DC56C4" w:rsidRDefault="00DC56C4" w:rsidP="00DC56C4">
      <w:pPr>
        <w:numPr>
          <w:ilvl w:val="0"/>
          <w:numId w:val="18"/>
        </w:numPr>
        <w:spacing w:line="240" w:lineRule="auto"/>
        <w:contextualSpacing/>
        <w:jc w:val="both"/>
        <w:rPr>
          <w:rFonts w:ascii="Arial Narrow" w:hAnsi="Arial Narrow" w:cs="Arial"/>
          <w:color w:val="00B0F0"/>
        </w:rPr>
      </w:pPr>
      <w:r w:rsidRPr="00DC56C4">
        <w:rPr>
          <w:rFonts w:ascii="Arial Narrow" w:hAnsi="Arial Narrow" w:cs="Arial"/>
          <w:color w:val="00B0F0"/>
        </w:rPr>
        <w:t>Orientar al ciudadano para que acuda al Ministerio Público en caso de que el objeto de la queja presentada reúna los elementos constitutivos de algún posible delito.</w:t>
      </w:r>
    </w:p>
    <w:p w14:paraId="1E4D55C8" w14:textId="77777777" w:rsidR="00DC56C4" w:rsidRPr="00DC56C4" w:rsidRDefault="00DC56C4" w:rsidP="00DC56C4">
      <w:pPr>
        <w:spacing w:line="240" w:lineRule="auto"/>
        <w:ind w:left="426" w:hanging="426"/>
        <w:jc w:val="both"/>
        <w:rPr>
          <w:rFonts w:ascii="Arial Narrow" w:hAnsi="Arial Narrow" w:cs="Arial"/>
          <w:color w:val="00B0F0"/>
        </w:rPr>
      </w:pPr>
    </w:p>
    <w:p w14:paraId="17E09D3F" w14:textId="77777777" w:rsidR="00DC56C4" w:rsidRPr="00DC56C4" w:rsidRDefault="00DC56C4" w:rsidP="00DC56C4">
      <w:pPr>
        <w:numPr>
          <w:ilvl w:val="0"/>
          <w:numId w:val="18"/>
        </w:numPr>
        <w:spacing w:line="240" w:lineRule="auto"/>
        <w:contextualSpacing/>
        <w:jc w:val="both"/>
        <w:rPr>
          <w:rFonts w:ascii="Arial Narrow" w:hAnsi="Arial Narrow" w:cs="Arial"/>
          <w:color w:val="00B0F0"/>
        </w:rPr>
      </w:pPr>
      <w:r w:rsidRPr="00DC56C4">
        <w:rPr>
          <w:rFonts w:ascii="Arial Narrow" w:hAnsi="Arial Narrow" w:cs="Arial"/>
          <w:color w:val="00B0F0"/>
        </w:rPr>
        <w:t>Manejar toda la información obtenida en el proceso de investigación en base a los principios de confidencialidad y reserva.</w:t>
      </w:r>
    </w:p>
    <w:p w14:paraId="1EFD2738" w14:textId="77777777" w:rsidR="00DC56C4" w:rsidRPr="00DC56C4" w:rsidRDefault="00DC56C4" w:rsidP="00DC56C4">
      <w:pPr>
        <w:spacing w:line="240" w:lineRule="auto"/>
        <w:ind w:left="426" w:hanging="426"/>
        <w:jc w:val="both"/>
        <w:rPr>
          <w:rFonts w:ascii="Arial Narrow" w:hAnsi="Arial Narrow" w:cs="Arial"/>
          <w:color w:val="00B0F0"/>
        </w:rPr>
      </w:pPr>
    </w:p>
    <w:p w14:paraId="70D6650F" w14:textId="77777777" w:rsidR="00DC56C4" w:rsidRPr="00DC56C4" w:rsidRDefault="00DC56C4" w:rsidP="00DC56C4">
      <w:pPr>
        <w:numPr>
          <w:ilvl w:val="0"/>
          <w:numId w:val="18"/>
        </w:numPr>
        <w:spacing w:line="240" w:lineRule="auto"/>
        <w:contextualSpacing/>
        <w:jc w:val="both"/>
        <w:rPr>
          <w:rFonts w:ascii="Arial Narrow" w:hAnsi="Arial Narrow" w:cs="Arial"/>
          <w:color w:val="00B0F0"/>
        </w:rPr>
      </w:pPr>
      <w:r w:rsidRPr="00DC56C4">
        <w:rPr>
          <w:rFonts w:ascii="Arial Narrow" w:hAnsi="Arial Narrow" w:cs="Arial"/>
          <w:color w:val="00B0F0"/>
        </w:rPr>
        <w:t xml:space="preserve">Elaborar el Plan Anual de los programas y actividades a desarrollar en Asuntos Internos. </w:t>
      </w:r>
    </w:p>
    <w:p w14:paraId="6BEFE8DB" w14:textId="77777777" w:rsidR="00DC56C4" w:rsidRPr="00DC56C4" w:rsidRDefault="00DC56C4" w:rsidP="00DC56C4">
      <w:pPr>
        <w:spacing w:line="240" w:lineRule="auto"/>
        <w:ind w:left="426" w:hanging="426"/>
        <w:jc w:val="both"/>
        <w:rPr>
          <w:rFonts w:ascii="Arial Narrow" w:hAnsi="Arial Narrow" w:cs="Arial"/>
          <w:color w:val="00B0F0"/>
        </w:rPr>
      </w:pPr>
    </w:p>
    <w:p w14:paraId="6DC515DD" w14:textId="77777777" w:rsidR="00DC56C4" w:rsidRPr="00DC56C4" w:rsidRDefault="00DC56C4" w:rsidP="00DC56C4">
      <w:pPr>
        <w:numPr>
          <w:ilvl w:val="0"/>
          <w:numId w:val="18"/>
        </w:numPr>
        <w:spacing w:line="240" w:lineRule="auto"/>
        <w:contextualSpacing/>
        <w:jc w:val="both"/>
        <w:rPr>
          <w:rFonts w:ascii="Arial Narrow" w:hAnsi="Arial Narrow" w:cs="Arial"/>
          <w:color w:val="00B0F0"/>
        </w:rPr>
      </w:pPr>
      <w:r w:rsidRPr="00DC56C4">
        <w:rPr>
          <w:rFonts w:ascii="Arial Narrow" w:hAnsi="Arial Narrow" w:cs="Arial"/>
          <w:color w:val="00B0F0"/>
        </w:rPr>
        <w:t>Elaborar el proyecto del presupuesto anual de egresos para su turnación al Órgano de Control y Evaluación Gubernamental.</w:t>
      </w:r>
    </w:p>
    <w:p w14:paraId="3CE4A650" w14:textId="77777777" w:rsidR="00DC56C4" w:rsidRPr="00DC56C4" w:rsidRDefault="00DC56C4" w:rsidP="00DC56C4">
      <w:pPr>
        <w:spacing w:line="240" w:lineRule="auto"/>
        <w:ind w:left="426" w:hanging="426"/>
        <w:jc w:val="both"/>
        <w:rPr>
          <w:rFonts w:ascii="Arial Narrow" w:hAnsi="Arial Narrow" w:cs="Arial"/>
          <w:color w:val="00B0F0"/>
        </w:rPr>
      </w:pPr>
    </w:p>
    <w:p w14:paraId="2ACD1B9D" w14:textId="77777777" w:rsidR="00DC56C4" w:rsidRPr="00DC56C4" w:rsidRDefault="00DC56C4" w:rsidP="00DC56C4">
      <w:pPr>
        <w:numPr>
          <w:ilvl w:val="0"/>
          <w:numId w:val="18"/>
        </w:numPr>
        <w:spacing w:line="240" w:lineRule="auto"/>
        <w:contextualSpacing/>
        <w:jc w:val="both"/>
        <w:rPr>
          <w:rFonts w:ascii="Arial Narrow" w:hAnsi="Arial Narrow" w:cs="Arial"/>
          <w:color w:val="00B0F0"/>
        </w:rPr>
      </w:pPr>
      <w:r w:rsidRPr="00DC56C4">
        <w:rPr>
          <w:rFonts w:ascii="Arial Narrow" w:hAnsi="Arial Narrow" w:cs="Arial"/>
          <w:color w:val="00B0F0"/>
        </w:rPr>
        <w:t>Mantener informado al Órgano de Control y Evaluación Gubernamental todo lo relacionado a denuncias e irregularidades.</w:t>
      </w:r>
    </w:p>
    <w:p w14:paraId="19A913A1" w14:textId="77777777" w:rsidR="00DC56C4" w:rsidRPr="00DC56C4" w:rsidRDefault="00DC56C4" w:rsidP="00DC56C4">
      <w:pPr>
        <w:spacing w:line="240" w:lineRule="auto"/>
        <w:ind w:left="426" w:hanging="426"/>
        <w:jc w:val="both"/>
        <w:rPr>
          <w:rFonts w:ascii="Arial Narrow" w:hAnsi="Arial Narrow" w:cs="Arial"/>
          <w:color w:val="00B0F0"/>
        </w:rPr>
      </w:pPr>
    </w:p>
    <w:p w14:paraId="0662C6CE" w14:textId="77777777" w:rsidR="00DC56C4" w:rsidRPr="00DC56C4" w:rsidRDefault="00DC56C4" w:rsidP="00DC56C4">
      <w:pPr>
        <w:numPr>
          <w:ilvl w:val="0"/>
          <w:numId w:val="18"/>
        </w:numPr>
        <w:spacing w:line="240" w:lineRule="auto"/>
        <w:contextualSpacing/>
        <w:jc w:val="both"/>
        <w:rPr>
          <w:rFonts w:ascii="Arial Narrow" w:hAnsi="Arial Narrow" w:cs="Arial"/>
          <w:color w:val="00B0F0"/>
        </w:rPr>
      </w:pPr>
      <w:r w:rsidRPr="00DC56C4">
        <w:rPr>
          <w:rFonts w:ascii="Arial Narrow" w:hAnsi="Arial Narrow" w:cs="Arial"/>
          <w:color w:val="00B0F0"/>
        </w:rPr>
        <w:t xml:space="preserve">Contribuir con la corporación policial, a la búsqueda de la profesionalización de los elementos de seguridad pública. </w:t>
      </w:r>
    </w:p>
    <w:p w14:paraId="167192F9" w14:textId="77777777" w:rsidR="00DC56C4" w:rsidRPr="00DC56C4" w:rsidRDefault="00DC56C4" w:rsidP="00DC56C4">
      <w:pPr>
        <w:spacing w:line="240" w:lineRule="auto"/>
        <w:ind w:left="426" w:hanging="426"/>
        <w:jc w:val="both"/>
        <w:rPr>
          <w:rFonts w:ascii="Arial Narrow" w:hAnsi="Arial Narrow" w:cs="Arial"/>
          <w:color w:val="00B0F0"/>
        </w:rPr>
      </w:pPr>
    </w:p>
    <w:p w14:paraId="1E200E89" w14:textId="77777777" w:rsidR="00DC56C4" w:rsidRPr="00DC56C4" w:rsidRDefault="00DC56C4" w:rsidP="00DC56C4">
      <w:pPr>
        <w:numPr>
          <w:ilvl w:val="0"/>
          <w:numId w:val="18"/>
        </w:numPr>
        <w:spacing w:line="240" w:lineRule="auto"/>
        <w:contextualSpacing/>
        <w:jc w:val="both"/>
        <w:rPr>
          <w:rFonts w:ascii="Arial Narrow" w:hAnsi="Arial Narrow" w:cs="Arial"/>
          <w:color w:val="00B0F0"/>
        </w:rPr>
      </w:pPr>
      <w:r w:rsidRPr="00DC56C4">
        <w:rPr>
          <w:rFonts w:ascii="Arial Narrow" w:hAnsi="Arial Narrow" w:cs="Arial"/>
          <w:color w:val="00B0F0"/>
        </w:rPr>
        <w:t>Auditar y Verificar la aplicación de los exámenes químicos de la corporación policial y demás servidores relacionados con la misma y, si fuera el caso de todo aquel servidor público.</w:t>
      </w:r>
    </w:p>
    <w:p w14:paraId="4EDA5A76" w14:textId="77777777" w:rsidR="00DC56C4" w:rsidRPr="00DC56C4" w:rsidRDefault="00DC56C4" w:rsidP="00DC56C4">
      <w:pPr>
        <w:spacing w:line="240" w:lineRule="auto"/>
        <w:ind w:left="720"/>
        <w:contextualSpacing/>
        <w:rPr>
          <w:rFonts w:ascii="Arial Narrow" w:hAnsi="Arial Narrow" w:cs="Arial"/>
          <w:color w:val="00B0F0"/>
        </w:rPr>
      </w:pPr>
    </w:p>
    <w:p w14:paraId="29CD3FA7" w14:textId="77777777" w:rsidR="00DC56C4" w:rsidRPr="00DC56C4" w:rsidRDefault="00DC56C4" w:rsidP="00DC56C4">
      <w:pPr>
        <w:numPr>
          <w:ilvl w:val="0"/>
          <w:numId w:val="18"/>
        </w:numPr>
        <w:spacing w:line="240" w:lineRule="auto"/>
        <w:contextualSpacing/>
        <w:jc w:val="both"/>
        <w:rPr>
          <w:rFonts w:ascii="Arial Narrow" w:hAnsi="Arial Narrow" w:cs="Arial"/>
          <w:color w:val="00B0F0"/>
        </w:rPr>
      </w:pPr>
      <w:r w:rsidRPr="00DC56C4">
        <w:rPr>
          <w:rFonts w:ascii="Arial Narrow" w:hAnsi="Arial Narrow" w:cs="Arial"/>
          <w:color w:val="00B0F0"/>
        </w:rPr>
        <w:t>Realizar actividades de vinculación ciudadana con el objetivo de informar y fomentar la cultura de la denuncia.</w:t>
      </w:r>
    </w:p>
    <w:p w14:paraId="420FBAE4" w14:textId="77777777" w:rsidR="00DC56C4" w:rsidRPr="00DC56C4" w:rsidRDefault="00DC56C4" w:rsidP="00DC56C4">
      <w:pPr>
        <w:spacing w:line="240" w:lineRule="auto"/>
        <w:ind w:left="426" w:hanging="426"/>
        <w:jc w:val="both"/>
        <w:rPr>
          <w:rFonts w:ascii="Arial Narrow" w:hAnsi="Arial Narrow" w:cs="Arial"/>
          <w:color w:val="00B0F0"/>
        </w:rPr>
      </w:pPr>
    </w:p>
    <w:p w14:paraId="708192C5" w14:textId="77777777" w:rsidR="00DC56C4" w:rsidRPr="00DC56C4" w:rsidRDefault="00DC56C4" w:rsidP="00DC56C4">
      <w:pPr>
        <w:numPr>
          <w:ilvl w:val="0"/>
          <w:numId w:val="18"/>
        </w:numPr>
        <w:spacing w:line="240" w:lineRule="auto"/>
        <w:contextualSpacing/>
        <w:jc w:val="both"/>
        <w:rPr>
          <w:rFonts w:ascii="Arial Narrow" w:hAnsi="Arial Narrow" w:cs="Arial"/>
          <w:color w:val="00B0F0"/>
          <w:lang w:val="es-ES"/>
        </w:rPr>
      </w:pPr>
      <w:r w:rsidRPr="00DC56C4">
        <w:rPr>
          <w:rFonts w:ascii="Arial Narrow" w:hAnsi="Arial Narrow" w:cs="Arial"/>
          <w:color w:val="00B0F0"/>
        </w:rPr>
        <w:t>Desarrollar todas aquellas funciones inherentes al área de competencia.</w:t>
      </w:r>
    </w:p>
    <w:p w14:paraId="35E87685" w14:textId="77777777" w:rsidR="00DC56C4" w:rsidRPr="00DC56C4" w:rsidRDefault="00DC56C4" w:rsidP="00DC56C4">
      <w:pPr>
        <w:spacing w:line="240" w:lineRule="auto"/>
        <w:rPr>
          <w:rFonts w:ascii="Arial Narrow" w:hAnsi="Arial Narrow" w:cs="Arial"/>
          <w:b/>
          <w:color w:val="00B0F0"/>
        </w:rPr>
      </w:pPr>
    </w:p>
    <w:p w14:paraId="321795F9" w14:textId="77777777" w:rsidR="00DC56C4" w:rsidRPr="00DC56C4" w:rsidRDefault="00DC56C4" w:rsidP="00DC56C4">
      <w:pPr>
        <w:spacing w:line="240" w:lineRule="auto"/>
        <w:rPr>
          <w:rFonts w:ascii="Arial Narrow" w:hAnsi="Arial Narrow" w:cs="Arial"/>
          <w:b/>
        </w:rPr>
      </w:pPr>
    </w:p>
    <w:p w14:paraId="4DE13A23" w14:textId="77777777" w:rsidR="00DC56C4" w:rsidRPr="00DC56C4" w:rsidRDefault="00DC56C4" w:rsidP="00DC56C4">
      <w:pPr>
        <w:spacing w:line="240" w:lineRule="auto"/>
        <w:rPr>
          <w:rFonts w:ascii="Arial Narrow" w:hAnsi="Arial Narrow" w:cs="Arial"/>
          <w:b/>
        </w:rPr>
      </w:pPr>
      <w:r w:rsidRPr="00DC56C4">
        <w:rPr>
          <w:rFonts w:ascii="Arial Narrow" w:hAnsi="Arial Narrow" w:cs="Arial"/>
          <w:b/>
        </w:rPr>
        <w:br w:type="page"/>
      </w:r>
    </w:p>
    <w:p w14:paraId="548031E5" w14:textId="77777777" w:rsidR="00DC56C4" w:rsidRPr="00DC56C4" w:rsidRDefault="00DC56C4" w:rsidP="00DC56C4">
      <w:pPr>
        <w:spacing w:line="240" w:lineRule="auto"/>
        <w:jc w:val="both"/>
        <w:rPr>
          <w:rFonts w:ascii="Arial Narrow" w:hAnsi="Arial Narrow" w:cs="Arial"/>
          <w:b/>
        </w:rPr>
      </w:pPr>
      <w:r w:rsidRPr="00DC56C4">
        <w:rPr>
          <w:rFonts w:ascii="Arial Narrow" w:hAnsi="Arial Narrow" w:cs="Arial"/>
          <w:b/>
        </w:rPr>
        <w:t>1.4. Departamento de Auditoría Interna Gubernamental</w:t>
      </w:r>
    </w:p>
    <w:p w14:paraId="55070E95" w14:textId="77777777" w:rsidR="00DC56C4" w:rsidRPr="00DC56C4" w:rsidRDefault="00DC56C4" w:rsidP="00DC56C4">
      <w:pPr>
        <w:spacing w:line="240" w:lineRule="auto"/>
        <w:jc w:val="both"/>
        <w:rPr>
          <w:rFonts w:ascii="Arial Narrow" w:hAnsi="Arial Narrow" w:cs="Arial"/>
        </w:rPr>
      </w:pPr>
    </w:p>
    <w:p w14:paraId="0AC755A8" w14:textId="77777777" w:rsidR="00DC56C4" w:rsidRPr="00DC56C4" w:rsidRDefault="00DC56C4" w:rsidP="00DC56C4">
      <w:pPr>
        <w:spacing w:line="240" w:lineRule="auto"/>
        <w:jc w:val="both"/>
        <w:rPr>
          <w:rFonts w:ascii="Arial Narrow" w:hAnsi="Arial Narrow" w:cs="Arial"/>
          <w:b/>
        </w:rPr>
      </w:pPr>
      <w:r w:rsidRPr="00DC56C4">
        <w:rPr>
          <w:rFonts w:ascii="Arial Narrow" w:hAnsi="Arial Narrow" w:cs="Arial"/>
          <w:b/>
        </w:rPr>
        <w:t>Objetivo</w:t>
      </w:r>
    </w:p>
    <w:p w14:paraId="1C2DB43F" w14:textId="77777777" w:rsidR="00DC56C4" w:rsidRPr="00DC56C4" w:rsidRDefault="00DC56C4" w:rsidP="00DC56C4">
      <w:pPr>
        <w:spacing w:line="240" w:lineRule="auto"/>
        <w:jc w:val="both"/>
        <w:rPr>
          <w:rFonts w:ascii="Arial Narrow" w:hAnsi="Arial Narrow" w:cs="Arial"/>
        </w:rPr>
      </w:pPr>
      <w:r w:rsidRPr="00DC56C4">
        <w:rPr>
          <w:rFonts w:ascii="Arial Narrow" w:hAnsi="Arial Narrow" w:cs="Arial"/>
        </w:rPr>
        <w:t>Organizar, supervisar y ejecutar auditorias gubernamentales y administrativas en las dependencias, entidades, comisarías y delegaciones de la administración pública municipal, con el fin de comprobar y examinar que los procedimientos se realicen con apego a los lineamientos y normas establecidas.</w:t>
      </w:r>
    </w:p>
    <w:p w14:paraId="2068A0CB" w14:textId="77777777" w:rsidR="00DC56C4" w:rsidRPr="00DC56C4" w:rsidRDefault="00DC56C4" w:rsidP="00DC56C4">
      <w:pPr>
        <w:spacing w:line="240" w:lineRule="auto"/>
        <w:jc w:val="both"/>
        <w:rPr>
          <w:rFonts w:ascii="Arial Narrow" w:hAnsi="Arial Narrow" w:cs="Arial"/>
        </w:rPr>
      </w:pPr>
    </w:p>
    <w:p w14:paraId="68ED3F4B" w14:textId="77777777" w:rsidR="00DC56C4" w:rsidRPr="00DC56C4" w:rsidRDefault="00DC56C4" w:rsidP="00DC56C4">
      <w:pPr>
        <w:spacing w:line="240" w:lineRule="auto"/>
        <w:jc w:val="both"/>
        <w:rPr>
          <w:rFonts w:ascii="Arial Narrow" w:hAnsi="Arial Narrow" w:cs="Arial"/>
          <w:b/>
        </w:rPr>
      </w:pPr>
      <w:r w:rsidRPr="00DC56C4">
        <w:rPr>
          <w:rFonts w:ascii="Arial Narrow" w:hAnsi="Arial Narrow" w:cs="Arial"/>
          <w:b/>
        </w:rPr>
        <w:t>Funciones</w:t>
      </w:r>
    </w:p>
    <w:p w14:paraId="70A21F3F" w14:textId="77777777" w:rsidR="00DC56C4" w:rsidRPr="00DC56C4" w:rsidRDefault="00DC56C4" w:rsidP="00DC56C4">
      <w:pPr>
        <w:spacing w:line="240" w:lineRule="auto"/>
        <w:jc w:val="both"/>
        <w:rPr>
          <w:rFonts w:ascii="Arial Narrow" w:hAnsi="Arial Narrow" w:cs="Arial"/>
        </w:rPr>
      </w:pPr>
    </w:p>
    <w:p w14:paraId="1695AF85" w14:textId="77777777" w:rsidR="00DC56C4" w:rsidRPr="00DC56C4" w:rsidRDefault="00DC56C4" w:rsidP="00DC56C4">
      <w:pPr>
        <w:spacing w:line="240" w:lineRule="auto"/>
        <w:jc w:val="both"/>
        <w:rPr>
          <w:rFonts w:ascii="Arial Narrow" w:hAnsi="Arial Narrow" w:cs="Arial"/>
        </w:rPr>
      </w:pPr>
    </w:p>
    <w:p w14:paraId="077B5012"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Realizar conjuntamente con el titular del órgano de control y evaluación gubernamental el programa anual de objetivos y metas del departamento, así como su aplicación.</w:t>
      </w:r>
    </w:p>
    <w:p w14:paraId="20BB7258" w14:textId="77777777" w:rsidR="00DC56C4" w:rsidRPr="00DC56C4" w:rsidRDefault="00DC56C4" w:rsidP="00DC56C4">
      <w:pPr>
        <w:spacing w:line="240" w:lineRule="auto"/>
        <w:ind w:left="426" w:hanging="426"/>
        <w:jc w:val="both"/>
        <w:rPr>
          <w:rFonts w:ascii="Arial Narrow" w:hAnsi="Arial Narrow" w:cs="Arial"/>
        </w:rPr>
      </w:pPr>
    </w:p>
    <w:p w14:paraId="521E6F76"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 xml:space="preserve">Realizar auditorías a las dependencias y entidades, para promover la eficiencia en sus operaciones y comprobar el cumplimiento de los objetivos contenidos en sus programas.  </w:t>
      </w:r>
    </w:p>
    <w:p w14:paraId="74A6E55E" w14:textId="77777777" w:rsidR="00DC56C4" w:rsidRPr="00DC56C4" w:rsidRDefault="00DC56C4" w:rsidP="00DC56C4">
      <w:pPr>
        <w:spacing w:line="240" w:lineRule="auto"/>
        <w:ind w:left="720"/>
        <w:contextualSpacing/>
        <w:rPr>
          <w:rFonts w:ascii="Arial Narrow" w:hAnsi="Arial Narrow" w:cs="Arial"/>
        </w:rPr>
      </w:pPr>
    </w:p>
    <w:p w14:paraId="41BA4FBE"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lang w:val="es-ES"/>
        </w:rPr>
        <w:t>Analizar y verificar el ejercicio del gasto público municipal y su congruencia con el presupuesto de egresos.</w:t>
      </w:r>
    </w:p>
    <w:p w14:paraId="23920AF6" w14:textId="77777777" w:rsidR="00DC56C4" w:rsidRPr="00DC56C4" w:rsidRDefault="00DC56C4" w:rsidP="00DC56C4">
      <w:pPr>
        <w:spacing w:line="240" w:lineRule="auto"/>
        <w:ind w:left="720"/>
        <w:contextualSpacing/>
        <w:jc w:val="both"/>
        <w:rPr>
          <w:rFonts w:ascii="Arial Narrow" w:hAnsi="Arial Narrow" w:cs="Arial"/>
        </w:rPr>
      </w:pPr>
    </w:p>
    <w:p w14:paraId="34BB382A"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lang w:val="es-ES"/>
        </w:rPr>
        <w:t>Verificar el cumplimiento de los objetivos y metas del Plan Municipal de Desarrollo y el programa operativo anual.</w:t>
      </w:r>
    </w:p>
    <w:p w14:paraId="0D6670F6" w14:textId="77777777" w:rsidR="00DC56C4" w:rsidRPr="00DC56C4" w:rsidRDefault="00DC56C4" w:rsidP="00DC56C4">
      <w:pPr>
        <w:spacing w:line="240" w:lineRule="auto"/>
        <w:ind w:left="426" w:hanging="426"/>
        <w:jc w:val="both"/>
        <w:rPr>
          <w:rFonts w:ascii="Arial Narrow" w:hAnsi="Arial Narrow" w:cs="Arial"/>
        </w:rPr>
      </w:pPr>
    </w:p>
    <w:p w14:paraId="2E084EB5"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Sostener con el titular del órgano de control y evaluación gubernamental reuniones para informar de resultados parciales de las auditorías en proceso de revisión.</w:t>
      </w:r>
    </w:p>
    <w:p w14:paraId="0FC03838" w14:textId="77777777" w:rsidR="00DC56C4" w:rsidRPr="00DC56C4" w:rsidRDefault="00DC56C4" w:rsidP="00DC56C4">
      <w:pPr>
        <w:spacing w:line="240" w:lineRule="auto"/>
        <w:ind w:left="426" w:hanging="426"/>
        <w:jc w:val="both"/>
        <w:rPr>
          <w:rFonts w:ascii="Arial Narrow" w:hAnsi="Arial Narrow" w:cs="Arial"/>
        </w:rPr>
      </w:pPr>
    </w:p>
    <w:p w14:paraId="5C39743D"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Elaborar el informe correspondiente en las auditorías practicadas en donde se describirán los procedimientos, observaciones y recomendaciones a las dependencias o entidades de la administración pública municipal.</w:t>
      </w:r>
    </w:p>
    <w:p w14:paraId="232D3555" w14:textId="77777777" w:rsidR="00DC56C4" w:rsidRPr="00DC56C4" w:rsidRDefault="00DC56C4" w:rsidP="00DC56C4">
      <w:pPr>
        <w:spacing w:line="240" w:lineRule="auto"/>
        <w:ind w:left="426" w:hanging="426"/>
        <w:jc w:val="both"/>
        <w:rPr>
          <w:rFonts w:ascii="Arial Narrow" w:hAnsi="Arial Narrow" w:cs="Arial"/>
        </w:rPr>
      </w:pPr>
    </w:p>
    <w:p w14:paraId="1863CA4F"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Sostener un sistema de seguimiento a los informes de las auditorías practicadas en donde se encontraron observaciones.</w:t>
      </w:r>
    </w:p>
    <w:p w14:paraId="4754F6AA" w14:textId="77777777" w:rsidR="00DC56C4" w:rsidRPr="00DC56C4" w:rsidRDefault="00DC56C4" w:rsidP="00DC56C4">
      <w:pPr>
        <w:spacing w:line="240" w:lineRule="auto"/>
        <w:ind w:left="426" w:hanging="426"/>
        <w:jc w:val="both"/>
        <w:rPr>
          <w:rFonts w:ascii="Arial Narrow" w:hAnsi="Arial Narrow" w:cs="Arial"/>
        </w:rPr>
      </w:pPr>
    </w:p>
    <w:p w14:paraId="2187B9EB"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Comprobar el cumplimiento de las recomendaciones a las observaciones detectadas a las auditorías practicadas a las dependencias y entidades de la administración pública municipal.</w:t>
      </w:r>
    </w:p>
    <w:p w14:paraId="6EF41DE5" w14:textId="77777777" w:rsidR="00DC56C4" w:rsidRPr="00DC56C4" w:rsidRDefault="00DC56C4" w:rsidP="00DC56C4">
      <w:pPr>
        <w:spacing w:line="240" w:lineRule="auto"/>
        <w:ind w:left="426" w:hanging="426"/>
        <w:jc w:val="both"/>
        <w:rPr>
          <w:rFonts w:ascii="Arial Narrow" w:hAnsi="Arial Narrow" w:cs="Arial"/>
        </w:rPr>
      </w:pPr>
    </w:p>
    <w:p w14:paraId="262BDCDE"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Coordinar el seguimiento de las observaciones detectadas por órganos fiscalizadores externos.</w:t>
      </w:r>
    </w:p>
    <w:p w14:paraId="7BC50218" w14:textId="77777777" w:rsidR="00DC56C4" w:rsidRPr="00DC56C4" w:rsidRDefault="00DC56C4" w:rsidP="00DC56C4">
      <w:pPr>
        <w:spacing w:line="240" w:lineRule="auto"/>
        <w:ind w:left="426" w:hanging="426"/>
        <w:jc w:val="both"/>
        <w:rPr>
          <w:rFonts w:ascii="Arial Narrow" w:hAnsi="Arial Narrow" w:cs="Arial"/>
        </w:rPr>
      </w:pPr>
    </w:p>
    <w:p w14:paraId="4FEE3D91"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Supervisar y verificar que las obras públicas cumplan con lo estipulado en el contrato en lo relativo al costo, calidad y tiempo de ejecución de la obra pública.</w:t>
      </w:r>
    </w:p>
    <w:p w14:paraId="40E1C113" w14:textId="77777777" w:rsidR="00DC56C4" w:rsidRPr="00DC56C4" w:rsidRDefault="00DC56C4" w:rsidP="00DC56C4">
      <w:pPr>
        <w:spacing w:line="240" w:lineRule="auto"/>
        <w:ind w:left="426" w:hanging="426"/>
        <w:jc w:val="both"/>
        <w:rPr>
          <w:rFonts w:ascii="Arial Narrow" w:hAnsi="Arial Narrow" w:cs="Arial"/>
        </w:rPr>
      </w:pPr>
    </w:p>
    <w:p w14:paraId="2FB8C435"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Verificar que las cantidades, conceptos, características y calidad de los materiales y suministros que amparen las estimaciones, correspondan con los físicamente aplicados en la obra.</w:t>
      </w:r>
    </w:p>
    <w:p w14:paraId="5E4BE89D" w14:textId="77777777" w:rsidR="00DC56C4" w:rsidRPr="00DC56C4" w:rsidRDefault="00DC56C4" w:rsidP="00DC56C4">
      <w:pPr>
        <w:spacing w:line="240" w:lineRule="auto"/>
        <w:ind w:left="426" w:hanging="426"/>
        <w:jc w:val="both"/>
        <w:rPr>
          <w:rFonts w:ascii="Arial Narrow" w:hAnsi="Arial Narrow" w:cs="Arial"/>
        </w:rPr>
      </w:pPr>
    </w:p>
    <w:p w14:paraId="2127B431"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Revisar la situación que guarda la obra pública y su congruencia con las normas y procedimientos relativos para su operación, de acuerdo a su avance en la ejecución.</w:t>
      </w:r>
    </w:p>
    <w:p w14:paraId="0B387786" w14:textId="77777777" w:rsidR="00DC56C4" w:rsidRPr="00DC56C4" w:rsidRDefault="00DC56C4" w:rsidP="00DC56C4">
      <w:pPr>
        <w:spacing w:line="240" w:lineRule="auto"/>
        <w:ind w:left="426" w:hanging="426"/>
        <w:jc w:val="both"/>
        <w:rPr>
          <w:rFonts w:ascii="Arial Narrow" w:hAnsi="Arial Narrow" w:cs="Arial"/>
        </w:rPr>
      </w:pPr>
    </w:p>
    <w:p w14:paraId="104DFA3E"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Proporcionar seguimiento físico y documental a las observaciones realizadas por instancias normativas a la obra pública municipal.</w:t>
      </w:r>
    </w:p>
    <w:p w14:paraId="1A85D698" w14:textId="77777777" w:rsidR="00DC56C4" w:rsidRPr="00DC56C4" w:rsidRDefault="00DC56C4" w:rsidP="00DC56C4">
      <w:pPr>
        <w:spacing w:line="240" w:lineRule="auto"/>
        <w:ind w:left="426" w:hanging="426"/>
        <w:jc w:val="both"/>
        <w:rPr>
          <w:rFonts w:ascii="Arial Narrow" w:hAnsi="Arial Narrow" w:cs="Arial"/>
        </w:rPr>
      </w:pPr>
    </w:p>
    <w:p w14:paraId="1B86564B"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Realizar la revisión documental de los Expedientes Técnicos de las obras.</w:t>
      </w:r>
    </w:p>
    <w:p w14:paraId="0BA94341" w14:textId="77777777" w:rsidR="00DC56C4" w:rsidRPr="00DC56C4" w:rsidRDefault="00DC56C4" w:rsidP="00DC56C4">
      <w:pPr>
        <w:spacing w:line="240" w:lineRule="auto"/>
        <w:ind w:left="426" w:hanging="426"/>
        <w:jc w:val="both"/>
        <w:rPr>
          <w:rFonts w:ascii="Arial Narrow" w:hAnsi="Arial Narrow" w:cs="Arial"/>
        </w:rPr>
      </w:pPr>
    </w:p>
    <w:p w14:paraId="7785DD71"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Participar en los actos de licitación de obra pública municipal.</w:t>
      </w:r>
    </w:p>
    <w:p w14:paraId="658D272B" w14:textId="77777777" w:rsidR="00DC56C4" w:rsidRPr="00DC56C4" w:rsidRDefault="00DC56C4" w:rsidP="00DC56C4">
      <w:pPr>
        <w:spacing w:line="240" w:lineRule="auto"/>
        <w:ind w:left="426" w:hanging="426"/>
        <w:jc w:val="both"/>
        <w:rPr>
          <w:rFonts w:ascii="Arial Narrow" w:hAnsi="Arial Narrow" w:cs="Arial"/>
        </w:rPr>
      </w:pPr>
    </w:p>
    <w:p w14:paraId="732484D8"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Dar seguimiento a las quejas y denuncias con respecto a las irregularidades en la licitación y ejecución de las obras llevadas a cabo por este H. Ayuntamiento.</w:t>
      </w:r>
    </w:p>
    <w:p w14:paraId="5B0945B5" w14:textId="77777777" w:rsidR="00DC56C4" w:rsidRPr="00DC56C4" w:rsidRDefault="00DC56C4" w:rsidP="00DC56C4">
      <w:pPr>
        <w:spacing w:line="240" w:lineRule="auto"/>
        <w:ind w:left="720"/>
        <w:contextualSpacing/>
        <w:rPr>
          <w:rFonts w:ascii="Arial Narrow" w:hAnsi="Arial Narrow" w:cs="Arial"/>
        </w:rPr>
      </w:pPr>
    </w:p>
    <w:p w14:paraId="0DC418AF"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Dar seguimiento a quejas de la ciudadanía en relación a asuntos de obra pública, Programa de Desarrollos Social, Control Urbano y CMCOP.</w:t>
      </w:r>
    </w:p>
    <w:p w14:paraId="36F3A294" w14:textId="77777777" w:rsidR="00DC56C4" w:rsidRPr="00DC56C4" w:rsidRDefault="00DC56C4" w:rsidP="00DC56C4">
      <w:pPr>
        <w:spacing w:line="240" w:lineRule="auto"/>
        <w:ind w:left="426" w:hanging="426"/>
        <w:jc w:val="both"/>
        <w:rPr>
          <w:rFonts w:ascii="Arial Narrow" w:hAnsi="Arial Narrow" w:cs="Arial"/>
        </w:rPr>
      </w:pPr>
    </w:p>
    <w:p w14:paraId="3BB0D9AA"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Participar en las actividades del Programa de Contraloría Social para los beneficiarios de Obra pública.</w:t>
      </w:r>
    </w:p>
    <w:p w14:paraId="0A9B16B1" w14:textId="77777777" w:rsidR="00DC56C4" w:rsidRPr="00DC56C4" w:rsidRDefault="00DC56C4" w:rsidP="00DC56C4">
      <w:pPr>
        <w:spacing w:line="240" w:lineRule="auto"/>
        <w:ind w:left="426" w:hanging="426"/>
        <w:jc w:val="both"/>
        <w:rPr>
          <w:rFonts w:ascii="Arial Narrow" w:hAnsi="Arial Narrow" w:cs="Arial"/>
        </w:rPr>
      </w:pPr>
    </w:p>
    <w:p w14:paraId="7AC24629"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Realizar informes mensuales de las metas alcanzadas.</w:t>
      </w:r>
    </w:p>
    <w:p w14:paraId="0A0A8623" w14:textId="77777777" w:rsidR="00DC56C4" w:rsidRPr="00DC56C4" w:rsidRDefault="00DC56C4" w:rsidP="00DC56C4">
      <w:pPr>
        <w:spacing w:line="240" w:lineRule="auto"/>
        <w:ind w:left="426" w:hanging="426"/>
        <w:jc w:val="both"/>
        <w:rPr>
          <w:rFonts w:ascii="Arial Narrow" w:hAnsi="Arial Narrow" w:cs="Arial"/>
        </w:rPr>
      </w:pPr>
    </w:p>
    <w:p w14:paraId="50C8AE47"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Coordinar y supervisar las actividades realizadas por el personal que integra el departamento.</w:t>
      </w:r>
    </w:p>
    <w:p w14:paraId="3DD2B129" w14:textId="77777777" w:rsidR="00DC56C4" w:rsidRPr="00DC56C4" w:rsidRDefault="00DC56C4" w:rsidP="00DC56C4">
      <w:pPr>
        <w:spacing w:line="240" w:lineRule="auto"/>
        <w:ind w:left="426" w:hanging="426"/>
        <w:jc w:val="both"/>
        <w:rPr>
          <w:rFonts w:ascii="Arial Narrow" w:hAnsi="Arial Narrow" w:cs="Arial"/>
        </w:rPr>
      </w:pPr>
    </w:p>
    <w:p w14:paraId="56E343CA"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Asesorar y apoyar a las dependencias y entidades de la administración pública municipal en los procedimientos y controles internos utilizados.</w:t>
      </w:r>
    </w:p>
    <w:p w14:paraId="67AC8AAD" w14:textId="77777777" w:rsidR="00DC56C4" w:rsidRPr="00DC56C4" w:rsidRDefault="00DC56C4" w:rsidP="00DC56C4">
      <w:pPr>
        <w:spacing w:line="240" w:lineRule="auto"/>
        <w:ind w:left="426" w:hanging="426"/>
        <w:jc w:val="both"/>
        <w:rPr>
          <w:rFonts w:ascii="Arial Narrow" w:hAnsi="Arial Narrow" w:cs="Arial"/>
        </w:rPr>
      </w:pPr>
    </w:p>
    <w:p w14:paraId="6150F712"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Apoyar cuando así lo requiera, a las demás áreas que integra el órgano de control y evaluación gubernamental.</w:t>
      </w:r>
    </w:p>
    <w:p w14:paraId="7A2360C7" w14:textId="77777777" w:rsidR="00DC56C4" w:rsidRPr="00DC56C4" w:rsidRDefault="00DC56C4" w:rsidP="00DC56C4">
      <w:pPr>
        <w:spacing w:line="240" w:lineRule="auto"/>
        <w:ind w:left="426" w:hanging="426"/>
        <w:jc w:val="both"/>
        <w:rPr>
          <w:rFonts w:ascii="Arial Narrow" w:hAnsi="Arial Narrow" w:cs="Arial"/>
        </w:rPr>
      </w:pPr>
    </w:p>
    <w:p w14:paraId="3A449A12" w14:textId="77777777" w:rsidR="00DC56C4" w:rsidRPr="00DC56C4" w:rsidRDefault="00DC56C4" w:rsidP="00DC56C4">
      <w:pPr>
        <w:numPr>
          <w:ilvl w:val="0"/>
          <w:numId w:val="19"/>
        </w:numPr>
        <w:spacing w:line="240" w:lineRule="auto"/>
        <w:contextualSpacing/>
        <w:jc w:val="both"/>
        <w:rPr>
          <w:rFonts w:ascii="Arial Narrow" w:hAnsi="Arial Narrow" w:cs="Arial"/>
        </w:rPr>
      </w:pPr>
      <w:r w:rsidRPr="00DC56C4">
        <w:rPr>
          <w:rFonts w:ascii="Arial Narrow" w:hAnsi="Arial Narrow" w:cs="Arial"/>
        </w:rPr>
        <w:t>Mantener ordenado y actualizado el archivo de los expedientes de las auditorías practicadas.</w:t>
      </w:r>
    </w:p>
    <w:p w14:paraId="74D76E0A" w14:textId="77777777" w:rsidR="00DC56C4" w:rsidRPr="00DC56C4" w:rsidRDefault="00DC56C4" w:rsidP="00DC56C4">
      <w:pPr>
        <w:spacing w:line="240" w:lineRule="auto"/>
        <w:ind w:left="426" w:hanging="426"/>
        <w:jc w:val="both"/>
        <w:rPr>
          <w:rFonts w:ascii="Arial Narrow" w:hAnsi="Arial Narrow" w:cs="Arial"/>
        </w:rPr>
      </w:pPr>
    </w:p>
    <w:p w14:paraId="07A57D1B" w14:textId="77777777" w:rsidR="00DC56C4" w:rsidRPr="00DC56C4" w:rsidRDefault="00DC56C4" w:rsidP="00DC56C4">
      <w:pPr>
        <w:numPr>
          <w:ilvl w:val="0"/>
          <w:numId w:val="19"/>
        </w:numPr>
        <w:spacing w:line="240" w:lineRule="auto"/>
        <w:contextualSpacing/>
        <w:jc w:val="both"/>
        <w:rPr>
          <w:rFonts w:ascii="Arial Narrow" w:hAnsi="Arial Narrow" w:cs="Arial"/>
          <w:lang w:val="es-ES"/>
        </w:rPr>
      </w:pPr>
      <w:r w:rsidRPr="00DC56C4">
        <w:rPr>
          <w:rFonts w:ascii="Arial Narrow" w:hAnsi="Arial Narrow" w:cs="Arial"/>
        </w:rPr>
        <w:t>Desarrollar todas aquellas funciones inherentes al área de competencia.</w:t>
      </w:r>
    </w:p>
    <w:p w14:paraId="72BD37DE" w14:textId="77777777" w:rsidR="00DC56C4" w:rsidRPr="00DC56C4" w:rsidRDefault="00DC56C4" w:rsidP="00DC56C4">
      <w:pPr>
        <w:spacing w:line="240" w:lineRule="auto"/>
        <w:ind w:left="720" w:hanging="720"/>
        <w:jc w:val="both"/>
        <w:rPr>
          <w:rFonts w:ascii="Arial Narrow" w:hAnsi="Arial Narrow" w:cs="Arial"/>
          <w:b/>
        </w:rPr>
      </w:pPr>
    </w:p>
    <w:p w14:paraId="60152F4A" w14:textId="77777777" w:rsidR="00DC56C4" w:rsidRPr="00DC56C4" w:rsidRDefault="00DC56C4" w:rsidP="00DC56C4">
      <w:pPr>
        <w:spacing w:line="240" w:lineRule="auto"/>
        <w:ind w:left="720" w:hanging="720"/>
        <w:jc w:val="both"/>
        <w:rPr>
          <w:rFonts w:ascii="Arial Narrow" w:hAnsi="Arial Narrow" w:cs="Arial"/>
          <w:b/>
        </w:rPr>
      </w:pPr>
    </w:p>
    <w:p w14:paraId="27C41C9A" w14:textId="77777777" w:rsidR="00DC56C4" w:rsidRPr="00DC56C4" w:rsidRDefault="00DC56C4" w:rsidP="00DC56C4">
      <w:pPr>
        <w:spacing w:line="240" w:lineRule="auto"/>
        <w:rPr>
          <w:rFonts w:ascii="Arial Narrow" w:hAnsi="Arial Narrow" w:cs="Arial"/>
          <w:b/>
        </w:rPr>
      </w:pPr>
      <w:r w:rsidRPr="00DC56C4">
        <w:rPr>
          <w:rFonts w:ascii="Arial Narrow" w:hAnsi="Arial Narrow" w:cs="Arial"/>
          <w:b/>
        </w:rPr>
        <w:br w:type="page"/>
      </w:r>
    </w:p>
    <w:p w14:paraId="2989F6F2" w14:textId="77777777" w:rsidR="00DC56C4" w:rsidRPr="0017097F" w:rsidRDefault="00DC56C4" w:rsidP="00DC56C4">
      <w:pPr>
        <w:spacing w:line="240" w:lineRule="auto"/>
        <w:jc w:val="both"/>
        <w:rPr>
          <w:rFonts w:ascii="Arial Narrow" w:hAnsi="Arial Narrow" w:cs="Arial"/>
          <w:b/>
        </w:rPr>
      </w:pPr>
      <w:r w:rsidRPr="0017097F">
        <w:rPr>
          <w:rFonts w:ascii="Arial Narrow" w:hAnsi="Arial Narrow" w:cs="Arial"/>
          <w:b/>
        </w:rPr>
        <w:t xml:space="preserve">1.5.  Coordinación Investigadora </w:t>
      </w:r>
    </w:p>
    <w:p w14:paraId="2CD361D4" w14:textId="77777777" w:rsidR="00DC56C4" w:rsidRPr="0017097F" w:rsidRDefault="00DC56C4" w:rsidP="00DC56C4">
      <w:pPr>
        <w:spacing w:line="240" w:lineRule="auto"/>
        <w:ind w:left="720" w:hanging="720"/>
        <w:jc w:val="both"/>
        <w:rPr>
          <w:rFonts w:ascii="Arial Narrow" w:hAnsi="Arial Narrow" w:cs="Arial"/>
          <w:b/>
        </w:rPr>
      </w:pPr>
    </w:p>
    <w:p w14:paraId="445CD988" w14:textId="77777777" w:rsidR="00DC56C4" w:rsidRPr="0017097F" w:rsidRDefault="00DC56C4" w:rsidP="00DC56C4">
      <w:pPr>
        <w:spacing w:line="240" w:lineRule="auto"/>
        <w:jc w:val="both"/>
        <w:rPr>
          <w:rFonts w:ascii="Arial Narrow" w:hAnsi="Arial Narrow" w:cs="Arial"/>
          <w:b/>
        </w:rPr>
      </w:pPr>
      <w:r w:rsidRPr="0017097F">
        <w:rPr>
          <w:rFonts w:ascii="Arial Narrow" w:hAnsi="Arial Narrow" w:cs="Arial"/>
          <w:b/>
        </w:rPr>
        <w:t>Objetivo:</w:t>
      </w:r>
    </w:p>
    <w:p w14:paraId="3912163E" w14:textId="77777777" w:rsidR="00DC56C4" w:rsidRPr="0017097F" w:rsidRDefault="00DC56C4" w:rsidP="00DC56C4">
      <w:pPr>
        <w:spacing w:line="240" w:lineRule="auto"/>
        <w:jc w:val="both"/>
        <w:rPr>
          <w:rFonts w:ascii="Arial Narrow" w:hAnsi="Arial Narrow" w:cs="Arial"/>
        </w:rPr>
      </w:pPr>
      <w:r w:rsidRPr="0017097F">
        <w:rPr>
          <w:rFonts w:ascii="Arial Narrow" w:hAnsi="Arial Narrow" w:cs="Arial"/>
        </w:rPr>
        <w:t xml:space="preserve">Determinar la existencia o inexistencia de actos u omisiones que la ley señale como falta administrativa y, en su caso calificarla como grave o no grave, observando en el desarrollo de toda investigación, los principios de debido proceso, imparcialidad, objetividad, congruencia tipicidad, verdad material y respeto a los derechos humanos. </w:t>
      </w:r>
    </w:p>
    <w:p w14:paraId="05EC0837" w14:textId="77777777" w:rsidR="00DC56C4" w:rsidRPr="0017097F" w:rsidRDefault="00DC56C4" w:rsidP="00DC56C4">
      <w:pPr>
        <w:spacing w:line="240" w:lineRule="auto"/>
        <w:jc w:val="both"/>
        <w:rPr>
          <w:rFonts w:ascii="Arial Narrow" w:hAnsi="Arial Narrow" w:cs="Arial"/>
        </w:rPr>
      </w:pPr>
    </w:p>
    <w:p w14:paraId="4B03E897" w14:textId="77777777" w:rsidR="00DC56C4" w:rsidRPr="0017097F" w:rsidRDefault="00DC56C4" w:rsidP="00DC56C4">
      <w:pPr>
        <w:spacing w:line="240" w:lineRule="auto"/>
        <w:jc w:val="both"/>
        <w:rPr>
          <w:rFonts w:ascii="Arial Narrow" w:hAnsi="Arial Narrow" w:cs="Arial"/>
          <w:b/>
        </w:rPr>
      </w:pPr>
      <w:r w:rsidRPr="0017097F">
        <w:rPr>
          <w:rFonts w:ascii="Arial Narrow" w:hAnsi="Arial Narrow" w:cs="Arial"/>
          <w:b/>
        </w:rPr>
        <w:t xml:space="preserve">Funciones:  </w:t>
      </w:r>
    </w:p>
    <w:p w14:paraId="6FFED50D" w14:textId="77777777" w:rsidR="00DC56C4" w:rsidRPr="0017097F" w:rsidRDefault="00DC56C4" w:rsidP="00DC56C4">
      <w:pPr>
        <w:numPr>
          <w:ilvl w:val="0"/>
          <w:numId w:val="23"/>
        </w:numPr>
        <w:spacing w:line="240" w:lineRule="auto"/>
        <w:ind w:left="709"/>
        <w:contextualSpacing/>
        <w:jc w:val="both"/>
        <w:rPr>
          <w:rFonts w:ascii="Arial Narrow" w:hAnsi="Arial Narrow" w:cs="Arial"/>
        </w:rPr>
      </w:pPr>
      <w:r w:rsidRPr="0017097F">
        <w:rPr>
          <w:rFonts w:ascii="Arial Narrow" w:hAnsi="Arial Narrow" w:cs="Arial"/>
        </w:rPr>
        <w:t xml:space="preserve">Iniciar la investigación por la presunta responsabilidad de Faltas Administrativas de oficio, denuncia o derivada de las auditorías practicadas por parte de las autoridades competentes o, en su caso, de auditores externos. </w:t>
      </w:r>
    </w:p>
    <w:p w14:paraId="1E4038A7" w14:textId="77777777" w:rsidR="00DC56C4" w:rsidRPr="0017097F" w:rsidRDefault="00DC56C4" w:rsidP="00DC56C4">
      <w:pPr>
        <w:spacing w:line="240" w:lineRule="auto"/>
        <w:ind w:left="644"/>
        <w:contextualSpacing/>
        <w:jc w:val="both"/>
        <w:rPr>
          <w:rFonts w:ascii="Arial Narrow" w:hAnsi="Arial Narrow" w:cs="Arial"/>
        </w:rPr>
      </w:pPr>
    </w:p>
    <w:p w14:paraId="20CA2BEC" w14:textId="77777777"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Recibir denuncias anónimas, y en su caso, mantener con carácter de confidencial la identidad de las personas que denuncien las presuntas infracciones.</w:t>
      </w:r>
    </w:p>
    <w:p w14:paraId="0703BAA1" w14:textId="77777777" w:rsidR="00DC56C4" w:rsidRPr="0017097F" w:rsidRDefault="00DC56C4" w:rsidP="00DC56C4">
      <w:pPr>
        <w:spacing w:line="240" w:lineRule="auto"/>
        <w:ind w:left="720"/>
        <w:contextualSpacing/>
        <w:rPr>
          <w:rFonts w:ascii="Arial Narrow" w:hAnsi="Arial Narrow" w:cs="Arial"/>
        </w:rPr>
      </w:pPr>
    </w:p>
    <w:p w14:paraId="351B6750" w14:textId="2AAF37C3"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 xml:space="preserve">Establecer áreas de fácil acceso, para que cualquier interesado pueda presentar denuncias por presuntas Faltas Administrativas, de conformidad con los criterios establecidos en la Ley </w:t>
      </w:r>
      <w:r w:rsidR="00A37495" w:rsidRPr="0017097F">
        <w:rPr>
          <w:rFonts w:ascii="Arial Narrow" w:hAnsi="Arial Narrow" w:cs="Arial"/>
        </w:rPr>
        <w:t xml:space="preserve">de </w:t>
      </w:r>
      <w:r w:rsidRPr="0017097F">
        <w:rPr>
          <w:rFonts w:ascii="Arial Narrow" w:hAnsi="Arial Narrow" w:cs="Arial"/>
        </w:rPr>
        <w:t>Responsabilidades</w:t>
      </w:r>
      <w:r w:rsidR="00A37495" w:rsidRPr="0017097F">
        <w:rPr>
          <w:rFonts w:ascii="Arial Narrow" w:hAnsi="Arial Narrow" w:cs="Arial"/>
        </w:rPr>
        <w:t xml:space="preserve"> y Sanciones para el Estado de Sonora</w:t>
      </w:r>
      <w:r w:rsidRPr="0017097F">
        <w:rPr>
          <w:rFonts w:ascii="Arial Narrow" w:hAnsi="Arial Narrow" w:cs="Arial"/>
        </w:rPr>
        <w:t>.</w:t>
      </w:r>
    </w:p>
    <w:p w14:paraId="77574412" w14:textId="77777777" w:rsidR="00DC56C4" w:rsidRPr="0017097F" w:rsidRDefault="00DC56C4" w:rsidP="00DC56C4">
      <w:pPr>
        <w:spacing w:line="240" w:lineRule="auto"/>
        <w:ind w:left="720"/>
        <w:contextualSpacing/>
        <w:rPr>
          <w:rFonts w:ascii="Arial Narrow" w:hAnsi="Arial Narrow" w:cs="Arial"/>
        </w:rPr>
      </w:pPr>
    </w:p>
    <w:p w14:paraId="69DB68D6" w14:textId="77777777"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 xml:space="preserve">Llevar de oficio las auditorías o investigaciones debidamente fundadas y motivadas respecto de las conductas de los Servidores Públicos y particulares que puedan constituir responsabilidades administrativas en el ámbito de su competencia. </w:t>
      </w:r>
    </w:p>
    <w:p w14:paraId="2151D527" w14:textId="77777777" w:rsidR="00DC56C4" w:rsidRPr="0017097F" w:rsidRDefault="00DC56C4" w:rsidP="00DC56C4">
      <w:pPr>
        <w:spacing w:line="240" w:lineRule="auto"/>
        <w:ind w:left="720"/>
        <w:contextualSpacing/>
        <w:rPr>
          <w:rFonts w:ascii="Arial Narrow" w:hAnsi="Arial Narrow" w:cs="Arial"/>
        </w:rPr>
      </w:pPr>
    </w:p>
    <w:p w14:paraId="5B6AF2DD" w14:textId="77777777"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Descargar de forma ordenada y actualizada en el Libro de Gobierno, todas y cada una de las denuncias que se reciban.</w:t>
      </w:r>
    </w:p>
    <w:p w14:paraId="30F3DCE1" w14:textId="77777777" w:rsidR="00DC56C4" w:rsidRPr="0017097F" w:rsidRDefault="00DC56C4" w:rsidP="00DC56C4">
      <w:pPr>
        <w:spacing w:line="240" w:lineRule="auto"/>
        <w:ind w:left="720"/>
        <w:contextualSpacing/>
        <w:rPr>
          <w:rFonts w:ascii="Arial Narrow" w:hAnsi="Arial Narrow" w:cs="Arial"/>
        </w:rPr>
      </w:pPr>
    </w:p>
    <w:p w14:paraId="166D805A" w14:textId="0657B3CE"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Realizar investigaciones debidamente fundadas y motivadas, respecto de las conductas que se presenten en contra de los servidores públicos municipales y particulares que puedan constituir faltas administrativas, observar</w:t>
      </w:r>
      <w:r w:rsidR="00A37495" w:rsidRPr="0017097F">
        <w:rPr>
          <w:rFonts w:ascii="Arial Narrow" w:hAnsi="Arial Narrow" w:cs="Arial"/>
        </w:rPr>
        <w:t xml:space="preserve"> en el curso de</w:t>
      </w:r>
      <w:r w:rsidR="002D0157" w:rsidRPr="0017097F">
        <w:rPr>
          <w:rFonts w:ascii="Arial Narrow" w:hAnsi="Arial Narrow" w:cs="Arial"/>
        </w:rPr>
        <w:t xml:space="preserve"> toda</w:t>
      </w:r>
      <w:r w:rsidR="00A37495" w:rsidRPr="0017097F">
        <w:rPr>
          <w:rFonts w:ascii="Arial Narrow" w:hAnsi="Arial Narrow" w:cs="Arial"/>
        </w:rPr>
        <w:t xml:space="preserve"> la investigación </w:t>
      </w:r>
      <w:r w:rsidRPr="0017097F">
        <w:rPr>
          <w:rFonts w:ascii="Arial Narrow" w:hAnsi="Arial Narrow" w:cs="Arial"/>
        </w:rPr>
        <w:t>los principios de debido proceso, imparcialidad, objetividad, congruencia, tipicidad, verdad material y respeto a los derechos humanos.</w:t>
      </w:r>
    </w:p>
    <w:p w14:paraId="01E1C3A8" w14:textId="77777777" w:rsidR="00DC56C4" w:rsidRPr="0017097F" w:rsidRDefault="00DC56C4" w:rsidP="00DC56C4">
      <w:pPr>
        <w:spacing w:line="240" w:lineRule="auto"/>
        <w:ind w:left="720"/>
        <w:contextualSpacing/>
        <w:rPr>
          <w:rFonts w:ascii="Arial Narrow" w:hAnsi="Arial Narrow" w:cs="Arial"/>
        </w:rPr>
      </w:pPr>
    </w:p>
    <w:p w14:paraId="4D1BB808" w14:textId="2C5FDE56"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Acceder a la información necesaria para el esclarecimiento de los hechos con inclusión de aquella que las disposiciones legales en la materia consideren de carácter confidencial, debiendo mantener la misma reserva o secrecía conforme a lo que se determine en las leyes.</w:t>
      </w:r>
    </w:p>
    <w:p w14:paraId="4B4FB4F6" w14:textId="77777777" w:rsidR="00A37495" w:rsidRPr="0017097F" w:rsidRDefault="00A37495" w:rsidP="00A37495">
      <w:pPr>
        <w:pStyle w:val="Prrafodelista"/>
        <w:rPr>
          <w:rFonts w:ascii="Arial Narrow" w:hAnsi="Arial Narrow" w:cs="Arial"/>
        </w:rPr>
      </w:pPr>
    </w:p>
    <w:p w14:paraId="74E14C13" w14:textId="7197F61A" w:rsidR="00A37495" w:rsidRPr="0017097F" w:rsidRDefault="00A37495"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Ordenar prácticas de visitas de verificación sujetas a lo previsto en la Ley de Procedimientos Administrativos del Estado de Sonora.</w:t>
      </w:r>
    </w:p>
    <w:p w14:paraId="3B6FE6FF" w14:textId="77777777" w:rsidR="00DC56C4" w:rsidRPr="0017097F" w:rsidRDefault="00DC56C4" w:rsidP="00DC56C4">
      <w:pPr>
        <w:spacing w:line="240" w:lineRule="auto"/>
        <w:ind w:left="720"/>
        <w:contextualSpacing/>
        <w:rPr>
          <w:rFonts w:ascii="Arial Narrow" w:hAnsi="Arial Narrow" w:cs="Arial"/>
        </w:rPr>
      </w:pPr>
    </w:p>
    <w:p w14:paraId="4EFD982E" w14:textId="77777777"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Formular requerimientos de información a los entes públicos y las personas físicas o morales que sean materia de la investigación.</w:t>
      </w:r>
    </w:p>
    <w:p w14:paraId="71C40ADA" w14:textId="77777777" w:rsidR="00DC56C4" w:rsidRPr="0017097F" w:rsidRDefault="00DC56C4" w:rsidP="00DC56C4">
      <w:pPr>
        <w:spacing w:line="240" w:lineRule="auto"/>
        <w:ind w:left="720"/>
        <w:contextualSpacing/>
        <w:rPr>
          <w:rFonts w:ascii="Arial Narrow" w:hAnsi="Arial Narrow" w:cs="Arial"/>
        </w:rPr>
      </w:pPr>
    </w:p>
    <w:p w14:paraId="08E14DDA" w14:textId="2B063574"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Imponer las medidas</w:t>
      </w:r>
      <w:r w:rsidR="003301E5" w:rsidRPr="0017097F">
        <w:rPr>
          <w:rFonts w:ascii="Arial Narrow" w:hAnsi="Arial Narrow" w:cs="Arial"/>
        </w:rPr>
        <w:t xml:space="preserve"> establecidas en </w:t>
      </w:r>
      <w:r w:rsidR="00A37495" w:rsidRPr="0017097F">
        <w:rPr>
          <w:rFonts w:ascii="Arial Narrow" w:hAnsi="Arial Narrow" w:cs="Arial"/>
        </w:rPr>
        <w:t>la Ley de Responsabilidades y Sanciones para el Estado de Sonora</w:t>
      </w:r>
      <w:r w:rsidR="000A4A8E" w:rsidRPr="0017097F">
        <w:rPr>
          <w:rFonts w:ascii="Arial Narrow" w:hAnsi="Arial Narrow" w:cs="Arial"/>
        </w:rPr>
        <w:t>, para hacer cumplir sus determinaciones</w:t>
      </w:r>
      <w:r w:rsidRPr="0017097F">
        <w:rPr>
          <w:rFonts w:ascii="Arial Narrow" w:hAnsi="Arial Narrow" w:cs="Arial"/>
        </w:rPr>
        <w:t>.</w:t>
      </w:r>
    </w:p>
    <w:p w14:paraId="46745307" w14:textId="77777777" w:rsidR="00DC56C4" w:rsidRPr="0017097F" w:rsidRDefault="00DC56C4" w:rsidP="00DC56C4">
      <w:pPr>
        <w:spacing w:line="240" w:lineRule="auto"/>
        <w:ind w:left="720"/>
        <w:contextualSpacing/>
        <w:rPr>
          <w:rFonts w:ascii="Arial Narrow" w:hAnsi="Arial Narrow" w:cs="Arial"/>
        </w:rPr>
      </w:pPr>
    </w:p>
    <w:p w14:paraId="77A1FB2C" w14:textId="36E4453C"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 xml:space="preserve">Determinar la existencia o inexistencia de actos u omisiones que la Ley </w:t>
      </w:r>
      <w:r w:rsidR="00A37495" w:rsidRPr="0017097F">
        <w:rPr>
          <w:rFonts w:ascii="Arial Narrow" w:hAnsi="Arial Narrow" w:cs="Arial"/>
        </w:rPr>
        <w:t>de Responsabilidades y Sanciones para el Estado de Sonora</w:t>
      </w:r>
      <w:r w:rsidRPr="0017097F">
        <w:rPr>
          <w:rFonts w:ascii="Arial Narrow" w:hAnsi="Arial Narrow" w:cs="Arial"/>
        </w:rPr>
        <w:t>, señale como faltas administrativas y, en su caso, calificarla como grave o no grave.</w:t>
      </w:r>
    </w:p>
    <w:p w14:paraId="1C2DB9B4" w14:textId="77777777" w:rsidR="00DC56C4" w:rsidRPr="0017097F" w:rsidRDefault="00DC56C4" w:rsidP="00DC56C4">
      <w:pPr>
        <w:spacing w:line="240" w:lineRule="auto"/>
        <w:ind w:left="720"/>
        <w:contextualSpacing/>
        <w:rPr>
          <w:rFonts w:ascii="Arial Narrow" w:hAnsi="Arial Narrow" w:cs="Arial"/>
        </w:rPr>
      </w:pPr>
    </w:p>
    <w:p w14:paraId="2139E577" w14:textId="77777777"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Elaborar y presentar el Informe de Presunta Responsabilidad administrativa ante la autoridad Substanciadora competente.</w:t>
      </w:r>
    </w:p>
    <w:p w14:paraId="4524CD1D" w14:textId="77777777" w:rsidR="00DC56C4" w:rsidRPr="0017097F" w:rsidRDefault="00DC56C4" w:rsidP="00DC56C4">
      <w:pPr>
        <w:spacing w:line="240" w:lineRule="auto"/>
        <w:ind w:left="720"/>
        <w:contextualSpacing/>
        <w:rPr>
          <w:rFonts w:ascii="Arial Narrow" w:hAnsi="Arial Narrow" w:cs="Arial"/>
        </w:rPr>
      </w:pPr>
    </w:p>
    <w:p w14:paraId="2FDDA4EF" w14:textId="5CEC238F"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Emitir en su caso, acuerdo de conclusión y archivo, del expediente, cuando no se encuentren elementos suficientes para demostrar la existencia de la infracción y la presunta responsabilidad del infractor.</w:t>
      </w:r>
    </w:p>
    <w:p w14:paraId="17A56BCF" w14:textId="77777777" w:rsidR="0017097F" w:rsidRPr="0017097F" w:rsidRDefault="0017097F" w:rsidP="0017097F">
      <w:pPr>
        <w:pStyle w:val="Prrafodelista"/>
        <w:rPr>
          <w:rFonts w:ascii="Arial Narrow" w:hAnsi="Arial Narrow" w:cs="Arial"/>
        </w:rPr>
      </w:pPr>
    </w:p>
    <w:p w14:paraId="6A1D0BD3" w14:textId="7E5F85C6" w:rsidR="0017097F" w:rsidRPr="0017097F" w:rsidRDefault="0017097F"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Comisionar al notificador adscrito al Órgano de Control y Evaluación Gubernamental, a fin de que notifique las determinaciones, acuerdos según lo dispuesto con la Ley de Responsabilidades y Sanciones para el Estado de Sonora.</w:t>
      </w:r>
    </w:p>
    <w:p w14:paraId="650D1EAB" w14:textId="77777777" w:rsidR="00DC56C4" w:rsidRPr="0017097F" w:rsidRDefault="00DC56C4" w:rsidP="00DC56C4">
      <w:pPr>
        <w:spacing w:line="240" w:lineRule="auto"/>
        <w:ind w:left="720"/>
        <w:contextualSpacing/>
        <w:rPr>
          <w:rFonts w:ascii="Arial Narrow" w:hAnsi="Arial Narrow" w:cs="Arial"/>
        </w:rPr>
      </w:pPr>
    </w:p>
    <w:p w14:paraId="435E68A7" w14:textId="46386573"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 xml:space="preserve">Recibir Recurso de Inconformidad, conocer de él y remitirlo </w:t>
      </w:r>
      <w:r w:rsidR="00A37495" w:rsidRPr="0017097F">
        <w:rPr>
          <w:rFonts w:ascii="Arial Narrow" w:hAnsi="Arial Narrow" w:cs="Arial"/>
        </w:rPr>
        <w:t>al Tribunal de Justicia Administrativa</w:t>
      </w:r>
      <w:r w:rsidRPr="0017097F">
        <w:rPr>
          <w:rFonts w:ascii="Arial Narrow" w:hAnsi="Arial Narrow" w:cs="Arial"/>
        </w:rPr>
        <w:t>, adjuntando el expediente integrado y elaborar el informe en el que justifique la calificación impugnada</w:t>
      </w:r>
      <w:r w:rsidR="00A37495" w:rsidRPr="0017097F">
        <w:rPr>
          <w:rFonts w:ascii="Arial Narrow" w:hAnsi="Arial Narrow" w:cs="Arial"/>
        </w:rPr>
        <w:t>; tal como lo dispone la Ley de Responsabilidades y Sanciones</w:t>
      </w:r>
      <w:r w:rsidR="002D0157" w:rsidRPr="0017097F">
        <w:rPr>
          <w:rFonts w:ascii="Arial Narrow" w:hAnsi="Arial Narrow" w:cs="Arial"/>
        </w:rPr>
        <w:t xml:space="preserve"> para el Estado de Sonora</w:t>
      </w:r>
      <w:r w:rsidRPr="0017097F">
        <w:rPr>
          <w:rFonts w:ascii="Arial Narrow" w:hAnsi="Arial Narrow" w:cs="Arial"/>
        </w:rPr>
        <w:t>.</w:t>
      </w:r>
    </w:p>
    <w:p w14:paraId="17E1A30A" w14:textId="77777777" w:rsidR="00DC56C4" w:rsidRPr="0017097F" w:rsidRDefault="00DC56C4" w:rsidP="00DC56C4">
      <w:pPr>
        <w:spacing w:line="240" w:lineRule="auto"/>
        <w:ind w:left="720"/>
        <w:contextualSpacing/>
        <w:rPr>
          <w:rFonts w:ascii="Arial Narrow" w:hAnsi="Arial Narrow" w:cs="Arial"/>
        </w:rPr>
      </w:pPr>
    </w:p>
    <w:p w14:paraId="46387E57" w14:textId="77777777"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Impugnar, en su caso, las resoluciones de las autoridades Substanciadoras o Resolutora que admitan, desechen o tengan por no presentado el Informe de Presunta Responsabilidad Administrativa.</w:t>
      </w:r>
    </w:p>
    <w:p w14:paraId="0053A2EE" w14:textId="77777777" w:rsidR="00DC56C4" w:rsidRPr="0017097F" w:rsidRDefault="00DC56C4" w:rsidP="00DC56C4">
      <w:pPr>
        <w:spacing w:line="240" w:lineRule="auto"/>
        <w:ind w:left="644"/>
        <w:contextualSpacing/>
        <w:jc w:val="both"/>
        <w:rPr>
          <w:rFonts w:ascii="Arial Narrow" w:hAnsi="Arial Narrow" w:cs="Arial"/>
        </w:rPr>
      </w:pPr>
    </w:p>
    <w:p w14:paraId="239E3757" w14:textId="77777777"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Resguardar los expedientes de Presunta Responsabilidad Administrativa, así como los datos personales y documentos, a fin de mantener la reserva o secrecía conforme a lo que se determine en las leyes correspondientes.</w:t>
      </w:r>
    </w:p>
    <w:p w14:paraId="07BDC4E6" w14:textId="77777777" w:rsidR="00DC56C4" w:rsidRPr="0017097F" w:rsidRDefault="00DC56C4" w:rsidP="00DC56C4">
      <w:pPr>
        <w:spacing w:line="240" w:lineRule="auto"/>
        <w:ind w:left="720"/>
        <w:contextualSpacing/>
        <w:rPr>
          <w:rFonts w:ascii="Arial Narrow" w:hAnsi="Arial Narrow" w:cs="Arial"/>
        </w:rPr>
      </w:pPr>
    </w:p>
    <w:p w14:paraId="16376793" w14:textId="77777777"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Coordinarse con los Encargados de las demás áreas que integran el Órgano de Control y Evaluación Gubernamental para mejor funcionamiento de la coordinación.</w:t>
      </w:r>
    </w:p>
    <w:p w14:paraId="668D38D5" w14:textId="77777777" w:rsidR="00DC56C4" w:rsidRPr="0017097F" w:rsidRDefault="00DC56C4" w:rsidP="00DC56C4">
      <w:pPr>
        <w:spacing w:line="240" w:lineRule="auto"/>
        <w:ind w:left="720"/>
        <w:contextualSpacing/>
        <w:rPr>
          <w:rFonts w:ascii="Arial Narrow" w:hAnsi="Arial Narrow" w:cs="Arial"/>
        </w:rPr>
      </w:pPr>
    </w:p>
    <w:p w14:paraId="52CA39B1" w14:textId="460C2C7B"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 xml:space="preserve">Dar trámite a los informes solicitados por </w:t>
      </w:r>
      <w:r w:rsidR="002D0157" w:rsidRPr="0017097F">
        <w:rPr>
          <w:rFonts w:ascii="Arial Narrow" w:hAnsi="Arial Narrow" w:cs="Arial"/>
        </w:rPr>
        <w:t xml:space="preserve">el </w:t>
      </w:r>
      <w:r w:rsidRPr="0017097F">
        <w:rPr>
          <w:rFonts w:ascii="Arial Narrow" w:hAnsi="Arial Narrow" w:cs="Arial"/>
        </w:rPr>
        <w:t>Tribunal de Justicia Administrativa en el Estado de Sonora y de cualquier otra Autoridad que lo requiera.</w:t>
      </w:r>
    </w:p>
    <w:p w14:paraId="33140DDF" w14:textId="77777777" w:rsidR="00DC56C4" w:rsidRPr="0017097F" w:rsidRDefault="00DC56C4" w:rsidP="00DC56C4">
      <w:pPr>
        <w:spacing w:line="240" w:lineRule="auto"/>
        <w:ind w:left="720"/>
        <w:contextualSpacing/>
        <w:rPr>
          <w:rFonts w:ascii="Arial Narrow" w:hAnsi="Arial Narrow" w:cs="Arial"/>
        </w:rPr>
      </w:pPr>
    </w:p>
    <w:p w14:paraId="2365044C" w14:textId="77777777"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Cooperar con las autoridades internacionales a fin de fortalecer los procedimientos de investigación, compartir las mejores prácticas internacionales, y combatir de manera efectiva la corrupción.</w:t>
      </w:r>
    </w:p>
    <w:p w14:paraId="75629ABE" w14:textId="77777777" w:rsidR="00DC56C4" w:rsidRPr="0017097F" w:rsidRDefault="00DC56C4" w:rsidP="00DC56C4">
      <w:pPr>
        <w:spacing w:line="240" w:lineRule="auto"/>
        <w:ind w:left="720"/>
        <w:contextualSpacing/>
        <w:rPr>
          <w:rFonts w:ascii="Arial Narrow" w:hAnsi="Arial Narrow" w:cs="Arial"/>
        </w:rPr>
      </w:pPr>
    </w:p>
    <w:p w14:paraId="62D761A2" w14:textId="77777777"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Mantener ordenado y actualizado el archivo integrado por los expedientes de Presunta Responsabilidad Administrativa.</w:t>
      </w:r>
    </w:p>
    <w:p w14:paraId="7BC9725E" w14:textId="77777777" w:rsidR="00DC56C4" w:rsidRPr="0017097F" w:rsidRDefault="00DC56C4" w:rsidP="00DC56C4">
      <w:pPr>
        <w:spacing w:line="240" w:lineRule="auto"/>
        <w:ind w:left="644"/>
        <w:contextualSpacing/>
        <w:jc w:val="both"/>
        <w:rPr>
          <w:rFonts w:ascii="Arial Narrow" w:hAnsi="Arial Narrow" w:cs="Arial"/>
        </w:rPr>
      </w:pPr>
    </w:p>
    <w:p w14:paraId="7A357D47" w14:textId="15C1FF81"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 xml:space="preserve">Dar seguimiento a </w:t>
      </w:r>
      <w:r w:rsidR="002D0157" w:rsidRPr="0017097F">
        <w:rPr>
          <w:rFonts w:ascii="Arial Narrow" w:hAnsi="Arial Narrow" w:cs="Arial"/>
        </w:rPr>
        <w:t xml:space="preserve">las promociones de responsabilidad administrativa </w:t>
      </w:r>
      <w:r w:rsidRPr="0017097F">
        <w:rPr>
          <w:rFonts w:ascii="Arial Narrow" w:hAnsi="Arial Narrow" w:cs="Arial"/>
        </w:rPr>
        <w:t>remitidas por el Instituto Superior de Auditoria y Fiscalización.</w:t>
      </w:r>
    </w:p>
    <w:p w14:paraId="7113F3D1" w14:textId="77777777" w:rsidR="00DC56C4" w:rsidRPr="0017097F" w:rsidRDefault="00DC56C4" w:rsidP="00DC56C4">
      <w:pPr>
        <w:spacing w:line="240" w:lineRule="auto"/>
        <w:ind w:left="720"/>
        <w:contextualSpacing/>
        <w:rPr>
          <w:rFonts w:ascii="Arial Narrow" w:hAnsi="Arial Narrow" w:cs="Arial"/>
        </w:rPr>
      </w:pPr>
    </w:p>
    <w:p w14:paraId="257D8FD7" w14:textId="77777777"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 xml:space="preserve"> Elaborar y enviar información mensual, trimestral y anual de los objetivos y metas realizados en el año.</w:t>
      </w:r>
    </w:p>
    <w:p w14:paraId="5D03E8C5" w14:textId="77777777" w:rsidR="00DC56C4" w:rsidRPr="0017097F" w:rsidRDefault="00DC56C4" w:rsidP="00DC56C4">
      <w:pPr>
        <w:spacing w:line="240" w:lineRule="auto"/>
        <w:ind w:left="720"/>
        <w:contextualSpacing/>
        <w:rPr>
          <w:rFonts w:ascii="Arial Narrow" w:hAnsi="Arial Narrow" w:cs="Arial"/>
        </w:rPr>
      </w:pPr>
    </w:p>
    <w:p w14:paraId="7A05BA36" w14:textId="1F4BD80A" w:rsidR="00DC56C4" w:rsidRPr="0017097F" w:rsidRDefault="00DC56C4" w:rsidP="00DC56C4">
      <w:pPr>
        <w:numPr>
          <w:ilvl w:val="0"/>
          <w:numId w:val="23"/>
        </w:numPr>
        <w:spacing w:line="240" w:lineRule="auto"/>
        <w:contextualSpacing/>
        <w:jc w:val="both"/>
        <w:rPr>
          <w:rFonts w:ascii="Arial Narrow" w:hAnsi="Arial Narrow" w:cs="Arial"/>
        </w:rPr>
      </w:pPr>
      <w:r w:rsidRPr="0017097F">
        <w:rPr>
          <w:rFonts w:ascii="Arial Narrow" w:hAnsi="Arial Narrow" w:cs="Arial"/>
        </w:rPr>
        <w:t xml:space="preserve">Desarrollar todas aquellas funciones inherentes a la coordinación que por competencia señalen las disposiciones legales aplicables y las asignadas directamente por la Ley </w:t>
      </w:r>
      <w:r w:rsidR="002D0157" w:rsidRPr="0017097F">
        <w:rPr>
          <w:rFonts w:ascii="Arial Narrow" w:hAnsi="Arial Narrow" w:cs="Arial"/>
        </w:rPr>
        <w:t>de Responsabilidades y Sanciones para el Estado de Sonora.</w:t>
      </w:r>
      <w:r w:rsidRPr="0017097F">
        <w:rPr>
          <w:rFonts w:ascii="Arial Narrow" w:hAnsi="Arial Narrow" w:cs="Arial"/>
        </w:rPr>
        <w:t xml:space="preserve"> </w:t>
      </w:r>
    </w:p>
    <w:p w14:paraId="48C591FE" w14:textId="77777777" w:rsidR="00DC56C4" w:rsidRPr="00DC56C4" w:rsidRDefault="00DC56C4" w:rsidP="00DC56C4">
      <w:pPr>
        <w:spacing w:line="240" w:lineRule="auto"/>
        <w:ind w:left="720"/>
        <w:contextualSpacing/>
        <w:rPr>
          <w:rFonts w:ascii="Arial Narrow" w:hAnsi="Arial Narrow" w:cs="Arial"/>
          <w:color w:val="00B0F0"/>
        </w:rPr>
      </w:pPr>
    </w:p>
    <w:p w14:paraId="5E7E9829" w14:textId="77777777" w:rsidR="00DC56C4" w:rsidRPr="00DC56C4" w:rsidRDefault="00DC56C4" w:rsidP="00DC56C4">
      <w:pPr>
        <w:spacing w:line="240" w:lineRule="auto"/>
        <w:jc w:val="both"/>
        <w:rPr>
          <w:rFonts w:ascii="Arial Narrow" w:hAnsi="Arial Narrow" w:cs="Arial"/>
          <w:b/>
          <w:color w:val="00B0F0"/>
        </w:rPr>
      </w:pPr>
    </w:p>
    <w:p w14:paraId="39A04366" w14:textId="77777777" w:rsidR="00DC56C4" w:rsidRPr="00DC56C4" w:rsidRDefault="00DC56C4" w:rsidP="00DC56C4">
      <w:pPr>
        <w:spacing w:line="240" w:lineRule="auto"/>
        <w:jc w:val="both"/>
        <w:rPr>
          <w:rFonts w:ascii="Arial Narrow" w:hAnsi="Arial Narrow" w:cs="Arial"/>
          <w:b/>
          <w:color w:val="00B0F0"/>
        </w:rPr>
      </w:pPr>
    </w:p>
    <w:p w14:paraId="5446661D" w14:textId="77777777" w:rsidR="00DC56C4" w:rsidRPr="00DC56C4" w:rsidRDefault="00DC56C4" w:rsidP="00DC56C4">
      <w:pPr>
        <w:spacing w:line="240" w:lineRule="auto"/>
        <w:jc w:val="both"/>
        <w:rPr>
          <w:rFonts w:ascii="Arial Narrow" w:hAnsi="Arial Narrow" w:cs="Arial"/>
          <w:b/>
          <w:color w:val="00B0F0"/>
        </w:rPr>
      </w:pPr>
    </w:p>
    <w:p w14:paraId="2BC83A02" w14:textId="77777777" w:rsidR="00DC56C4" w:rsidRPr="00DC56C4" w:rsidRDefault="00DC56C4" w:rsidP="00DC56C4">
      <w:pPr>
        <w:spacing w:line="240" w:lineRule="auto"/>
        <w:jc w:val="both"/>
        <w:rPr>
          <w:rFonts w:ascii="Arial Narrow" w:hAnsi="Arial Narrow" w:cs="Arial"/>
          <w:b/>
          <w:color w:val="00B0F0"/>
        </w:rPr>
      </w:pPr>
    </w:p>
    <w:p w14:paraId="3B661F8A" w14:textId="77777777" w:rsidR="00DC56C4" w:rsidRPr="00DC56C4" w:rsidRDefault="00DC56C4" w:rsidP="00DC56C4">
      <w:pPr>
        <w:spacing w:line="240" w:lineRule="auto"/>
        <w:jc w:val="both"/>
        <w:rPr>
          <w:rFonts w:ascii="Arial Narrow" w:hAnsi="Arial Narrow" w:cs="Arial"/>
          <w:b/>
          <w:color w:val="00B0F0"/>
        </w:rPr>
      </w:pPr>
    </w:p>
    <w:p w14:paraId="1CBC04C1" w14:textId="77777777" w:rsidR="00B82D60" w:rsidRDefault="00B82D60" w:rsidP="00DC56C4">
      <w:pPr>
        <w:spacing w:line="240" w:lineRule="auto"/>
        <w:jc w:val="both"/>
        <w:rPr>
          <w:rFonts w:ascii="Arial Narrow" w:hAnsi="Arial Narrow" w:cs="Arial"/>
          <w:b/>
          <w:color w:val="00B0F0"/>
        </w:rPr>
      </w:pPr>
    </w:p>
    <w:p w14:paraId="0C51D6D6" w14:textId="509C5F9E" w:rsidR="00DC56C4" w:rsidRPr="00DC56C4" w:rsidRDefault="00DC56C4" w:rsidP="00DC56C4">
      <w:pPr>
        <w:spacing w:line="240" w:lineRule="auto"/>
        <w:jc w:val="both"/>
        <w:rPr>
          <w:rFonts w:ascii="Arial Narrow" w:hAnsi="Arial Narrow" w:cs="Arial"/>
          <w:b/>
          <w:color w:val="00B0F0"/>
        </w:rPr>
      </w:pPr>
      <w:r w:rsidRPr="00DC56C4">
        <w:rPr>
          <w:rFonts w:ascii="Arial Narrow" w:hAnsi="Arial Narrow" w:cs="Arial"/>
          <w:b/>
          <w:color w:val="00B0F0"/>
        </w:rPr>
        <w:t>1.7.  Coordinación Su</w:t>
      </w:r>
      <w:r w:rsidR="00A713C1">
        <w:rPr>
          <w:rFonts w:ascii="Arial Narrow" w:hAnsi="Arial Narrow" w:cs="Arial"/>
          <w:b/>
          <w:color w:val="00B0F0"/>
        </w:rPr>
        <w:t>b</w:t>
      </w:r>
      <w:r w:rsidRPr="00DC56C4">
        <w:rPr>
          <w:rFonts w:ascii="Arial Narrow" w:hAnsi="Arial Narrow" w:cs="Arial"/>
          <w:b/>
          <w:color w:val="00B0F0"/>
        </w:rPr>
        <w:t>stanciadora</w:t>
      </w:r>
    </w:p>
    <w:p w14:paraId="3AAB8491" w14:textId="77777777" w:rsidR="00DC56C4" w:rsidRPr="00DC56C4" w:rsidRDefault="00DC56C4" w:rsidP="00DC56C4">
      <w:pPr>
        <w:spacing w:line="240" w:lineRule="auto"/>
        <w:ind w:left="720" w:hanging="720"/>
        <w:jc w:val="both"/>
        <w:rPr>
          <w:rFonts w:ascii="Arial Narrow" w:hAnsi="Arial Narrow" w:cs="Arial"/>
          <w:b/>
          <w:color w:val="00B0F0"/>
        </w:rPr>
      </w:pPr>
    </w:p>
    <w:p w14:paraId="61098AB0" w14:textId="77777777" w:rsidR="00DC56C4" w:rsidRPr="00DC56C4" w:rsidRDefault="00DC56C4" w:rsidP="00DC56C4">
      <w:pPr>
        <w:spacing w:line="240" w:lineRule="auto"/>
        <w:jc w:val="both"/>
        <w:rPr>
          <w:rFonts w:ascii="Arial Narrow" w:hAnsi="Arial Narrow" w:cs="Arial"/>
          <w:b/>
          <w:color w:val="00B0F0"/>
        </w:rPr>
      </w:pPr>
      <w:r w:rsidRPr="00DC56C4">
        <w:rPr>
          <w:rFonts w:ascii="Arial Narrow" w:hAnsi="Arial Narrow" w:cs="Arial"/>
          <w:b/>
          <w:color w:val="00B0F0"/>
        </w:rPr>
        <w:t>Objetivo:</w:t>
      </w:r>
    </w:p>
    <w:p w14:paraId="461A5DE0"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color w:val="00B0F0"/>
        </w:rPr>
        <w:t>Observar los principios de debido proceso, legalidad, presunción de inocencia, imparcialidad, objetividad, congruencia, tipicidad, exhaustividad, verdad material y respeto a los derechos humanos, en todo el Procedimiento de Responsabilidad Administrativa, desde la admisión del Informe de Presunta Responsabilidad Administrativa, hasta la conclusión de la Audiencia Inicial, para el caso de faltas administrativas graves, y para las no graves hasta los alegatos.</w:t>
      </w:r>
    </w:p>
    <w:p w14:paraId="7C902F57" w14:textId="77777777" w:rsidR="00DC56C4" w:rsidRPr="00DC56C4" w:rsidRDefault="00DC56C4" w:rsidP="00DC56C4">
      <w:pPr>
        <w:spacing w:line="240" w:lineRule="auto"/>
        <w:jc w:val="both"/>
        <w:rPr>
          <w:rFonts w:ascii="Arial Narrow" w:hAnsi="Arial Narrow" w:cs="Arial"/>
          <w:color w:val="00B0F0"/>
        </w:rPr>
      </w:pPr>
    </w:p>
    <w:p w14:paraId="42751C0F" w14:textId="77777777" w:rsidR="00DC56C4" w:rsidRPr="00DC56C4" w:rsidRDefault="00DC56C4" w:rsidP="00DC56C4">
      <w:pPr>
        <w:spacing w:line="240" w:lineRule="auto"/>
        <w:jc w:val="both"/>
        <w:rPr>
          <w:rFonts w:ascii="Arial Narrow" w:hAnsi="Arial Narrow" w:cs="Arial"/>
          <w:b/>
          <w:color w:val="00B0F0"/>
        </w:rPr>
      </w:pPr>
      <w:r w:rsidRPr="00DC56C4">
        <w:rPr>
          <w:rFonts w:ascii="Arial Narrow" w:hAnsi="Arial Narrow" w:cs="Arial"/>
          <w:b/>
          <w:color w:val="00B0F0"/>
        </w:rPr>
        <w:t xml:space="preserve">Funciones:  </w:t>
      </w:r>
    </w:p>
    <w:p w14:paraId="21C2443E" w14:textId="77777777" w:rsidR="00DC56C4" w:rsidRPr="00DC56C4" w:rsidRDefault="00DC56C4" w:rsidP="00DC56C4">
      <w:pPr>
        <w:spacing w:line="240" w:lineRule="auto"/>
        <w:jc w:val="both"/>
        <w:rPr>
          <w:rFonts w:ascii="Arial Narrow" w:hAnsi="Arial Narrow" w:cs="Arial"/>
          <w:b/>
          <w:color w:val="00B0F0"/>
        </w:rPr>
      </w:pPr>
    </w:p>
    <w:p w14:paraId="34C0BB5E" w14:textId="7D0016BB" w:rsidR="00DC56C4" w:rsidRDefault="00DC56C4" w:rsidP="00DC56C4">
      <w:pPr>
        <w:numPr>
          <w:ilvl w:val="0"/>
          <w:numId w:val="24"/>
        </w:numPr>
        <w:spacing w:line="240" w:lineRule="auto"/>
        <w:ind w:left="709" w:hanging="283"/>
        <w:contextualSpacing/>
        <w:jc w:val="both"/>
        <w:rPr>
          <w:rFonts w:ascii="Arial Narrow" w:hAnsi="Arial Narrow" w:cs="Arial"/>
          <w:color w:val="00B0F0"/>
        </w:rPr>
      </w:pPr>
      <w:r w:rsidRPr="00DC56C4">
        <w:rPr>
          <w:rFonts w:ascii="Arial Narrow" w:hAnsi="Arial Narrow" w:cs="Arial"/>
          <w:color w:val="00B0F0"/>
        </w:rPr>
        <w:t xml:space="preserve">Emitir, de considerarlo procedente, el acuerdo de admisión del Informe de Presunta Responsabilidad Administrativa, o en su caso el de prevención, para que la autoridad investigadora subsane omisiones o aclare </w:t>
      </w:r>
      <w:r w:rsidR="00805B8A">
        <w:rPr>
          <w:rFonts w:ascii="Arial Narrow" w:hAnsi="Arial Narrow" w:cs="Arial"/>
          <w:color w:val="00B0F0"/>
        </w:rPr>
        <w:t>hechos.</w:t>
      </w:r>
    </w:p>
    <w:p w14:paraId="545A94C3" w14:textId="77777777" w:rsidR="00805B8A" w:rsidRDefault="00805B8A" w:rsidP="00805B8A">
      <w:pPr>
        <w:spacing w:line="240" w:lineRule="auto"/>
        <w:ind w:left="709"/>
        <w:contextualSpacing/>
        <w:jc w:val="both"/>
        <w:rPr>
          <w:rFonts w:ascii="Arial Narrow" w:hAnsi="Arial Narrow" w:cs="Arial"/>
          <w:color w:val="00B0F0"/>
        </w:rPr>
      </w:pPr>
    </w:p>
    <w:p w14:paraId="3B74702C" w14:textId="3105CFB7" w:rsidR="00805B8A" w:rsidRPr="00805B8A" w:rsidRDefault="00805B8A" w:rsidP="00DC56C4">
      <w:pPr>
        <w:numPr>
          <w:ilvl w:val="0"/>
          <w:numId w:val="24"/>
        </w:numPr>
        <w:spacing w:line="240" w:lineRule="auto"/>
        <w:ind w:left="709" w:hanging="283"/>
        <w:contextualSpacing/>
        <w:jc w:val="both"/>
        <w:rPr>
          <w:rFonts w:ascii="Arial Narrow" w:hAnsi="Arial Narrow" w:cs="Arial"/>
          <w:color w:val="00B050"/>
        </w:rPr>
      </w:pPr>
      <w:r w:rsidRPr="00805B8A">
        <w:rPr>
          <w:rFonts w:ascii="Arial Narrow" w:hAnsi="Arial Narrow" w:cs="Arial"/>
          <w:color w:val="00B050"/>
        </w:rPr>
        <w:t>Abstenerse de iniciar el Procedimiento de Responsabilidad Administrativa previsto en la Ley de Responsabilidades y Sanciones para el Estado de Sonora.</w:t>
      </w:r>
    </w:p>
    <w:p w14:paraId="60E0CB81" w14:textId="77777777" w:rsidR="00DC56C4" w:rsidRPr="00DC56C4" w:rsidRDefault="00DC56C4" w:rsidP="00DC56C4">
      <w:pPr>
        <w:spacing w:line="240" w:lineRule="auto"/>
        <w:ind w:left="709" w:hanging="283"/>
        <w:contextualSpacing/>
        <w:jc w:val="both"/>
        <w:rPr>
          <w:rFonts w:ascii="Arial Narrow" w:hAnsi="Arial Narrow" w:cs="Arial"/>
          <w:color w:val="00B0F0"/>
        </w:rPr>
      </w:pPr>
    </w:p>
    <w:p w14:paraId="2AEC0335" w14:textId="77777777" w:rsidR="00DC56C4" w:rsidRPr="00DC56C4" w:rsidRDefault="00DC56C4" w:rsidP="00DC56C4">
      <w:pPr>
        <w:numPr>
          <w:ilvl w:val="0"/>
          <w:numId w:val="24"/>
        </w:numPr>
        <w:spacing w:line="240" w:lineRule="auto"/>
        <w:ind w:left="709" w:hanging="283"/>
        <w:contextualSpacing/>
        <w:jc w:val="both"/>
        <w:rPr>
          <w:rFonts w:ascii="Arial Narrow" w:hAnsi="Arial Narrow" w:cs="Arial"/>
          <w:color w:val="00B0F0"/>
        </w:rPr>
      </w:pPr>
      <w:r w:rsidRPr="00DC56C4">
        <w:rPr>
          <w:rFonts w:ascii="Arial Narrow" w:hAnsi="Arial Narrow" w:cs="Arial"/>
          <w:color w:val="00B0F0"/>
        </w:rPr>
        <w:t xml:space="preserve">Habilitar días y horas inhábiles para la práctica de aquellas diligencias que a su juicio se requiera. </w:t>
      </w:r>
    </w:p>
    <w:p w14:paraId="3B43DEF2" w14:textId="77777777" w:rsidR="00DC56C4" w:rsidRPr="00DC56C4" w:rsidRDefault="00DC56C4" w:rsidP="00DC56C4">
      <w:pPr>
        <w:spacing w:line="240" w:lineRule="auto"/>
        <w:ind w:left="709" w:hanging="283"/>
        <w:contextualSpacing/>
        <w:rPr>
          <w:rFonts w:ascii="Arial Narrow" w:hAnsi="Arial Narrow" w:cs="Arial"/>
          <w:color w:val="00B0F0"/>
        </w:rPr>
      </w:pPr>
    </w:p>
    <w:p w14:paraId="35CCC9D3" w14:textId="4908EB52" w:rsidR="00DC56C4" w:rsidRPr="00DC56C4" w:rsidRDefault="00DC56C4" w:rsidP="00DC56C4">
      <w:pPr>
        <w:numPr>
          <w:ilvl w:val="0"/>
          <w:numId w:val="24"/>
        </w:numPr>
        <w:spacing w:line="240" w:lineRule="auto"/>
        <w:ind w:left="709" w:hanging="283"/>
        <w:contextualSpacing/>
        <w:jc w:val="both"/>
        <w:rPr>
          <w:rFonts w:ascii="Arial Narrow" w:hAnsi="Arial Narrow" w:cs="Arial"/>
          <w:color w:val="00B0F0"/>
        </w:rPr>
      </w:pPr>
      <w:r w:rsidRPr="00DC56C4">
        <w:rPr>
          <w:rFonts w:ascii="Arial Narrow" w:hAnsi="Arial Narrow" w:cs="Arial"/>
          <w:color w:val="00B0F0"/>
        </w:rPr>
        <w:t xml:space="preserve">Imponer los medios de apremio a que se refiere la </w:t>
      </w:r>
      <w:r w:rsidR="00805B8A" w:rsidRPr="00805B8A">
        <w:rPr>
          <w:rFonts w:ascii="Arial Narrow" w:hAnsi="Arial Narrow" w:cs="Arial"/>
          <w:color w:val="00B050"/>
        </w:rPr>
        <w:t>Ley de Responsabilidades y Sanciones para el Estado de Sonora</w:t>
      </w:r>
      <w:r w:rsidRPr="00DC56C4">
        <w:rPr>
          <w:rFonts w:ascii="Arial Narrow" w:hAnsi="Arial Narrow" w:cs="Arial"/>
          <w:color w:val="00B0F0"/>
        </w:rPr>
        <w:t xml:space="preserve">, para hacer cumplir sus determinaciones. </w:t>
      </w:r>
    </w:p>
    <w:p w14:paraId="0C676A50" w14:textId="77777777" w:rsidR="00DC56C4" w:rsidRPr="00DC56C4" w:rsidRDefault="00DC56C4" w:rsidP="00DC56C4">
      <w:pPr>
        <w:spacing w:line="240" w:lineRule="auto"/>
        <w:ind w:left="709" w:hanging="283"/>
        <w:contextualSpacing/>
        <w:rPr>
          <w:rFonts w:ascii="Arial Narrow" w:hAnsi="Arial Narrow" w:cs="Arial"/>
          <w:color w:val="00B0F0"/>
        </w:rPr>
      </w:pPr>
    </w:p>
    <w:p w14:paraId="76663D8D" w14:textId="3141A5C9" w:rsidR="00DC56C4" w:rsidRPr="00DC56C4" w:rsidRDefault="00DC56C4" w:rsidP="00DC56C4">
      <w:pPr>
        <w:numPr>
          <w:ilvl w:val="0"/>
          <w:numId w:val="24"/>
        </w:numPr>
        <w:spacing w:line="240" w:lineRule="auto"/>
        <w:ind w:left="709" w:hanging="283"/>
        <w:contextualSpacing/>
        <w:jc w:val="both"/>
        <w:rPr>
          <w:rFonts w:ascii="Arial Narrow" w:hAnsi="Arial Narrow" w:cs="Arial"/>
          <w:color w:val="00B0F0"/>
        </w:rPr>
      </w:pPr>
      <w:r w:rsidRPr="00DC56C4">
        <w:rPr>
          <w:rFonts w:ascii="Arial Narrow" w:hAnsi="Arial Narrow" w:cs="Arial"/>
          <w:color w:val="00B0F0"/>
        </w:rPr>
        <w:t xml:space="preserve">Decretar las medidas cautelares establecidas en la </w:t>
      </w:r>
      <w:r w:rsidR="00805B8A" w:rsidRPr="00805B8A">
        <w:rPr>
          <w:rFonts w:ascii="Arial Narrow" w:hAnsi="Arial Narrow" w:cs="Arial"/>
          <w:color w:val="00B050"/>
        </w:rPr>
        <w:t>Ley</w:t>
      </w:r>
      <w:r w:rsidRPr="00805B8A">
        <w:rPr>
          <w:rFonts w:ascii="Arial Narrow" w:hAnsi="Arial Narrow" w:cs="Arial"/>
          <w:color w:val="00B050"/>
        </w:rPr>
        <w:t xml:space="preserve"> de Responsabilidades</w:t>
      </w:r>
      <w:r w:rsidR="00805B8A" w:rsidRPr="00805B8A">
        <w:rPr>
          <w:rFonts w:ascii="Arial Narrow" w:hAnsi="Arial Narrow" w:cs="Arial"/>
          <w:color w:val="00B050"/>
        </w:rPr>
        <w:t xml:space="preserve"> y Sanciones para el Estado de Sonora</w:t>
      </w:r>
      <w:r w:rsidRPr="00805B8A">
        <w:rPr>
          <w:rFonts w:ascii="Arial Narrow" w:hAnsi="Arial Narrow" w:cs="Arial"/>
          <w:color w:val="00B050"/>
        </w:rPr>
        <w:t>.</w:t>
      </w:r>
    </w:p>
    <w:p w14:paraId="4B5436CB" w14:textId="77777777" w:rsidR="00DC56C4" w:rsidRPr="00DC56C4" w:rsidRDefault="00DC56C4" w:rsidP="00DC56C4">
      <w:pPr>
        <w:spacing w:line="240" w:lineRule="auto"/>
        <w:ind w:left="709" w:hanging="283"/>
        <w:contextualSpacing/>
        <w:rPr>
          <w:rFonts w:ascii="Arial Narrow" w:hAnsi="Arial Narrow" w:cs="Arial"/>
          <w:color w:val="00B0F0"/>
        </w:rPr>
      </w:pPr>
    </w:p>
    <w:p w14:paraId="78C6EB3A" w14:textId="77777777" w:rsidR="00DC56C4" w:rsidRPr="00DC56C4" w:rsidRDefault="00DC56C4" w:rsidP="00DC56C4">
      <w:pPr>
        <w:numPr>
          <w:ilvl w:val="0"/>
          <w:numId w:val="24"/>
        </w:numPr>
        <w:spacing w:line="240" w:lineRule="auto"/>
        <w:ind w:left="709" w:hanging="283"/>
        <w:contextualSpacing/>
        <w:jc w:val="both"/>
        <w:rPr>
          <w:rFonts w:ascii="Arial Narrow" w:hAnsi="Arial Narrow" w:cs="Arial"/>
          <w:color w:val="00B0F0"/>
        </w:rPr>
      </w:pPr>
      <w:r w:rsidRPr="00DC56C4">
        <w:rPr>
          <w:rFonts w:ascii="Arial Narrow" w:hAnsi="Arial Narrow" w:cs="Arial"/>
          <w:color w:val="00B0F0"/>
        </w:rPr>
        <w:t>Mantener el buen orden, en el desahogo de todas las audiencias, y exigir que se guarde el respeto y la consideración debida.</w:t>
      </w:r>
    </w:p>
    <w:p w14:paraId="023AF5FA" w14:textId="77777777" w:rsidR="00DC56C4" w:rsidRPr="00DC56C4" w:rsidRDefault="00DC56C4" w:rsidP="00DC56C4">
      <w:pPr>
        <w:spacing w:line="240" w:lineRule="auto"/>
        <w:ind w:left="709" w:hanging="283"/>
        <w:contextualSpacing/>
        <w:rPr>
          <w:rFonts w:ascii="Arial Narrow" w:hAnsi="Arial Narrow" w:cs="Arial"/>
          <w:color w:val="00B0F0"/>
        </w:rPr>
      </w:pPr>
    </w:p>
    <w:p w14:paraId="2AFB2C7F" w14:textId="77777777" w:rsidR="00DC56C4" w:rsidRDefault="00DC56C4" w:rsidP="00DC56C4">
      <w:pPr>
        <w:numPr>
          <w:ilvl w:val="0"/>
          <w:numId w:val="24"/>
        </w:numPr>
        <w:spacing w:line="240" w:lineRule="auto"/>
        <w:ind w:left="709" w:hanging="283"/>
        <w:contextualSpacing/>
        <w:jc w:val="both"/>
        <w:rPr>
          <w:rFonts w:ascii="Arial Narrow" w:hAnsi="Arial Narrow" w:cs="Arial"/>
          <w:color w:val="00B0F0"/>
        </w:rPr>
      </w:pPr>
      <w:r w:rsidRPr="00DC56C4">
        <w:rPr>
          <w:rFonts w:ascii="Arial Narrow" w:hAnsi="Arial Narrow" w:cs="Arial"/>
          <w:color w:val="00B0F0"/>
        </w:rPr>
        <w:t>Ordenar el emplazamiento del presunto responsable, para el caso, de que se admita el Informe de Presunta Responsabilidad Administrativa.</w:t>
      </w:r>
    </w:p>
    <w:p w14:paraId="3747C847" w14:textId="77777777" w:rsidR="00F106DB" w:rsidRDefault="00F106DB" w:rsidP="00F106DB">
      <w:pPr>
        <w:pStyle w:val="Prrafodelista"/>
        <w:rPr>
          <w:rFonts w:ascii="Arial Narrow" w:hAnsi="Arial Narrow" w:cs="Arial"/>
          <w:color w:val="00B0F0"/>
        </w:rPr>
      </w:pPr>
    </w:p>
    <w:p w14:paraId="23240104" w14:textId="550E21C9" w:rsidR="00F106DB" w:rsidRPr="00F106DB" w:rsidRDefault="00F106DB" w:rsidP="00DC56C4">
      <w:pPr>
        <w:numPr>
          <w:ilvl w:val="0"/>
          <w:numId w:val="24"/>
        </w:numPr>
        <w:spacing w:line="240" w:lineRule="auto"/>
        <w:ind w:left="709" w:hanging="283"/>
        <w:contextualSpacing/>
        <w:jc w:val="both"/>
        <w:rPr>
          <w:rFonts w:ascii="Arial Narrow" w:hAnsi="Arial Narrow" w:cs="Arial"/>
          <w:color w:val="00B050"/>
        </w:rPr>
      </w:pPr>
      <w:r w:rsidRPr="00F106DB">
        <w:rPr>
          <w:rFonts w:ascii="Arial Narrow" w:hAnsi="Arial Narrow" w:cs="Arial"/>
          <w:color w:val="00B050"/>
        </w:rPr>
        <w:t>Ordenar citar a las demás partes que deban concurrir al Procedimiento, cuando menos</w:t>
      </w:r>
      <w:r>
        <w:rPr>
          <w:rFonts w:ascii="Arial Narrow" w:hAnsi="Arial Narrow" w:cs="Arial"/>
          <w:color w:val="00B050"/>
        </w:rPr>
        <w:t xml:space="preserve"> con</w:t>
      </w:r>
      <w:r w:rsidRPr="00F106DB">
        <w:rPr>
          <w:rFonts w:ascii="Arial Narrow" w:hAnsi="Arial Narrow" w:cs="Arial"/>
          <w:color w:val="00B050"/>
        </w:rPr>
        <w:t xml:space="preserve"> setenta y dos horas de anticipación.</w:t>
      </w:r>
    </w:p>
    <w:p w14:paraId="00E6D238" w14:textId="77777777" w:rsidR="00DC56C4" w:rsidRPr="00DC56C4" w:rsidRDefault="00DC56C4" w:rsidP="00DC56C4">
      <w:pPr>
        <w:spacing w:line="240" w:lineRule="auto"/>
        <w:ind w:left="709" w:hanging="283"/>
        <w:contextualSpacing/>
        <w:rPr>
          <w:rFonts w:ascii="Arial Narrow" w:hAnsi="Arial Narrow" w:cs="Arial"/>
          <w:color w:val="00B0F0"/>
        </w:rPr>
      </w:pPr>
    </w:p>
    <w:p w14:paraId="321B5CCD" w14:textId="77777777" w:rsidR="00DC56C4" w:rsidRPr="00DC56C4" w:rsidRDefault="00DC56C4" w:rsidP="00DC56C4">
      <w:pPr>
        <w:numPr>
          <w:ilvl w:val="0"/>
          <w:numId w:val="24"/>
        </w:numPr>
        <w:spacing w:line="240" w:lineRule="auto"/>
        <w:ind w:left="709" w:hanging="283"/>
        <w:contextualSpacing/>
        <w:jc w:val="both"/>
        <w:rPr>
          <w:rFonts w:ascii="Arial Narrow" w:hAnsi="Arial Narrow" w:cs="Arial"/>
          <w:color w:val="00B0F0"/>
        </w:rPr>
      </w:pPr>
      <w:r w:rsidRPr="00DC56C4">
        <w:rPr>
          <w:rFonts w:ascii="Arial Narrow" w:hAnsi="Arial Narrow" w:cs="Arial"/>
          <w:color w:val="00B0F0"/>
        </w:rPr>
        <w:t>Celebrar la audiencia inicial y presentar ante el Tribunal de Justicia Administrativa el expediente de presunta responsabilidad administrativa en los casos de faltas administrativas graves o de particulares.</w:t>
      </w:r>
    </w:p>
    <w:p w14:paraId="5EC3EFA0" w14:textId="77777777" w:rsidR="00DC56C4" w:rsidRPr="00DC56C4" w:rsidRDefault="00DC56C4" w:rsidP="00DC56C4">
      <w:pPr>
        <w:spacing w:line="240" w:lineRule="auto"/>
        <w:ind w:left="709" w:hanging="283"/>
        <w:contextualSpacing/>
        <w:rPr>
          <w:rFonts w:ascii="Arial Narrow" w:hAnsi="Arial Narrow" w:cs="Arial"/>
          <w:color w:val="00B0F0"/>
        </w:rPr>
      </w:pPr>
    </w:p>
    <w:p w14:paraId="1DCCB996" w14:textId="77777777" w:rsidR="00DC56C4" w:rsidRPr="00DC56C4" w:rsidRDefault="00DC56C4" w:rsidP="00DC56C4">
      <w:pPr>
        <w:numPr>
          <w:ilvl w:val="0"/>
          <w:numId w:val="24"/>
        </w:numPr>
        <w:spacing w:line="240" w:lineRule="auto"/>
        <w:ind w:left="709" w:hanging="283"/>
        <w:contextualSpacing/>
        <w:jc w:val="both"/>
        <w:rPr>
          <w:rFonts w:ascii="Arial Narrow" w:hAnsi="Arial Narrow" w:cs="Arial"/>
          <w:color w:val="00B0F0"/>
        </w:rPr>
      </w:pPr>
      <w:r w:rsidRPr="00DC56C4">
        <w:rPr>
          <w:rFonts w:ascii="Arial Narrow" w:hAnsi="Arial Narrow" w:cs="Arial"/>
          <w:color w:val="00B0F0"/>
        </w:rPr>
        <w:t>Declarar cerrada la audiencia inicial, una vez que las partes manifiesten lo que a su derecho convenga y ofrecido sus respectivas pruebas.</w:t>
      </w:r>
    </w:p>
    <w:p w14:paraId="51F8733A" w14:textId="77777777" w:rsidR="00DC56C4" w:rsidRPr="00DC56C4" w:rsidRDefault="00DC56C4" w:rsidP="00DC56C4">
      <w:pPr>
        <w:spacing w:line="240" w:lineRule="auto"/>
        <w:ind w:left="709" w:hanging="283"/>
        <w:contextualSpacing/>
        <w:rPr>
          <w:rFonts w:ascii="Arial Narrow" w:hAnsi="Arial Narrow" w:cs="Arial"/>
          <w:color w:val="00B0F0"/>
        </w:rPr>
      </w:pPr>
    </w:p>
    <w:p w14:paraId="436959B4" w14:textId="77777777" w:rsidR="00DC56C4" w:rsidRPr="00DC56C4" w:rsidRDefault="00DC56C4" w:rsidP="00DC56C4">
      <w:pPr>
        <w:numPr>
          <w:ilvl w:val="0"/>
          <w:numId w:val="24"/>
        </w:numPr>
        <w:spacing w:line="240" w:lineRule="auto"/>
        <w:ind w:left="709" w:hanging="283"/>
        <w:contextualSpacing/>
        <w:jc w:val="both"/>
        <w:rPr>
          <w:rFonts w:ascii="Arial Narrow" w:hAnsi="Arial Narrow" w:cs="Arial"/>
          <w:color w:val="00B0F0"/>
        </w:rPr>
      </w:pPr>
      <w:r w:rsidRPr="00DC56C4">
        <w:rPr>
          <w:rFonts w:ascii="Arial Narrow" w:hAnsi="Arial Narrow" w:cs="Arial"/>
          <w:color w:val="00B0F0"/>
        </w:rPr>
        <w:t xml:space="preserve">Substanciar el Procedimiento de Responsabilidad Administrativa desde la admisión del Informe de Presunta Responsabilidad, hasta la recepción de los alegatos que al efecto formulen las partes para su remisión a la Resolutora, en los casos de faltas no graves. </w:t>
      </w:r>
    </w:p>
    <w:p w14:paraId="3BA31BDE" w14:textId="77777777" w:rsidR="00DC56C4" w:rsidRPr="00DC56C4" w:rsidRDefault="00DC56C4" w:rsidP="00DC56C4">
      <w:pPr>
        <w:spacing w:line="240" w:lineRule="auto"/>
        <w:ind w:left="709" w:hanging="283"/>
        <w:contextualSpacing/>
        <w:rPr>
          <w:rFonts w:ascii="Arial Narrow" w:hAnsi="Arial Narrow" w:cs="Arial"/>
          <w:color w:val="00B0F0"/>
        </w:rPr>
      </w:pPr>
    </w:p>
    <w:p w14:paraId="7B70E671" w14:textId="7DB05812" w:rsidR="00DC56C4" w:rsidRPr="00DC56C4" w:rsidRDefault="00DC56C4" w:rsidP="00DC56C4">
      <w:pPr>
        <w:numPr>
          <w:ilvl w:val="0"/>
          <w:numId w:val="24"/>
        </w:numPr>
        <w:spacing w:line="240" w:lineRule="auto"/>
        <w:ind w:left="709" w:hanging="283"/>
        <w:contextualSpacing/>
        <w:jc w:val="both"/>
        <w:rPr>
          <w:rFonts w:ascii="Arial Narrow" w:hAnsi="Arial Narrow" w:cs="Arial"/>
          <w:color w:val="00B0F0"/>
        </w:rPr>
      </w:pPr>
      <w:r w:rsidRPr="00DC56C4">
        <w:rPr>
          <w:rFonts w:ascii="Arial Narrow" w:hAnsi="Arial Narrow" w:cs="Arial"/>
          <w:color w:val="00B0F0"/>
        </w:rPr>
        <w:t xml:space="preserve">Conocer de los medios de impugnación de conformidad con la </w:t>
      </w:r>
      <w:r w:rsidR="00805B8A" w:rsidRPr="00805B8A">
        <w:rPr>
          <w:rFonts w:ascii="Arial Narrow" w:hAnsi="Arial Narrow" w:cs="Arial"/>
          <w:color w:val="00B050"/>
        </w:rPr>
        <w:t>Ley</w:t>
      </w:r>
      <w:r w:rsidRPr="00805B8A">
        <w:rPr>
          <w:rFonts w:ascii="Arial Narrow" w:hAnsi="Arial Narrow" w:cs="Arial"/>
          <w:color w:val="00B050"/>
        </w:rPr>
        <w:t xml:space="preserve"> de Responsabilidades</w:t>
      </w:r>
      <w:r w:rsidR="00805B8A" w:rsidRPr="00805B8A">
        <w:rPr>
          <w:rFonts w:ascii="Arial Narrow" w:hAnsi="Arial Narrow" w:cs="Arial"/>
          <w:color w:val="00B050"/>
        </w:rPr>
        <w:t xml:space="preserve"> y Sanciones para el Estado de Sonora</w:t>
      </w:r>
      <w:r w:rsidRPr="00805B8A">
        <w:rPr>
          <w:rFonts w:ascii="Arial Narrow" w:hAnsi="Arial Narrow" w:cs="Arial"/>
          <w:color w:val="00B050"/>
        </w:rPr>
        <w:t>.</w:t>
      </w:r>
    </w:p>
    <w:p w14:paraId="3545723D" w14:textId="77777777" w:rsidR="00DC56C4" w:rsidRPr="00DC56C4" w:rsidRDefault="00DC56C4" w:rsidP="00DC56C4">
      <w:pPr>
        <w:spacing w:line="240" w:lineRule="auto"/>
        <w:ind w:left="709" w:hanging="283"/>
        <w:contextualSpacing/>
        <w:rPr>
          <w:rFonts w:ascii="Arial Narrow" w:hAnsi="Arial Narrow" w:cs="Arial"/>
          <w:color w:val="00B0F0"/>
        </w:rPr>
      </w:pPr>
    </w:p>
    <w:p w14:paraId="443C6B4C" w14:textId="77777777" w:rsidR="00DC56C4" w:rsidRPr="00DC56C4" w:rsidRDefault="00DC56C4" w:rsidP="00DC56C4">
      <w:pPr>
        <w:numPr>
          <w:ilvl w:val="0"/>
          <w:numId w:val="24"/>
        </w:numPr>
        <w:spacing w:line="240" w:lineRule="auto"/>
        <w:ind w:left="709" w:hanging="283"/>
        <w:contextualSpacing/>
        <w:jc w:val="both"/>
        <w:rPr>
          <w:rFonts w:ascii="Arial Narrow" w:hAnsi="Arial Narrow" w:cs="Arial"/>
          <w:color w:val="00B0F0"/>
        </w:rPr>
      </w:pPr>
      <w:r w:rsidRPr="00DC56C4">
        <w:rPr>
          <w:rFonts w:ascii="Arial Narrow" w:hAnsi="Arial Narrow" w:cs="Arial"/>
          <w:color w:val="00B0F0"/>
        </w:rPr>
        <w:t xml:space="preserve"> Descargar de forma ordenada y actualizada en el Libro de Gobierno, los Procedimientos de Responsabilidad Administrativa que se inicien. </w:t>
      </w:r>
    </w:p>
    <w:p w14:paraId="5CED13FB" w14:textId="77777777" w:rsidR="00DC56C4" w:rsidRPr="00DC56C4" w:rsidRDefault="00DC56C4" w:rsidP="00DC56C4">
      <w:pPr>
        <w:spacing w:line="240" w:lineRule="auto"/>
        <w:ind w:left="709" w:hanging="283"/>
        <w:contextualSpacing/>
        <w:rPr>
          <w:rFonts w:ascii="Arial Narrow" w:hAnsi="Arial Narrow" w:cs="Arial"/>
          <w:color w:val="00B0F0"/>
        </w:rPr>
      </w:pPr>
    </w:p>
    <w:p w14:paraId="0E246811" w14:textId="77777777" w:rsidR="00DC56C4" w:rsidRPr="00DC56C4" w:rsidRDefault="00DC56C4" w:rsidP="00DC56C4">
      <w:pPr>
        <w:numPr>
          <w:ilvl w:val="0"/>
          <w:numId w:val="24"/>
        </w:numPr>
        <w:spacing w:line="240" w:lineRule="auto"/>
        <w:ind w:left="709" w:hanging="283"/>
        <w:contextualSpacing/>
        <w:jc w:val="both"/>
        <w:rPr>
          <w:rFonts w:ascii="Arial Narrow" w:hAnsi="Arial Narrow" w:cs="Arial"/>
          <w:color w:val="00B0F0"/>
        </w:rPr>
      </w:pPr>
      <w:r w:rsidRPr="00DC56C4">
        <w:rPr>
          <w:rFonts w:ascii="Arial Narrow" w:hAnsi="Arial Narrow" w:cs="Arial"/>
          <w:color w:val="00B0F0"/>
        </w:rPr>
        <w:t>Formar y resguardar los expedientes de los Procedimientos de Responsabilidad Administrativa, así como los datos personales y documentos, a fin de mantener la reserva o secrecía conforme a lo que se determine en las leyes correspondientes.</w:t>
      </w:r>
    </w:p>
    <w:p w14:paraId="25B90C86" w14:textId="77777777" w:rsidR="00DC56C4" w:rsidRPr="00DC56C4" w:rsidRDefault="00DC56C4" w:rsidP="00DC56C4">
      <w:pPr>
        <w:spacing w:line="240" w:lineRule="auto"/>
        <w:ind w:left="709" w:hanging="283"/>
        <w:contextualSpacing/>
        <w:rPr>
          <w:rFonts w:ascii="Arial Narrow" w:hAnsi="Arial Narrow" w:cs="Arial"/>
          <w:color w:val="00B0F0"/>
        </w:rPr>
      </w:pPr>
    </w:p>
    <w:p w14:paraId="47223AEF" w14:textId="1A32FF4D" w:rsidR="00DC56C4" w:rsidRPr="00DC56C4" w:rsidRDefault="00DC56C4" w:rsidP="00DC56C4">
      <w:pPr>
        <w:numPr>
          <w:ilvl w:val="0"/>
          <w:numId w:val="24"/>
        </w:numPr>
        <w:spacing w:line="240" w:lineRule="auto"/>
        <w:ind w:left="709" w:hanging="283"/>
        <w:contextualSpacing/>
        <w:jc w:val="both"/>
        <w:rPr>
          <w:rFonts w:ascii="Arial Narrow" w:hAnsi="Arial Narrow" w:cs="Arial"/>
          <w:color w:val="00B0F0"/>
        </w:rPr>
      </w:pPr>
      <w:r w:rsidRPr="00DC56C4">
        <w:rPr>
          <w:rFonts w:ascii="Arial Narrow" w:hAnsi="Arial Narrow" w:cs="Arial"/>
          <w:color w:val="00B0F0"/>
        </w:rPr>
        <w:t xml:space="preserve">Coordinarse con los Encargados de las demás áreas que integran el Órgano de Control y Evaluación Gubernamental para mejor funcionamiento de la Coordinación de la Unidad Substanciadora. </w:t>
      </w:r>
    </w:p>
    <w:p w14:paraId="073BBCE4" w14:textId="77777777" w:rsidR="00DC56C4" w:rsidRPr="00DC56C4" w:rsidRDefault="00DC56C4" w:rsidP="00DC56C4">
      <w:pPr>
        <w:spacing w:line="240" w:lineRule="auto"/>
        <w:ind w:left="709" w:hanging="283"/>
        <w:contextualSpacing/>
        <w:rPr>
          <w:rFonts w:ascii="Arial Narrow" w:hAnsi="Arial Narrow" w:cs="Arial"/>
          <w:color w:val="00B0F0"/>
        </w:rPr>
      </w:pPr>
    </w:p>
    <w:p w14:paraId="19CA370B" w14:textId="77777777" w:rsidR="00DC56C4" w:rsidRPr="00DC56C4" w:rsidRDefault="00DC56C4" w:rsidP="00DC56C4">
      <w:pPr>
        <w:numPr>
          <w:ilvl w:val="0"/>
          <w:numId w:val="24"/>
        </w:numPr>
        <w:spacing w:line="240" w:lineRule="auto"/>
        <w:ind w:left="709" w:hanging="283"/>
        <w:contextualSpacing/>
        <w:jc w:val="both"/>
        <w:rPr>
          <w:rFonts w:ascii="Arial Narrow" w:hAnsi="Arial Narrow" w:cs="Arial"/>
          <w:color w:val="00B0F0"/>
        </w:rPr>
      </w:pPr>
      <w:r w:rsidRPr="00DC56C4">
        <w:rPr>
          <w:rFonts w:ascii="Arial Narrow" w:hAnsi="Arial Narrow" w:cs="Arial"/>
          <w:color w:val="00B0F0"/>
        </w:rPr>
        <w:t xml:space="preserve">Mantener ordenado y actualizado el archivo integrado por los Procedimientos de Responsabilidad Administrativa. </w:t>
      </w:r>
    </w:p>
    <w:p w14:paraId="7DAE6E05" w14:textId="77777777" w:rsidR="00DC56C4" w:rsidRPr="00DC56C4" w:rsidRDefault="00DC56C4" w:rsidP="00DC56C4">
      <w:pPr>
        <w:spacing w:line="240" w:lineRule="auto"/>
        <w:ind w:left="709" w:hanging="283"/>
        <w:contextualSpacing/>
        <w:rPr>
          <w:rFonts w:ascii="Arial Narrow" w:hAnsi="Arial Narrow" w:cs="Arial"/>
          <w:color w:val="00B0F0"/>
        </w:rPr>
      </w:pPr>
    </w:p>
    <w:p w14:paraId="27BFAB88" w14:textId="77777777" w:rsidR="00DC56C4" w:rsidRPr="00DC56C4" w:rsidRDefault="00DC56C4" w:rsidP="00DC56C4">
      <w:pPr>
        <w:numPr>
          <w:ilvl w:val="0"/>
          <w:numId w:val="24"/>
        </w:numPr>
        <w:spacing w:line="240" w:lineRule="auto"/>
        <w:ind w:left="709" w:hanging="283"/>
        <w:contextualSpacing/>
        <w:jc w:val="both"/>
        <w:rPr>
          <w:rFonts w:ascii="Arial Narrow" w:hAnsi="Arial Narrow" w:cs="Arial"/>
          <w:color w:val="00B0F0"/>
        </w:rPr>
      </w:pPr>
      <w:r w:rsidRPr="00DC56C4">
        <w:rPr>
          <w:rFonts w:ascii="Arial Narrow" w:hAnsi="Arial Narrow" w:cs="Arial"/>
          <w:color w:val="00B0F0"/>
        </w:rPr>
        <w:t xml:space="preserve">Elaborar y enviar información mensual, trimestral y anual de los objetivos y metas realizados en el año. </w:t>
      </w:r>
    </w:p>
    <w:p w14:paraId="7F2441AA" w14:textId="77777777" w:rsidR="00DC56C4" w:rsidRPr="00DC56C4" w:rsidRDefault="00DC56C4" w:rsidP="00DC56C4">
      <w:pPr>
        <w:spacing w:line="240" w:lineRule="auto"/>
        <w:ind w:left="709" w:hanging="283"/>
        <w:contextualSpacing/>
        <w:rPr>
          <w:rFonts w:ascii="Arial Narrow" w:hAnsi="Arial Narrow" w:cs="Arial"/>
          <w:color w:val="00B0F0"/>
        </w:rPr>
      </w:pPr>
    </w:p>
    <w:p w14:paraId="2CF81EFB" w14:textId="77777777" w:rsidR="00DC56C4" w:rsidRPr="00DC56C4" w:rsidRDefault="00DC56C4" w:rsidP="00DC56C4">
      <w:pPr>
        <w:numPr>
          <w:ilvl w:val="0"/>
          <w:numId w:val="24"/>
        </w:numPr>
        <w:spacing w:line="240" w:lineRule="auto"/>
        <w:ind w:left="709" w:hanging="283"/>
        <w:contextualSpacing/>
        <w:jc w:val="both"/>
        <w:rPr>
          <w:rFonts w:ascii="Arial Narrow" w:hAnsi="Arial Narrow" w:cs="Arial"/>
          <w:color w:val="00B0F0"/>
        </w:rPr>
      </w:pPr>
      <w:r w:rsidRPr="00DC56C4">
        <w:rPr>
          <w:rFonts w:ascii="Arial Narrow" w:hAnsi="Arial Narrow" w:cs="Arial"/>
          <w:color w:val="00B0F0"/>
        </w:rPr>
        <w:t>Dar trámite a los informes solicitados por la Sala Especializada en Materia de Anticorrupción y Responsabilidades Administrativas del Tribunal de Justicia Administrativa en el Estado de Sonora y de cualquier otra Autoridad que lo requiera.</w:t>
      </w:r>
    </w:p>
    <w:p w14:paraId="45C93F5A" w14:textId="77777777" w:rsidR="00DC56C4" w:rsidRPr="00DC56C4" w:rsidRDefault="00DC56C4" w:rsidP="00DC56C4">
      <w:pPr>
        <w:spacing w:line="240" w:lineRule="auto"/>
        <w:ind w:left="709" w:hanging="283"/>
        <w:contextualSpacing/>
        <w:jc w:val="both"/>
        <w:rPr>
          <w:rFonts w:ascii="Arial Narrow" w:hAnsi="Arial Narrow" w:cs="Arial"/>
          <w:color w:val="00B0F0"/>
        </w:rPr>
      </w:pPr>
    </w:p>
    <w:p w14:paraId="54903410" w14:textId="316A72B9" w:rsidR="00DC56C4" w:rsidRPr="00DC56C4" w:rsidRDefault="00DC56C4" w:rsidP="00DC56C4">
      <w:pPr>
        <w:numPr>
          <w:ilvl w:val="0"/>
          <w:numId w:val="23"/>
        </w:numPr>
        <w:spacing w:line="240" w:lineRule="auto"/>
        <w:contextualSpacing/>
        <w:jc w:val="both"/>
        <w:rPr>
          <w:rFonts w:ascii="Arial Narrow" w:hAnsi="Arial Narrow" w:cs="Arial"/>
          <w:color w:val="00B0F0"/>
        </w:rPr>
      </w:pPr>
      <w:r w:rsidRPr="00DC56C4">
        <w:rPr>
          <w:rFonts w:ascii="Arial Narrow" w:hAnsi="Arial Narrow" w:cs="Arial"/>
          <w:color w:val="00B0F0"/>
        </w:rPr>
        <w:t xml:space="preserve"> Desarrollar todas aquellas funciones inherentes a la coordinación que por competencia señalen las disposiciones legales aplicables y las asignadas directamente por la</w:t>
      </w:r>
      <w:r w:rsidR="00805B8A">
        <w:rPr>
          <w:rFonts w:ascii="Arial Narrow" w:hAnsi="Arial Narrow" w:cs="Arial"/>
          <w:color w:val="C00000"/>
        </w:rPr>
        <w:t xml:space="preserve"> </w:t>
      </w:r>
      <w:r w:rsidR="00805B8A" w:rsidRPr="00805B8A">
        <w:rPr>
          <w:rFonts w:ascii="Arial Narrow" w:hAnsi="Arial Narrow" w:cs="Arial"/>
          <w:color w:val="00B050"/>
        </w:rPr>
        <w:t>Ley</w:t>
      </w:r>
      <w:r w:rsidRPr="00805B8A">
        <w:rPr>
          <w:rFonts w:ascii="Arial Narrow" w:hAnsi="Arial Narrow" w:cs="Arial"/>
          <w:color w:val="00B050"/>
        </w:rPr>
        <w:t xml:space="preserve"> de Responsabilidades</w:t>
      </w:r>
      <w:r w:rsidR="00805B8A" w:rsidRPr="00805B8A">
        <w:rPr>
          <w:rFonts w:ascii="Arial Narrow" w:hAnsi="Arial Narrow" w:cs="Arial"/>
          <w:color w:val="00B050"/>
        </w:rPr>
        <w:t xml:space="preserve"> y Sanciones para el Estado de Sonora</w:t>
      </w:r>
      <w:r w:rsidRPr="00805B8A">
        <w:rPr>
          <w:rFonts w:ascii="Arial Narrow" w:hAnsi="Arial Narrow" w:cs="Arial"/>
          <w:color w:val="00B050"/>
        </w:rPr>
        <w:t xml:space="preserve">. </w:t>
      </w:r>
    </w:p>
    <w:p w14:paraId="3B2A37E2" w14:textId="77777777" w:rsidR="00DC56C4" w:rsidRPr="00DC56C4" w:rsidRDefault="00DC56C4" w:rsidP="00DC56C4">
      <w:pPr>
        <w:spacing w:line="240" w:lineRule="auto"/>
        <w:jc w:val="both"/>
        <w:rPr>
          <w:rFonts w:ascii="Arial Narrow" w:hAnsi="Arial Narrow" w:cs="Arial"/>
          <w:color w:val="00B0F0"/>
        </w:rPr>
      </w:pPr>
    </w:p>
    <w:p w14:paraId="5DAEAC6C" w14:textId="77777777" w:rsidR="00DC56C4" w:rsidRPr="00DC56C4" w:rsidRDefault="00DC56C4" w:rsidP="00DC56C4">
      <w:pPr>
        <w:spacing w:line="240" w:lineRule="auto"/>
        <w:ind w:left="502"/>
        <w:contextualSpacing/>
        <w:jc w:val="both"/>
        <w:rPr>
          <w:rFonts w:ascii="Arial Narrow" w:hAnsi="Arial Narrow" w:cs="Arial"/>
          <w:color w:val="00B0F0"/>
        </w:rPr>
      </w:pPr>
    </w:p>
    <w:p w14:paraId="1119847A" w14:textId="77777777" w:rsidR="00DC56C4" w:rsidRPr="00DC56C4" w:rsidRDefault="00DC56C4" w:rsidP="00DC56C4">
      <w:pPr>
        <w:spacing w:line="240" w:lineRule="auto"/>
        <w:ind w:left="720"/>
        <w:contextualSpacing/>
        <w:rPr>
          <w:rFonts w:ascii="Arial Narrow" w:hAnsi="Arial Narrow" w:cs="Arial"/>
          <w:color w:val="00B0F0"/>
        </w:rPr>
      </w:pPr>
    </w:p>
    <w:p w14:paraId="1AFBFC9D" w14:textId="77777777" w:rsidR="00DC56C4" w:rsidRPr="00DC56C4" w:rsidRDefault="00DC56C4" w:rsidP="00DC56C4">
      <w:pPr>
        <w:spacing w:line="240" w:lineRule="auto"/>
        <w:jc w:val="both"/>
        <w:rPr>
          <w:rFonts w:ascii="Arial Narrow" w:hAnsi="Arial Narrow" w:cs="Arial"/>
          <w:color w:val="00B0F0"/>
        </w:rPr>
      </w:pPr>
    </w:p>
    <w:p w14:paraId="5016C0AA" w14:textId="77777777" w:rsidR="00DC56C4" w:rsidRPr="00DC56C4" w:rsidRDefault="00DC56C4" w:rsidP="00DC56C4">
      <w:pPr>
        <w:spacing w:line="240" w:lineRule="auto"/>
        <w:rPr>
          <w:rFonts w:ascii="Arial Narrow" w:hAnsi="Arial Narrow" w:cs="Arial"/>
          <w:color w:val="00B0F0"/>
        </w:rPr>
      </w:pPr>
      <w:r w:rsidRPr="00DC56C4">
        <w:rPr>
          <w:rFonts w:ascii="Arial Narrow" w:hAnsi="Arial Narrow" w:cs="Arial"/>
          <w:color w:val="00B0F0"/>
        </w:rPr>
        <w:br w:type="page"/>
      </w:r>
    </w:p>
    <w:p w14:paraId="13EA2B5A" w14:textId="582AE578" w:rsidR="00DC56C4" w:rsidRPr="00B82D60" w:rsidRDefault="00F106DB" w:rsidP="00DC56C4">
      <w:pPr>
        <w:spacing w:line="240" w:lineRule="auto"/>
        <w:jc w:val="both"/>
        <w:rPr>
          <w:rFonts w:ascii="Arial Narrow" w:hAnsi="Arial Narrow" w:cs="Arial"/>
          <w:b/>
          <w:color w:val="538135" w:themeColor="accent6" w:themeShade="BF"/>
        </w:rPr>
      </w:pPr>
      <w:r>
        <w:rPr>
          <w:rFonts w:ascii="Arial Narrow" w:hAnsi="Arial Narrow" w:cs="Arial"/>
          <w:b/>
          <w:color w:val="538135" w:themeColor="accent6" w:themeShade="BF"/>
        </w:rPr>
        <w:t>1.8.</w:t>
      </w:r>
      <w:r w:rsidR="00DC56C4" w:rsidRPr="00B82D60">
        <w:rPr>
          <w:rFonts w:ascii="Arial Narrow" w:hAnsi="Arial Narrow" w:cs="Arial"/>
          <w:b/>
          <w:color w:val="538135" w:themeColor="accent6" w:themeShade="BF"/>
        </w:rPr>
        <w:t xml:space="preserve"> Coordinación Resolutora </w:t>
      </w:r>
    </w:p>
    <w:p w14:paraId="198DDD43" w14:textId="77777777" w:rsidR="00DC56C4" w:rsidRPr="00DC56C4" w:rsidRDefault="00DC56C4" w:rsidP="00DC56C4">
      <w:pPr>
        <w:spacing w:line="240" w:lineRule="auto"/>
        <w:ind w:left="720" w:hanging="720"/>
        <w:jc w:val="both"/>
        <w:rPr>
          <w:rFonts w:ascii="Arial Narrow" w:hAnsi="Arial Narrow" w:cs="Arial"/>
          <w:b/>
          <w:color w:val="00B0F0"/>
        </w:rPr>
      </w:pPr>
    </w:p>
    <w:p w14:paraId="726E0457" w14:textId="77777777" w:rsidR="00DC56C4" w:rsidRPr="00DC56C4" w:rsidRDefault="00DC56C4" w:rsidP="00DC56C4">
      <w:pPr>
        <w:spacing w:line="240" w:lineRule="auto"/>
        <w:jc w:val="both"/>
        <w:rPr>
          <w:rFonts w:ascii="Arial Narrow" w:hAnsi="Arial Narrow" w:cs="Arial"/>
          <w:b/>
          <w:color w:val="00B0F0"/>
        </w:rPr>
      </w:pPr>
      <w:r w:rsidRPr="00DC56C4">
        <w:rPr>
          <w:rFonts w:ascii="Arial Narrow" w:hAnsi="Arial Narrow" w:cs="Arial"/>
          <w:b/>
          <w:color w:val="00B0F0"/>
        </w:rPr>
        <w:t>Objetivo:</w:t>
      </w:r>
    </w:p>
    <w:p w14:paraId="01A975DF"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color w:val="00B0F0"/>
        </w:rPr>
        <w:t xml:space="preserve">Dictar Resoluciones claras, precisas y congruentes con las promociones de las partes, tratándose de Faltas administrativas no graves. </w:t>
      </w:r>
    </w:p>
    <w:p w14:paraId="5D1B8DA7" w14:textId="77777777" w:rsidR="00DC56C4" w:rsidRPr="00DC56C4" w:rsidRDefault="00DC56C4" w:rsidP="00DC56C4">
      <w:pPr>
        <w:spacing w:line="240" w:lineRule="auto"/>
        <w:jc w:val="both"/>
        <w:rPr>
          <w:rFonts w:ascii="Arial Narrow" w:hAnsi="Arial Narrow" w:cs="Arial"/>
          <w:b/>
          <w:color w:val="00B0F0"/>
        </w:rPr>
      </w:pPr>
    </w:p>
    <w:p w14:paraId="05162EDE" w14:textId="77777777" w:rsidR="00DC56C4" w:rsidRPr="00DC56C4" w:rsidRDefault="00DC56C4" w:rsidP="00DC56C4">
      <w:pPr>
        <w:spacing w:line="240" w:lineRule="auto"/>
        <w:jc w:val="both"/>
        <w:rPr>
          <w:rFonts w:ascii="Arial Narrow" w:hAnsi="Arial Narrow" w:cs="Arial"/>
          <w:b/>
          <w:color w:val="00B0F0"/>
        </w:rPr>
      </w:pPr>
      <w:r w:rsidRPr="00DC56C4">
        <w:rPr>
          <w:rFonts w:ascii="Arial Narrow" w:hAnsi="Arial Narrow" w:cs="Arial"/>
          <w:b/>
          <w:color w:val="00B0F0"/>
        </w:rPr>
        <w:t xml:space="preserve">Funciones: </w:t>
      </w:r>
    </w:p>
    <w:p w14:paraId="3F10A881" w14:textId="77777777" w:rsidR="00DC56C4" w:rsidRPr="00DC56C4" w:rsidRDefault="00DC56C4" w:rsidP="00DC56C4">
      <w:pPr>
        <w:spacing w:line="240" w:lineRule="auto"/>
        <w:jc w:val="both"/>
        <w:rPr>
          <w:rFonts w:ascii="Arial Narrow" w:hAnsi="Arial Narrow" w:cs="Arial"/>
          <w:b/>
          <w:color w:val="00B0F0"/>
        </w:rPr>
      </w:pPr>
      <w:r w:rsidRPr="00DC56C4">
        <w:rPr>
          <w:rFonts w:ascii="Arial Narrow" w:hAnsi="Arial Narrow" w:cs="Arial"/>
          <w:b/>
          <w:color w:val="00B0F0"/>
        </w:rPr>
        <w:t xml:space="preserve"> </w:t>
      </w:r>
    </w:p>
    <w:p w14:paraId="7D1D3CFE" w14:textId="529DA500"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 xml:space="preserve">Imponer las sanciones administrativas, señaladas en la </w:t>
      </w:r>
      <w:r w:rsidR="00F106DB" w:rsidRPr="00F106DB">
        <w:rPr>
          <w:rFonts w:ascii="Arial Narrow" w:hAnsi="Arial Narrow" w:cs="Arial"/>
          <w:color w:val="00B050"/>
        </w:rPr>
        <w:t>Ley</w:t>
      </w:r>
      <w:r w:rsidRPr="00F106DB">
        <w:rPr>
          <w:rFonts w:ascii="Arial Narrow" w:hAnsi="Arial Narrow" w:cs="Arial"/>
          <w:color w:val="00B050"/>
        </w:rPr>
        <w:t xml:space="preserve"> de Responsabilidades</w:t>
      </w:r>
      <w:r w:rsidR="00F106DB" w:rsidRPr="00F106DB">
        <w:rPr>
          <w:rFonts w:ascii="Arial Narrow" w:hAnsi="Arial Narrow" w:cs="Arial"/>
          <w:color w:val="00B050"/>
        </w:rPr>
        <w:t xml:space="preserve"> y Sanciones para el Estado de Sonora</w:t>
      </w:r>
      <w:r w:rsidRPr="00DC56C4">
        <w:rPr>
          <w:rFonts w:ascii="Arial Narrow" w:hAnsi="Arial Narrow" w:cs="Arial"/>
          <w:color w:val="00B0F0"/>
        </w:rPr>
        <w:t xml:space="preserve">, en caso de faltas administrativas no graves. </w:t>
      </w:r>
    </w:p>
    <w:p w14:paraId="65B9DE32" w14:textId="77777777" w:rsidR="00DC56C4" w:rsidRPr="00DC56C4" w:rsidRDefault="00DC56C4" w:rsidP="00DC56C4">
      <w:pPr>
        <w:spacing w:line="240" w:lineRule="auto"/>
        <w:ind w:left="709"/>
        <w:contextualSpacing/>
        <w:jc w:val="both"/>
        <w:rPr>
          <w:rFonts w:ascii="Arial Narrow" w:hAnsi="Arial Narrow" w:cs="Arial"/>
          <w:color w:val="00B0F0"/>
        </w:rPr>
      </w:pPr>
    </w:p>
    <w:p w14:paraId="268E232B" w14:textId="77777777" w:rsidR="00DC56C4" w:rsidRPr="00DC56C4" w:rsidRDefault="00DC56C4" w:rsidP="00DC56C4">
      <w:pPr>
        <w:numPr>
          <w:ilvl w:val="0"/>
          <w:numId w:val="25"/>
        </w:numPr>
        <w:spacing w:line="240" w:lineRule="auto"/>
        <w:ind w:left="709"/>
        <w:contextualSpacing/>
        <w:rPr>
          <w:rFonts w:ascii="Arial Narrow" w:hAnsi="Arial Narrow" w:cs="Arial"/>
          <w:color w:val="00B0F0"/>
        </w:rPr>
      </w:pPr>
      <w:r w:rsidRPr="00DC56C4">
        <w:rPr>
          <w:rFonts w:ascii="Arial Narrow" w:hAnsi="Arial Narrow" w:cs="Arial"/>
          <w:color w:val="00B0F0"/>
        </w:rPr>
        <w:t xml:space="preserve">Ejecutar las sanciones por Faltas Administrativas no grave. </w:t>
      </w:r>
    </w:p>
    <w:p w14:paraId="35E7FDE4" w14:textId="77777777" w:rsidR="00DC56C4" w:rsidRPr="00DC56C4" w:rsidRDefault="00DC56C4" w:rsidP="00DC56C4">
      <w:pPr>
        <w:spacing w:line="240" w:lineRule="auto"/>
        <w:ind w:left="709"/>
        <w:contextualSpacing/>
        <w:rPr>
          <w:rFonts w:ascii="Arial Narrow" w:hAnsi="Arial Narrow" w:cs="Arial"/>
          <w:color w:val="00B0F0"/>
        </w:rPr>
      </w:pPr>
    </w:p>
    <w:p w14:paraId="2003E26E" w14:textId="258505C3"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 xml:space="preserve">Abstenerse de imponer la sanción administrativa correspondiente, en los casos señalados por la </w:t>
      </w:r>
      <w:r w:rsidR="00F106DB" w:rsidRPr="00F106DB">
        <w:rPr>
          <w:rFonts w:ascii="Arial Narrow" w:hAnsi="Arial Narrow" w:cs="Arial"/>
          <w:color w:val="00B050"/>
        </w:rPr>
        <w:t>Ley</w:t>
      </w:r>
      <w:r w:rsidRPr="00F106DB">
        <w:rPr>
          <w:rFonts w:ascii="Arial Narrow" w:hAnsi="Arial Narrow" w:cs="Arial"/>
          <w:color w:val="00B050"/>
        </w:rPr>
        <w:t xml:space="preserve"> de Responsabilidades</w:t>
      </w:r>
      <w:r w:rsidR="00F106DB" w:rsidRPr="00F106DB">
        <w:rPr>
          <w:rFonts w:ascii="Arial Narrow" w:hAnsi="Arial Narrow" w:cs="Arial"/>
          <w:color w:val="00B050"/>
        </w:rPr>
        <w:t xml:space="preserve"> y Sanciones para el Estado de Sonora</w:t>
      </w:r>
      <w:r w:rsidRPr="00DC56C4">
        <w:rPr>
          <w:rFonts w:ascii="Arial Narrow" w:hAnsi="Arial Narrow" w:cs="Arial"/>
          <w:color w:val="00B0F0"/>
        </w:rPr>
        <w:t xml:space="preserve">, debiendo dejar la constancia de la no imposición de la sanción. </w:t>
      </w:r>
    </w:p>
    <w:p w14:paraId="50125E31" w14:textId="77777777" w:rsidR="00DC56C4" w:rsidRPr="00DC56C4" w:rsidRDefault="00DC56C4" w:rsidP="00DC56C4">
      <w:pPr>
        <w:spacing w:line="240" w:lineRule="auto"/>
        <w:ind w:left="709"/>
        <w:contextualSpacing/>
        <w:rPr>
          <w:rFonts w:ascii="Arial Narrow" w:hAnsi="Arial Narrow" w:cs="Arial"/>
          <w:color w:val="00B0F0"/>
        </w:rPr>
      </w:pPr>
    </w:p>
    <w:p w14:paraId="6BB45B89" w14:textId="77777777"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 xml:space="preserve">Habilitar días y horas inhábiles para la práctica de aquellas diligencias que a su juicio se requiera. </w:t>
      </w:r>
    </w:p>
    <w:p w14:paraId="01287987" w14:textId="77777777" w:rsidR="00DC56C4" w:rsidRPr="00DC56C4" w:rsidRDefault="00DC56C4" w:rsidP="00DC56C4">
      <w:pPr>
        <w:spacing w:line="240" w:lineRule="auto"/>
        <w:ind w:left="709"/>
        <w:contextualSpacing/>
        <w:rPr>
          <w:rFonts w:ascii="Arial Narrow" w:hAnsi="Arial Narrow" w:cs="Arial"/>
          <w:color w:val="00B0F0"/>
        </w:rPr>
      </w:pPr>
    </w:p>
    <w:p w14:paraId="08CAF31C" w14:textId="31B1680E"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 xml:space="preserve">Imponer los medios de apremio a que se refiere la </w:t>
      </w:r>
      <w:r w:rsidR="00F106DB" w:rsidRPr="00F106DB">
        <w:rPr>
          <w:rFonts w:ascii="Arial Narrow" w:hAnsi="Arial Narrow" w:cs="Arial"/>
          <w:color w:val="00B050"/>
        </w:rPr>
        <w:t>Ley</w:t>
      </w:r>
      <w:r w:rsidRPr="00F106DB">
        <w:rPr>
          <w:rFonts w:ascii="Arial Narrow" w:hAnsi="Arial Narrow" w:cs="Arial"/>
          <w:color w:val="00B050"/>
        </w:rPr>
        <w:t xml:space="preserve"> de Responsabilidades</w:t>
      </w:r>
      <w:r w:rsidR="00F106DB" w:rsidRPr="00F106DB">
        <w:rPr>
          <w:rFonts w:ascii="Arial Narrow" w:hAnsi="Arial Narrow" w:cs="Arial"/>
          <w:color w:val="00B050"/>
        </w:rPr>
        <w:t xml:space="preserve"> y Sanciones para el Estado de Sonora</w:t>
      </w:r>
      <w:r w:rsidRPr="00DC56C4">
        <w:rPr>
          <w:rFonts w:ascii="Arial Narrow" w:hAnsi="Arial Narrow" w:cs="Arial"/>
          <w:color w:val="00B0F0"/>
        </w:rPr>
        <w:t xml:space="preserve">, para hacer cumplir sus determinaciones. </w:t>
      </w:r>
    </w:p>
    <w:p w14:paraId="6CDD1C16" w14:textId="77777777" w:rsidR="00DC56C4" w:rsidRPr="00DC56C4" w:rsidRDefault="00DC56C4" w:rsidP="00DC56C4">
      <w:pPr>
        <w:spacing w:line="240" w:lineRule="auto"/>
        <w:ind w:left="709"/>
        <w:contextualSpacing/>
        <w:rPr>
          <w:rFonts w:ascii="Arial Narrow" w:hAnsi="Arial Narrow" w:cs="Arial"/>
          <w:color w:val="00B0F0"/>
        </w:rPr>
      </w:pPr>
    </w:p>
    <w:p w14:paraId="798B760E" w14:textId="50F1B1B4"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 xml:space="preserve">Decretar las medidas cautelares establecidas en la </w:t>
      </w:r>
      <w:r w:rsidR="00F106DB" w:rsidRPr="00F106DB">
        <w:rPr>
          <w:rFonts w:ascii="Arial Narrow" w:hAnsi="Arial Narrow" w:cs="Arial"/>
          <w:color w:val="00B050"/>
        </w:rPr>
        <w:t>Ley</w:t>
      </w:r>
      <w:r w:rsidRPr="00F106DB">
        <w:rPr>
          <w:rFonts w:ascii="Arial Narrow" w:hAnsi="Arial Narrow" w:cs="Arial"/>
          <w:color w:val="00B050"/>
        </w:rPr>
        <w:t xml:space="preserve"> de Responsabilidades</w:t>
      </w:r>
      <w:r w:rsidR="00F106DB" w:rsidRPr="00F106DB">
        <w:rPr>
          <w:rFonts w:ascii="Arial Narrow" w:hAnsi="Arial Narrow" w:cs="Arial"/>
          <w:color w:val="00B050"/>
        </w:rPr>
        <w:t xml:space="preserve"> y Sanciones para el Estado de Sonora</w:t>
      </w:r>
      <w:r w:rsidRPr="00F106DB">
        <w:rPr>
          <w:rFonts w:ascii="Arial Narrow" w:hAnsi="Arial Narrow" w:cs="Arial"/>
          <w:color w:val="00B050"/>
        </w:rPr>
        <w:t>.</w:t>
      </w:r>
    </w:p>
    <w:p w14:paraId="763CFBA2" w14:textId="77777777" w:rsidR="00DC56C4" w:rsidRPr="00DC56C4" w:rsidRDefault="00DC56C4" w:rsidP="00DC56C4">
      <w:pPr>
        <w:spacing w:line="240" w:lineRule="auto"/>
        <w:ind w:left="709"/>
        <w:contextualSpacing/>
        <w:rPr>
          <w:rFonts w:ascii="Arial Narrow" w:hAnsi="Arial Narrow" w:cs="Arial"/>
          <w:color w:val="00B0F0"/>
        </w:rPr>
      </w:pPr>
    </w:p>
    <w:p w14:paraId="1C8E5C22" w14:textId="644EB252"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 xml:space="preserve">Dictar Sentencias Interlocutorias y definitivas, señaladas por la </w:t>
      </w:r>
      <w:r w:rsidR="00F106DB" w:rsidRPr="00F106DB">
        <w:rPr>
          <w:rFonts w:ascii="Arial Narrow" w:hAnsi="Arial Narrow" w:cs="Arial"/>
          <w:color w:val="00B050"/>
        </w:rPr>
        <w:t>Ley</w:t>
      </w:r>
      <w:r w:rsidRPr="00F106DB">
        <w:rPr>
          <w:rFonts w:ascii="Arial Narrow" w:hAnsi="Arial Narrow" w:cs="Arial"/>
          <w:color w:val="00B050"/>
        </w:rPr>
        <w:t xml:space="preserve"> de Responsabilidades</w:t>
      </w:r>
      <w:r w:rsidR="00F106DB" w:rsidRPr="00F106DB">
        <w:rPr>
          <w:rFonts w:ascii="Arial Narrow" w:hAnsi="Arial Narrow" w:cs="Arial"/>
          <w:color w:val="00B050"/>
        </w:rPr>
        <w:t xml:space="preserve"> y Sanciones para el Estado de Sonora</w:t>
      </w:r>
      <w:r w:rsidRPr="00F106DB">
        <w:rPr>
          <w:rFonts w:ascii="Arial Narrow" w:hAnsi="Arial Narrow" w:cs="Arial"/>
          <w:color w:val="00B050"/>
        </w:rPr>
        <w:t>.</w:t>
      </w:r>
    </w:p>
    <w:p w14:paraId="1C713595" w14:textId="77777777" w:rsidR="00DC56C4" w:rsidRPr="00DC56C4" w:rsidRDefault="00DC56C4" w:rsidP="00DC56C4">
      <w:pPr>
        <w:spacing w:line="240" w:lineRule="auto"/>
        <w:ind w:left="709"/>
        <w:contextualSpacing/>
        <w:rPr>
          <w:rFonts w:ascii="Arial Narrow" w:hAnsi="Arial Narrow" w:cs="Arial"/>
          <w:color w:val="00B0F0"/>
        </w:rPr>
      </w:pPr>
    </w:p>
    <w:p w14:paraId="3E215591" w14:textId="77777777"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Recabar cualquier testimonio o documento, de las partes o de algún tercero, sin más limitación que las pruebas hayan sido obtenidas lícitamente.</w:t>
      </w:r>
    </w:p>
    <w:p w14:paraId="1FDC7D9C" w14:textId="77777777" w:rsidR="00DC56C4" w:rsidRPr="00DC56C4" w:rsidRDefault="00DC56C4" w:rsidP="00DC56C4">
      <w:pPr>
        <w:spacing w:line="240" w:lineRule="auto"/>
        <w:ind w:left="709"/>
        <w:contextualSpacing/>
        <w:rPr>
          <w:rFonts w:ascii="Arial Narrow" w:hAnsi="Arial Narrow" w:cs="Arial"/>
          <w:color w:val="00B0F0"/>
        </w:rPr>
      </w:pPr>
    </w:p>
    <w:p w14:paraId="68CB8CA8" w14:textId="77777777"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Valorar las pruebas atendiendo las reglas de la lógica, la sana crítica y de la experiencia.</w:t>
      </w:r>
    </w:p>
    <w:p w14:paraId="63DFF1B4" w14:textId="77777777" w:rsidR="00DC56C4" w:rsidRPr="00DC56C4" w:rsidRDefault="00DC56C4" w:rsidP="00DC56C4">
      <w:pPr>
        <w:spacing w:line="240" w:lineRule="auto"/>
        <w:ind w:left="709"/>
        <w:contextualSpacing/>
        <w:rPr>
          <w:rFonts w:ascii="Arial Narrow" w:hAnsi="Arial Narrow" w:cs="Arial"/>
          <w:color w:val="00B0F0"/>
        </w:rPr>
      </w:pPr>
    </w:p>
    <w:p w14:paraId="21487D14" w14:textId="77777777"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Ordenar la realización de diligencias para mejor proveer, sin que por ello se entienda abierto de nuevo la investigación.</w:t>
      </w:r>
    </w:p>
    <w:p w14:paraId="74F33750" w14:textId="77777777" w:rsidR="00DC56C4" w:rsidRPr="00DC56C4" w:rsidRDefault="00DC56C4" w:rsidP="00DC56C4">
      <w:pPr>
        <w:spacing w:line="240" w:lineRule="auto"/>
        <w:ind w:left="709"/>
        <w:contextualSpacing/>
        <w:rPr>
          <w:rFonts w:ascii="Arial Narrow" w:hAnsi="Arial Narrow" w:cs="Arial"/>
          <w:color w:val="00B0F0"/>
        </w:rPr>
      </w:pPr>
    </w:p>
    <w:p w14:paraId="319DEA1B" w14:textId="77777777"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Disponer la práctica o ampliación de cualquier diligencia probatoria, siempre que resulte pertinente para el conocimiento de los hechos relacionados con la existencia de la falta administrativa.</w:t>
      </w:r>
    </w:p>
    <w:p w14:paraId="122AD2F8" w14:textId="77777777" w:rsidR="00DC56C4" w:rsidRPr="00DC56C4" w:rsidRDefault="00DC56C4" w:rsidP="00DC56C4">
      <w:pPr>
        <w:spacing w:line="240" w:lineRule="auto"/>
        <w:ind w:left="709"/>
        <w:contextualSpacing/>
        <w:rPr>
          <w:rFonts w:ascii="Arial Narrow" w:hAnsi="Arial Narrow" w:cs="Arial"/>
          <w:color w:val="00B0F0"/>
        </w:rPr>
      </w:pPr>
    </w:p>
    <w:p w14:paraId="0FEC40AC" w14:textId="77777777"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Solicitar mediante exhorto o carta rogatoria, la colaboración de las autoridades competentes del lugar.</w:t>
      </w:r>
    </w:p>
    <w:p w14:paraId="7579D262" w14:textId="77777777" w:rsidR="00DC56C4" w:rsidRPr="00DC56C4" w:rsidRDefault="00DC56C4" w:rsidP="00DC56C4">
      <w:pPr>
        <w:spacing w:line="240" w:lineRule="auto"/>
        <w:ind w:left="709"/>
        <w:contextualSpacing/>
        <w:rPr>
          <w:rFonts w:ascii="Arial Narrow" w:hAnsi="Arial Narrow" w:cs="Arial"/>
          <w:color w:val="00B0F0"/>
        </w:rPr>
      </w:pPr>
    </w:p>
    <w:p w14:paraId="5D88F9E1" w14:textId="196D8B75"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 xml:space="preserve">Limitar el número de testigos, de conformidad con lo estipulado por la </w:t>
      </w:r>
      <w:r w:rsidR="00F106DB" w:rsidRPr="00F106DB">
        <w:rPr>
          <w:rFonts w:ascii="Arial Narrow" w:hAnsi="Arial Narrow" w:cs="Arial"/>
          <w:color w:val="00B050"/>
        </w:rPr>
        <w:t>Ley</w:t>
      </w:r>
      <w:r w:rsidRPr="00F106DB">
        <w:rPr>
          <w:rFonts w:ascii="Arial Narrow" w:hAnsi="Arial Narrow" w:cs="Arial"/>
          <w:color w:val="00B050"/>
        </w:rPr>
        <w:t xml:space="preserve"> de Responsabilidades</w:t>
      </w:r>
      <w:r w:rsidR="00F106DB" w:rsidRPr="00F106DB">
        <w:rPr>
          <w:rFonts w:ascii="Arial Narrow" w:hAnsi="Arial Narrow" w:cs="Arial"/>
          <w:color w:val="00B050"/>
        </w:rPr>
        <w:t xml:space="preserve"> y Sanciones para el Estado de Sonora</w:t>
      </w:r>
      <w:r w:rsidRPr="00F106DB">
        <w:rPr>
          <w:rFonts w:ascii="Arial Narrow" w:hAnsi="Arial Narrow" w:cs="Arial"/>
          <w:color w:val="00B050"/>
        </w:rPr>
        <w:t>.</w:t>
      </w:r>
    </w:p>
    <w:p w14:paraId="6AE70560" w14:textId="77777777" w:rsidR="00DC56C4" w:rsidRPr="00DC56C4" w:rsidRDefault="00DC56C4" w:rsidP="00DC56C4">
      <w:pPr>
        <w:spacing w:line="240" w:lineRule="auto"/>
        <w:ind w:left="709"/>
        <w:contextualSpacing/>
        <w:rPr>
          <w:rFonts w:ascii="Arial Narrow" w:hAnsi="Arial Narrow" w:cs="Arial"/>
          <w:color w:val="00B0F0"/>
        </w:rPr>
      </w:pPr>
    </w:p>
    <w:p w14:paraId="3BC62F82" w14:textId="77777777"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Interrogar libremente a los testigos, a fin de esclarecer la verdad de los hechos.</w:t>
      </w:r>
    </w:p>
    <w:p w14:paraId="3D195CFA" w14:textId="77777777" w:rsidR="00DC56C4" w:rsidRPr="00DC56C4" w:rsidRDefault="00DC56C4" w:rsidP="00DC56C4">
      <w:pPr>
        <w:spacing w:line="240" w:lineRule="auto"/>
        <w:ind w:left="709"/>
        <w:contextualSpacing/>
        <w:rPr>
          <w:rFonts w:ascii="Arial Narrow" w:hAnsi="Arial Narrow" w:cs="Arial"/>
          <w:color w:val="00B0F0"/>
        </w:rPr>
      </w:pPr>
    </w:p>
    <w:p w14:paraId="1110B8FE" w14:textId="74BEEE27" w:rsidR="00DC56C4" w:rsidRPr="000117B9" w:rsidRDefault="00DC56C4" w:rsidP="00DC56C4">
      <w:pPr>
        <w:numPr>
          <w:ilvl w:val="0"/>
          <w:numId w:val="25"/>
        </w:numPr>
        <w:spacing w:line="240" w:lineRule="auto"/>
        <w:ind w:left="709"/>
        <w:contextualSpacing/>
        <w:jc w:val="both"/>
        <w:rPr>
          <w:rFonts w:ascii="Arial Narrow" w:hAnsi="Arial Narrow" w:cs="Arial"/>
          <w:color w:val="C00000"/>
        </w:rPr>
      </w:pPr>
      <w:r w:rsidRPr="00DC56C4">
        <w:rPr>
          <w:rFonts w:ascii="Arial Narrow" w:hAnsi="Arial Narrow" w:cs="Arial"/>
          <w:color w:val="00B0F0"/>
        </w:rPr>
        <w:t xml:space="preserve">Podrá solicitar a las partes que aporten los instrumentos tecnológicos necesarios para la apreciación de los documentos ofrecidos, cuando estos no estén a su disposición, para el caso de que las partes no cuenten con tales instrumentos, podrá solicitar la colaboración de las autoridades señaladas en la </w:t>
      </w:r>
      <w:r w:rsidR="00F106DB" w:rsidRPr="00F106DB">
        <w:rPr>
          <w:rFonts w:ascii="Arial Narrow" w:hAnsi="Arial Narrow" w:cs="Arial"/>
          <w:color w:val="00B050"/>
        </w:rPr>
        <w:t>Ley</w:t>
      </w:r>
      <w:r w:rsidRPr="00F106DB">
        <w:rPr>
          <w:rFonts w:ascii="Arial Narrow" w:hAnsi="Arial Narrow" w:cs="Arial"/>
          <w:color w:val="00B050"/>
        </w:rPr>
        <w:t xml:space="preserve"> de Responsabilidades</w:t>
      </w:r>
      <w:r w:rsidR="00F106DB" w:rsidRPr="00F106DB">
        <w:rPr>
          <w:rFonts w:ascii="Arial Narrow" w:hAnsi="Arial Narrow" w:cs="Arial"/>
          <w:color w:val="00B050"/>
        </w:rPr>
        <w:t xml:space="preserve"> y Sanciones para el Estado de Sonora</w:t>
      </w:r>
      <w:r w:rsidRPr="00F106DB">
        <w:rPr>
          <w:rFonts w:ascii="Arial Narrow" w:hAnsi="Arial Narrow" w:cs="Arial"/>
          <w:color w:val="00B050"/>
        </w:rPr>
        <w:t>.</w:t>
      </w:r>
    </w:p>
    <w:p w14:paraId="49959767" w14:textId="77777777" w:rsidR="00DC56C4" w:rsidRPr="00DC56C4" w:rsidRDefault="00DC56C4" w:rsidP="00DC56C4">
      <w:pPr>
        <w:spacing w:line="240" w:lineRule="auto"/>
        <w:ind w:left="709"/>
        <w:contextualSpacing/>
        <w:rPr>
          <w:rFonts w:ascii="Arial Narrow" w:hAnsi="Arial Narrow" w:cs="Arial"/>
          <w:color w:val="00B0F0"/>
        </w:rPr>
      </w:pPr>
    </w:p>
    <w:p w14:paraId="0ADE2DED" w14:textId="77777777"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Mantener el buen orden, en el desahogo de todas las audiencias, y exigir que se guarde el respeto y la consideración debida.</w:t>
      </w:r>
    </w:p>
    <w:p w14:paraId="089498F8" w14:textId="77777777" w:rsidR="00DC56C4" w:rsidRPr="00DC56C4" w:rsidRDefault="00DC56C4" w:rsidP="00DC56C4">
      <w:pPr>
        <w:spacing w:line="240" w:lineRule="auto"/>
        <w:ind w:left="709"/>
        <w:contextualSpacing/>
        <w:rPr>
          <w:rFonts w:ascii="Arial Narrow" w:hAnsi="Arial Narrow" w:cs="Arial"/>
          <w:color w:val="00B0F0"/>
        </w:rPr>
      </w:pPr>
    </w:p>
    <w:p w14:paraId="47BD1A97" w14:textId="77777777"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Notificar la resolución personalmente al presunto responsable, al jefe inmediato o al titular de la dependencia, y en su caso a los denunciantes únicamente para su conocimiento.</w:t>
      </w:r>
    </w:p>
    <w:p w14:paraId="3CB1EB0C" w14:textId="77777777" w:rsidR="00DC56C4" w:rsidRPr="00DC56C4" w:rsidRDefault="00DC56C4" w:rsidP="00DC56C4">
      <w:pPr>
        <w:spacing w:line="240" w:lineRule="auto"/>
        <w:ind w:left="709"/>
        <w:contextualSpacing/>
        <w:rPr>
          <w:rFonts w:ascii="Arial Narrow" w:hAnsi="Arial Narrow" w:cs="Arial"/>
          <w:color w:val="00B0F0"/>
        </w:rPr>
      </w:pPr>
    </w:p>
    <w:p w14:paraId="1092FD2F" w14:textId="77777777"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 xml:space="preserve">Declarar cerrada la instrucción y citar a las partes para oír resolución, una vez transcurrido el periodo de alegatos, en los casos de Faltas Administrativas no Graves. </w:t>
      </w:r>
    </w:p>
    <w:p w14:paraId="7207B509" w14:textId="77777777" w:rsidR="00DC56C4" w:rsidRPr="00DC56C4" w:rsidRDefault="00DC56C4" w:rsidP="00DC56C4">
      <w:pPr>
        <w:spacing w:line="240" w:lineRule="auto"/>
        <w:ind w:left="709"/>
        <w:contextualSpacing/>
        <w:rPr>
          <w:rFonts w:ascii="Arial Narrow" w:hAnsi="Arial Narrow" w:cs="Arial"/>
          <w:color w:val="00B0F0"/>
        </w:rPr>
      </w:pPr>
    </w:p>
    <w:p w14:paraId="2CB9069E" w14:textId="495BD654"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 xml:space="preserve">Conocer de los medios de impugnación de conformidad con la </w:t>
      </w:r>
      <w:r w:rsidR="00F106DB" w:rsidRPr="00F106DB">
        <w:rPr>
          <w:rFonts w:ascii="Arial Narrow" w:hAnsi="Arial Narrow" w:cs="Arial"/>
          <w:color w:val="00B050"/>
        </w:rPr>
        <w:t>Ley</w:t>
      </w:r>
      <w:r w:rsidRPr="00F106DB">
        <w:rPr>
          <w:rFonts w:ascii="Arial Narrow" w:hAnsi="Arial Narrow" w:cs="Arial"/>
          <w:color w:val="00B050"/>
        </w:rPr>
        <w:t xml:space="preserve"> de Responsabilidades</w:t>
      </w:r>
      <w:r w:rsidR="00F106DB" w:rsidRPr="00F106DB">
        <w:rPr>
          <w:rFonts w:ascii="Arial Narrow" w:hAnsi="Arial Narrow" w:cs="Arial"/>
          <w:color w:val="00B050"/>
        </w:rPr>
        <w:t xml:space="preserve"> y Sanciones para el Estado de Sonora</w:t>
      </w:r>
      <w:r w:rsidRPr="00F106DB">
        <w:rPr>
          <w:rFonts w:ascii="Arial Narrow" w:hAnsi="Arial Narrow" w:cs="Arial"/>
          <w:color w:val="00B050"/>
        </w:rPr>
        <w:t>.</w:t>
      </w:r>
    </w:p>
    <w:p w14:paraId="513FA80D" w14:textId="77777777" w:rsidR="00DC56C4" w:rsidRPr="00DC56C4" w:rsidRDefault="00DC56C4" w:rsidP="00DC56C4">
      <w:pPr>
        <w:spacing w:line="240" w:lineRule="auto"/>
        <w:ind w:left="709"/>
        <w:contextualSpacing/>
        <w:rPr>
          <w:rFonts w:ascii="Arial Narrow" w:hAnsi="Arial Narrow" w:cs="Arial"/>
          <w:color w:val="00B0F0"/>
        </w:rPr>
      </w:pPr>
    </w:p>
    <w:p w14:paraId="121ECD99" w14:textId="77777777"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Formar y resguardar los expedientes de los Procedimientos de Responsabilidad Administrativa, así como los datos personales y documentos, a fin de mantener la reserva o secrecía conforme a lo que se determine en las leyes correspondientes.</w:t>
      </w:r>
    </w:p>
    <w:p w14:paraId="42C21603" w14:textId="77777777" w:rsidR="00DC56C4" w:rsidRPr="00DC56C4" w:rsidRDefault="00DC56C4" w:rsidP="00DC56C4">
      <w:pPr>
        <w:spacing w:line="240" w:lineRule="auto"/>
        <w:ind w:left="709"/>
        <w:contextualSpacing/>
        <w:rPr>
          <w:rFonts w:ascii="Arial Narrow" w:hAnsi="Arial Narrow" w:cs="Arial"/>
          <w:color w:val="00B0F0"/>
        </w:rPr>
      </w:pPr>
    </w:p>
    <w:p w14:paraId="2AD34A1B" w14:textId="45F98D50"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 xml:space="preserve">Coordinarse con los Encargados de las demás áreas que integran el Órgano de Control y Evaluación Gubernamental para mejor funcionamiento de la Coordinación de la Unidad Resolutora. </w:t>
      </w:r>
    </w:p>
    <w:p w14:paraId="06CEBF8F" w14:textId="77777777" w:rsidR="00DC56C4" w:rsidRPr="00DC56C4" w:rsidRDefault="00DC56C4" w:rsidP="00DC56C4">
      <w:pPr>
        <w:spacing w:line="240" w:lineRule="auto"/>
        <w:ind w:left="709"/>
        <w:contextualSpacing/>
        <w:rPr>
          <w:rFonts w:ascii="Arial Narrow" w:hAnsi="Arial Narrow" w:cs="Arial"/>
          <w:color w:val="00B0F0"/>
        </w:rPr>
      </w:pPr>
    </w:p>
    <w:p w14:paraId="44978AF2" w14:textId="77777777"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 xml:space="preserve">Mantener ordenado y actualizado el archivo integrado por los Procedimientos de Responsabilidad Administrativa. </w:t>
      </w:r>
    </w:p>
    <w:p w14:paraId="04BA3006" w14:textId="77777777" w:rsidR="00DC56C4" w:rsidRPr="00DC56C4" w:rsidRDefault="00DC56C4" w:rsidP="00DC56C4">
      <w:pPr>
        <w:spacing w:line="240" w:lineRule="auto"/>
        <w:ind w:left="709"/>
        <w:contextualSpacing/>
        <w:rPr>
          <w:rFonts w:ascii="Arial Narrow" w:hAnsi="Arial Narrow" w:cs="Arial"/>
          <w:color w:val="00B0F0"/>
        </w:rPr>
      </w:pPr>
    </w:p>
    <w:p w14:paraId="75D0FBF1" w14:textId="77777777"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 xml:space="preserve">Elaborar y enviar información mensual, trimestral y anual de los objetivos y metas realizados en el año. </w:t>
      </w:r>
    </w:p>
    <w:p w14:paraId="6D5E3B5E" w14:textId="77777777" w:rsidR="00DC56C4" w:rsidRPr="00DC56C4" w:rsidRDefault="00DC56C4" w:rsidP="00DC56C4">
      <w:pPr>
        <w:spacing w:line="240" w:lineRule="auto"/>
        <w:ind w:left="709"/>
        <w:contextualSpacing/>
        <w:rPr>
          <w:rFonts w:ascii="Arial Narrow" w:hAnsi="Arial Narrow" w:cs="Arial"/>
          <w:color w:val="00B0F0"/>
        </w:rPr>
      </w:pPr>
    </w:p>
    <w:p w14:paraId="531877DD" w14:textId="77777777" w:rsidR="00DC56C4" w:rsidRPr="00DC56C4" w:rsidRDefault="00DC56C4" w:rsidP="00DC56C4">
      <w:pPr>
        <w:numPr>
          <w:ilvl w:val="0"/>
          <w:numId w:val="25"/>
        </w:numPr>
        <w:spacing w:line="240" w:lineRule="auto"/>
        <w:ind w:left="709"/>
        <w:contextualSpacing/>
        <w:jc w:val="both"/>
        <w:rPr>
          <w:rFonts w:ascii="Arial Narrow" w:hAnsi="Arial Narrow" w:cs="Arial"/>
          <w:color w:val="00B0F0"/>
        </w:rPr>
      </w:pPr>
      <w:r w:rsidRPr="00DC56C4">
        <w:rPr>
          <w:rFonts w:ascii="Arial Narrow" w:hAnsi="Arial Narrow" w:cs="Arial"/>
          <w:color w:val="00B0F0"/>
        </w:rPr>
        <w:t>Dar trámite a los informes solicitados por la Sala Especializada en Materia de Anticorrupción y Responsabilidades Administrativas del Tribunal de Justicia Administrativa en el Estado de Sonora y de cualquier otra Autoridad que lo requiera.</w:t>
      </w:r>
    </w:p>
    <w:p w14:paraId="6CBB36B8" w14:textId="77777777" w:rsidR="00DC56C4" w:rsidRPr="00DC56C4" w:rsidRDefault="00DC56C4" w:rsidP="00DC56C4">
      <w:pPr>
        <w:spacing w:line="240" w:lineRule="auto"/>
        <w:ind w:left="709"/>
        <w:contextualSpacing/>
        <w:jc w:val="both"/>
        <w:rPr>
          <w:rFonts w:ascii="Arial Narrow" w:hAnsi="Arial Narrow" w:cs="Arial"/>
          <w:color w:val="00B0F0"/>
        </w:rPr>
      </w:pPr>
    </w:p>
    <w:p w14:paraId="652F1E16" w14:textId="77CF117E" w:rsidR="00DC56C4" w:rsidRPr="00F106DB" w:rsidRDefault="00DC56C4" w:rsidP="00DC56C4">
      <w:pPr>
        <w:numPr>
          <w:ilvl w:val="0"/>
          <w:numId w:val="23"/>
        </w:numPr>
        <w:spacing w:line="240" w:lineRule="auto"/>
        <w:contextualSpacing/>
        <w:jc w:val="both"/>
        <w:rPr>
          <w:rFonts w:ascii="Arial Narrow" w:hAnsi="Arial Narrow" w:cs="Arial"/>
          <w:color w:val="00B050"/>
        </w:rPr>
      </w:pPr>
      <w:r w:rsidRPr="00DC56C4">
        <w:rPr>
          <w:rFonts w:ascii="Arial Narrow" w:hAnsi="Arial Narrow" w:cs="Arial"/>
          <w:color w:val="00B0F0"/>
        </w:rPr>
        <w:t xml:space="preserve"> Desarrollar todas aquellas funciones inherentes a la coordinación que por competencia señalen las disposiciones legales aplicables y las asignadas directamente por la </w:t>
      </w:r>
      <w:r w:rsidR="00F106DB" w:rsidRPr="00F106DB">
        <w:rPr>
          <w:rFonts w:ascii="Arial Narrow" w:hAnsi="Arial Narrow" w:cs="Arial"/>
          <w:color w:val="00B050"/>
        </w:rPr>
        <w:t>Ley</w:t>
      </w:r>
      <w:r w:rsidRPr="00F106DB">
        <w:rPr>
          <w:rFonts w:ascii="Arial Narrow" w:hAnsi="Arial Narrow" w:cs="Arial"/>
          <w:color w:val="00B050"/>
        </w:rPr>
        <w:t xml:space="preserve"> de Responsabilidades</w:t>
      </w:r>
      <w:r w:rsidR="00F106DB" w:rsidRPr="00F106DB">
        <w:rPr>
          <w:rFonts w:ascii="Arial Narrow" w:hAnsi="Arial Narrow" w:cs="Arial"/>
          <w:color w:val="00B050"/>
        </w:rPr>
        <w:t xml:space="preserve"> y Sanciones para el Estado de Sonora</w:t>
      </w:r>
      <w:r w:rsidRPr="00F106DB">
        <w:rPr>
          <w:rFonts w:ascii="Arial Narrow" w:hAnsi="Arial Narrow" w:cs="Arial"/>
          <w:color w:val="00B050"/>
        </w:rPr>
        <w:t xml:space="preserve">. </w:t>
      </w:r>
    </w:p>
    <w:p w14:paraId="5BA22BE6" w14:textId="021578B7" w:rsidR="00DC56C4" w:rsidRDefault="00DC56C4" w:rsidP="00DC56C4">
      <w:pPr>
        <w:spacing w:line="240" w:lineRule="auto"/>
        <w:jc w:val="both"/>
        <w:rPr>
          <w:rFonts w:ascii="Arial Narrow" w:hAnsi="Arial Narrow" w:cs="Arial"/>
          <w:color w:val="00B0F0"/>
        </w:rPr>
      </w:pPr>
    </w:p>
    <w:p w14:paraId="0CC4A7C6" w14:textId="0BE8F808" w:rsidR="0024074B" w:rsidRDefault="0024074B" w:rsidP="00DC56C4">
      <w:pPr>
        <w:spacing w:line="240" w:lineRule="auto"/>
        <w:jc w:val="both"/>
        <w:rPr>
          <w:rFonts w:ascii="Arial Narrow" w:hAnsi="Arial Narrow" w:cs="Arial"/>
          <w:color w:val="00B0F0"/>
        </w:rPr>
      </w:pPr>
    </w:p>
    <w:p w14:paraId="038014A4" w14:textId="6B1BF89E" w:rsidR="0024074B" w:rsidRDefault="0024074B" w:rsidP="00DC56C4">
      <w:pPr>
        <w:spacing w:line="240" w:lineRule="auto"/>
        <w:jc w:val="both"/>
        <w:rPr>
          <w:rFonts w:ascii="Arial Narrow" w:hAnsi="Arial Narrow" w:cs="Arial"/>
          <w:color w:val="00B0F0"/>
        </w:rPr>
      </w:pPr>
    </w:p>
    <w:p w14:paraId="2B1DA95B" w14:textId="424E7E50" w:rsidR="0024074B" w:rsidRDefault="0024074B" w:rsidP="00DC56C4">
      <w:pPr>
        <w:spacing w:line="240" w:lineRule="auto"/>
        <w:jc w:val="both"/>
        <w:rPr>
          <w:rFonts w:ascii="Arial Narrow" w:hAnsi="Arial Narrow" w:cs="Arial"/>
          <w:color w:val="00B0F0"/>
        </w:rPr>
      </w:pPr>
    </w:p>
    <w:p w14:paraId="58509FAC" w14:textId="470D5C9D" w:rsidR="0024074B" w:rsidRDefault="0024074B" w:rsidP="00DC56C4">
      <w:pPr>
        <w:spacing w:line="240" w:lineRule="auto"/>
        <w:jc w:val="both"/>
        <w:rPr>
          <w:rFonts w:ascii="Arial Narrow" w:hAnsi="Arial Narrow" w:cs="Arial"/>
          <w:color w:val="00B0F0"/>
        </w:rPr>
      </w:pPr>
    </w:p>
    <w:p w14:paraId="66A6D185" w14:textId="16054FC8" w:rsidR="0024074B" w:rsidRDefault="0024074B" w:rsidP="00DC56C4">
      <w:pPr>
        <w:spacing w:line="240" w:lineRule="auto"/>
        <w:jc w:val="both"/>
        <w:rPr>
          <w:rFonts w:ascii="Arial Narrow" w:hAnsi="Arial Narrow" w:cs="Arial"/>
          <w:color w:val="00B0F0"/>
        </w:rPr>
      </w:pPr>
    </w:p>
    <w:p w14:paraId="64D264E4" w14:textId="525D6DE5" w:rsidR="0024074B" w:rsidRDefault="0024074B" w:rsidP="00DC56C4">
      <w:pPr>
        <w:spacing w:line="240" w:lineRule="auto"/>
        <w:jc w:val="both"/>
        <w:rPr>
          <w:rFonts w:ascii="Arial Narrow" w:hAnsi="Arial Narrow" w:cs="Arial"/>
          <w:color w:val="00B0F0"/>
        </w:rPr>
      </w:pPr>
    </w:p>
    <w:p w14:paraId="654DBEEF" w14:textId="263C6A86" w:rsidR="0024074B" w:rsidRDefault="0024074B" w:rsidP="00DC56C4">
      <w:pPr>
        <w:spacing w:line="240" w:lineRule="auto"/>
        <w:jc w:val="both"/>
        <w:rPr>
          <w:rFonts w:ascii="Arial Narrow" w:hAnsi="Arial Narrow" w:cs="Arial"/>
          <w:color w:val="00B0F0"/>
        </w:rPr>
      </w:pPr>
    </w:p>
    <w:p w14:paraId="76CF4D60" w14:textId="176C7374" w:rsidR="0024074B" w:rsidRDefault="0024074B" w:rsidP="00DC56C4">
      <w:pPr>
        <w:spacing w:line="240" w:lineRule="auto"/>
        <w:jc w:val="both"/>
        <w:rPr>
          <w:rFonts w:ascii="Arial Narrow" w:hAnsi="Arial Narrow" w:cs="Arial"/>
          <w:color w:val="00B0F0"/>
        </w:rPr>
      </w:pPr>
    </w:p>
    <w:p w14:paraId="3695F5F1" w14:textId="352A0655" w:rsidR="0024074B" w:rsidRDefault="0024074B" w:rsidP="00DC56C4">
      <w:pPr>
        <w:spacing w:line="240" w:lineRule="auto"/>
        <w:jc w:val="both"/>
        <w:rPr>
          <w:rFonts w:ascii="Arial Narrow" w:hAnsi="Arial Narrow" w:cs="Arial"/>
          <w:color w:val="00B0F0"/>
        </w:rPr>
      </w:pPr>
    </w:p>
    <w:p w14:paraId="3B58765C" w14:textId="77777777" w:rsidR="0024074B" w:rsidRPr="00DC56C4" w:rsidRDefault="0024074B" w:rsidP="00DC56C4">
      <w:pPr>
        <w:spacing w:line="240" w:lineRule="auto"/>
        <w:jc w:val="both"/>
        <w:rPr>
          <w:rFonts w:ascii="Arial Narrow" w:hAnsi="Arial Narrow" w:cs="Arial"/>
          <w:color w:val="00B0F0"/>
        </w:rPr>
      </w:pPr>
    </w:p>
    <w:p w14:paraId="777B04B2" w14:textId="77777777" w:rsidR="00DC56C4" w:rsidRPr="00DC56C4" w:rsidRDefault="00DC56C4" w:rsidP="0024074B">
      <w:pPr>
        <w:numPr>
          <w:ilvl w:val="0"/>
          <w:numId w:val="7"/>
        </w:numPr>
        <w:spacing w:line="240" w:lineRule="auto"/>
        <w:contextualSpacing/>
        <w:rPr>
          <w:rFonts w:ascii="Arial Narrow" w:hAnsi="Arial Narrow" w:cs="Arial"/>
          <w:b/>
          <w:color w:val="00B0F0"/>
          <w:sz w:val="28"/>
          <w:szCs w:val="28"/>
        </w:rPr>
      </w:pPr>
      <w:r w:rsidRPr="00DC56C4">
        <w:rPr>
          <w:rFonts w:ascii="Arial Narrow" w:hAnsi="Arial Narrow" w:cs="Arial"/>
          <w:b/>
          <w:color w:val="00B0F0"/>
          <w:sz w:val="28"/>
          <w:szCs w:val="28"/>
        </w:rPr>
        <w:t>DEFINICIÓN DE TERMINOS</w:t>
      </w:r>
    </w:p>
    <w:p w14:paraId="45702151" w14:textId="77777777" w:rsidR="00DC56C4" w:rsidRPr="00DC56C4" w:rsidRDefault="00DC56C4" w:rsidP="00DC56C4">
      <w:pPr>
        <w:spacing w:line="240" w:lineRule="auto"/>
        <w:jc w:val="both"/>
        <w:rPr>
          <w:rFonts w:ascii="Arial Narrow" w:hAnsi="Arial Narrow" w:cs="Arial"/>
          <w:b/>
          <w:color w:val="00B0F0"/>
        </w:rPr>
      </w:pPr>
    </w:p>
    <w:p w14:paraId="79BAF59E"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ISAF:</w:t>
      </w:r>
      <w:r w:rsidRPr="00DC56C4">
        <w:rPr>
          <w:rFonts w:ascii="Arial Narrow" w:hAnsi="Arial Narrow" w:cs="Arial"/>
          <w:color w:val="00B0F0"/>
        </w:rPr>
        <w:t xml:space="preserve"> El Instituto Superior de Auditoría y Fiscalización del Estado de Sonora.</w:t>
      </w:r>
    </w:p>
    <w:p w14:paraId="146D9C65" w14:textId="77777777" w:rsidR="00DC56C4" w:rsidRPr="00DC56C4" w:rsidRDefault="00DC56C4" w:rsidP="00DC56C4">
      <w:pPr>
        <w:spacing w:line="240" w:lineRule="auto"/>
        <w:jc w:val="both"/>
        <w:rPr>
          <w:rFonts w:ascii="Arial Narrow" w:hAnsi="Arial Narrow" w:cs="Arial"/>
          <w:b/>
          <w:color w:val="00B0F0"/>
        </w:rPr>
      </w:pPr>
    </w:p>
    <w:p w14:paraId="4C159B0B"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Autoridad Investigadora:</w:t>
      </w:r>
      <w:r w:rsidRPr="00DC56C4">
        <w:rPr>
          <w:rFonts w:ascii="Arial Narrow" w:hAnsi="Arial Narrow" w:cs="Arial"/>
          <w:color w:val="00B0F0"/>
        </w:rPr>
        <w:t xml:space="preserve"> La Coordinación de Investigación de la Secretaría, el ISAF y los Órganos Internos de Control que se definen en esta Ley, encargados de la investigación de faltas administrativas.</w:t>
      </w:r>
    </w:p>
    <w:p w14:paraId="73E9D25B" w14:textId="77777777" w:rsidR="00DC56C4" w:rsidRPr="00DC56C4" w:rsidRDefault="00DC56C4" w:rsidP="00DC56C4">
      <w:pPr>
        <w:spacing w:line="240" w:lineRule="auto"/>
        <w:jc w:val="both"/>
        <w:rPr>
          <w:rFonts w:ascii="Arial Narrow" w:hAnsi="Arial Narrow" w:cs="Arial"/>
          <w:b/>
          <w:color w:val="00B0F0"/>
        </w:rPr>
      </w:pPr>
    </w:p>
    <w:p w14:paraId="6C37D355"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Autoridad Sustanciadora:</w:t>
      </w:r>
      <w:r w:rsidRPr="00DC56C4">
        <w:rPr>
          <w:rFonts w:ascii="Arial Narrow" w:hAnsi="Arial Narrow" w:cs="Arial"/>
          <w:color w:val="00B0F0"/>
        </w:rPr>
        <w:t xml:space="preserve"> La Coordinación Sustanciadora de la Secretaría, el ISAF y los Órganos Internos de Control, entre los que se incluyen a los órganos de control y evaluación gubernamental de los ayuntamientos, en su caso, que se definen en esta Ley, que, en el ámbito de su competencia, dirigen y conducen el procedimiento de responsabilidades administrativas desde la admisión del Informe de presunta responsabilidad administrativa y hasta la conclusión de la audiencia inicial, tratándose de faltas administrativas graves y cometidas por particulares; y hasta el periodo de alegatos tratándose de faltas administrativas no graves. La función de la Autoridad Substanciadora, en ningún caso podrá ser ejercida por una Autoridad Investigadora.</w:t>
      </w:r>
    </w:p>
    <w:p w14:paraId="34B361D6" w14:textId="77777777" w:rsidR="00DC56C4" w:rsidRPr="00DC56C4" w:rsidRDefault="00DC56C4" w:rsidP="00DC56C4">
      <w:pPr>
        <w:spacing w:line="240" w:lineRule="auto"/>
        <w:jc w:val="both"/>
        <w:rPr>
          <w:rFonts w:ascii="Arial Narrow" w:hAnsi="Arial Narrow" w:cs="Arial"/>
          <w:b/>
          <w:color w:val="00B0F0"/>
        </w:rPr>
      </w:pPr>
    </w:p>
    <w:p w14:paraId="60BD0F41"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Autoridad Resolutora:</w:t>
      </w:r>
      <w:r w:rsidRPr="00DC56C4">
        <w:rPr>
          <w:rFonts w:ascii="Arial Narrow" w:hAnsi="Arial Narrow" w:cs="Arial"/>
          <w:color w:val="00B0F0"/>
        </w:rPr>
        <w:t xml:space="preserve"> Tratándose de Faltas administrativas no graves lo será la unidad de responsabilidades administrativas o el servidor público asignado, tanto en la Secretaría como en los Órganos internos de control que se definen en esta ley. Para las Faltas administrativas graves, así como para las Faltas de particulares, lo será el Tribunal.</w:t>
      </w:r>
    </w:p>
    <w:p w14:paraId="4FFF1983" w14:textId="77777777" w:rsidR="00DC56C4" w:rsidRPr="00DC56C4" w:rsidRDefault="00DC56C4" w:rsidP="00DC56C4">
      <w:pPr>
        <w:spacing w:line="240" w:lineRule="auto"/>
        <w:jc w:val="both"/>
        <w:rPr>
          <w:rFonts w:ascii="Arial Narrow" w:hAnsi="Arial Narrow" w:cs="Arial"/>
          <w:b/>
          <w:color w:val="00B0F0"/>
        </w:rPr>
      </w:pPr>
    </w:p>
    <w:p w14:paraId="08829BD2"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Constitución Federal:</w:t>
      </w:r>
      <w:r w:rsidRPr="00DC56C4">
        <w:rPr>
          <w:rFonts w:ascii="Arial Narrow" w:hAnsi="Arial Narrow" w:cs="Arial"/>
          <w:color w:val="00B0F0"/>
        </w:rPr>
        <w:t xml:space="preserve"> La Constitución Política de los Estados Unidos Mexicanos.</w:t>
      </w:r>
    </w:p>
    <w:p w14:paraId="15A089FA" w14:textId="77777777" w:rsidR="00DC56C4" w:rsidRPr="00DC56C4" w:rsidRDefault="00DC56C4" w:rsidP="00DC56C4">
      <w:pPr>
        <w:spacing w:line="240" w:lineRule="auto"/>
        <w:jc w:val="both"/>
        <w:rPr>
          <w:rFonts w:ascii="Arial Narrow" w:hAnsi="Arial Narrow" w:cs="Arial"/>
          <w:b/>
          <w:color w:val="00B0F0"/>
        </w:rPr>
      </w:pPr>
    </w:p>
    <w:p w14:paraId="4ADA089F"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Constitución Local:</w:t>
      </w:r>
      <w:r w:rsidRPr="00DC56C4">
        <w:rPr>
          <w:rFonts w:ascii="Arial Narrow" w:hAnsi="Arial Narrow" w:cs="Arial"/>
          <w:color w:val="00B0F0"/>
        </w:rPr>
        <w:t xml:space="preserve"> La Constitución Política del Estado Libre y Soberano de Sonora.</w:t>
      </w:r>
    </w:p>
    <w:p w14:paraId="29899C92" w14:textId="77777777" w:rsidR="00DC56C4" w:rsidRPr="00DC56C4" w:rsidRDefault="00DC56C4" w:rsidP="00DC56C4">
      <w:pPr>
        <w:spacing w:line="240" w:lineRule="auto"/>
        <w:jc w:val="both"/>
        <w:rPr>
          <w:rFonts w:ascii="Arial Narrow" w:hAnsi="Arial Narrow" w:cs="Arial"/>
          <w:b/>
          <w:color w:val="00B0F0"/>
        </w:rPr>
      </w:pPr>
    </w:p>
    <w:p w14:paraId="1F485A98" w14:textId="58154F49"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Denunciante:</w:t>
      </w:r>
      <w:r w:rsidRPr="00DC56C4">
        <w:rPr>
          <w:rFonts w:ascii="Arial Narrow" w:hAnsi="Arial Narrow" w:cs="Arial"/>
          <w:color w:val="00B0F0"/>
        </w:rPr>
        <w:t xml:space="preserve"> La persona física o moral, o el Servidor Público que acude ante las Autoridades investigadoras a que se refiere la presente Ley, con el fin de denunciar actos u omisiones que pudieran constituir o vincularse con Faltas </w:t>
      </w:r>
      <w:r w:rsidRPr="00301EA2">
        <w:rPr>
          <w:rFonts w:ascii="Arial Narrow" w:hAnsi="Arial Narrow" w:cs="Arial"/>
          <w:color w:val="00B0F0"/>
        </w:rPr>
        <w:t xml:space="preserve">administrativas, en términos de los artículos 131 y 133 de la Ley </w:t>
      </w:r>
      <w:r w:rsidR="00301EA2" w:rsidRPr="00301EA2">
        <w:rPr>
          <w:rFonts w:ascii="Arial Narrow" w:hAnsi="Arial Narrow" w:cs="Arial"/>
          <w:color w:val="00B0F0"/>
        </w:rPr>
        <w:t xml:space="preserve">de Responsabilidades y Sanciones del Estado de Sonora. </w:t>
      </w:r>
    </w:p>
    <w:p w14:paraId="35C82C9F" w14:textId="77777777" w:rsidR="00DC56C4" w:rsidRPr="00DC56C4" w:rsidRDefault="00DC56C4" w:rsidP="00DC56C4">
      <w:pPr>
        <w:spacing w:line="240" w:lineRule="auto"/>
        <w:jc w:val="both"/>
        <w:rPr>
          <w:rFonts w:ascii="Arial Narrow" w:hAnsi="Arial Narrow" w:cs="Arial"/>
          <w:b/>
          <w:color w:val="00B0F0"/>
        </w:rPr>
      </w:pPr>
    </w:p>
    <w:p w14:paraId="5B649A77"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Ente Público:</w:t>
      </w:r>
      <w:r w:rsidRPr="00DC56C4">
        <w:rPr>
          <w:rFonts w:ascii="Arial Narrow" w:hAnsi="Arial Narrow" w:cs="Arial"/>
          <w:color w:val="00B0F0"/>
        </w:rPr>
        <w:t xml:space="preserve"> Los Poderes Legislativo y Judicial, los órganos constitucionales autónomos, las dependencias y entidades de la Administración Pública Estatal, los municipios del Estado y sus dependencias y entidades, la Fiscalía General de Justicia del Estado de Sonora y las fiscalías especializadas, los órganos jurisdiccionales que no formen parte del poder judicial, las empresas de participación estatal mayoritaria, así como cualquier otro ente sobre el que tenga control cualquiera de los poderes y órganos públicos citados de los órdenes de gobierno estatal y municipal.</w:t>
      </w:r>
    </w:p>
    <w:p w14:paraId="3D86A4BE" w14:textId="77777777" w:rsidR="00DC56C4" w:rsidRPr="00DC56C4" w:rsidRDefault="00DC56C4" w:rsidP="00DC56C4">
      <w:pPr>
        <w:spacing w:line="240" w:lineRule="auto"/>
        <w:jc w:val="both"/>
        <w:rPr>
          <w:rFonts w:ascii="Arial Narrow" w:hAnsi="Arial Narrow" w:cs="Arial"/>
          <w:b/>
          <w:color w:val="00B0F0"/>
        </w:rPr>
      </w:pPr>
    </w:p>
    <w:p w14:paraId="716ADADF"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Entidades:</w:t>
      </w:r>
      <w:r w:rsidRPr="00DC56C4">
        <w:rPr>
          <w:rFonts w:ascii="Arial Narrow" w:hAnsi="Arial Narrow" w:cs="Arial"/>
          <w:color w:val="00B0F0"/>
        </w:rPr>
        <w:t xml:space="preserve"> Los organismos públicos descentralizados, las empresas de participación estatal mayoritaria, sociedades y asociaciones civiles asimiladas a dichas empresas y los fideicomisos públicos que tengan el carácter de entidad paraestatal a que se refiere el artículo 3° de la Ley Orgánica del Poder Ejecutivo del Estado de Sonora.</w:t>
      </w:r>
    </w:p>
    <w:p w14:paraId="2B5B92A7" w14:textId="77777777" w:rsidR="00DC56C4" w:rsidRPr="00DC56C4" w:rsidRDefault="00DC56C4" w:rsidP="00DC56C4">
      <w:pPr>
        <w:spacing w:line="240" w:lineRule="auto"/>
        <w:jc w:val="both"/>
        <w:rPr>
          <w:rFonts w:ascii="Arial Narrow" w:hAnsi="Arial Narrow" w:cs="Arial"/>
          <w:b/>
          <w:color w:val="00B0F0"/>
        </w:rPr>
      </w:pPr>
    </w:p>
    <w:p w14:paraId="7315CB09"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Expediente de Presunta Responsabilidad Administrativa:</w:t>
      </w:r>
      <w:r w:rsidRPr="00DC56C4">
        <w:rPr>
          <w:rFonts w:ascii="Arial Narrow" w:hAnsi="Arial Narrow" w:cs="Arial"/>
          <w:color w:val="00B0F0"/>
        </w:rPr>
        <w:t xml:space="preserve"> El expediente derivado de la investigación que las Autoridades Investigadoras realizan en sede administrativa, al tener conocimiento de un acto u omisión posiblemente constitutivo de Faltas administrativas.</w:t>
      </w:r>
    </w:p>
    <w:p w14:paraId="261B0538" w14:textId="77777777" w:rsidR="00DC56C4" w:rsidRPr="00DC56C4" w:rsidRDefault="00DC56C4" w:rsidP="00DC56C4">
      <w:pPr>
        <w:spacing w:line="240" w:lineRule="auto"/>
        <w:jc w:val="both"/>
        <w:rPr>
          <w:rFonts w:ascii="Arial Narrow" w:hAnsi="Arial Narrow" w:cs="Arial"/>
          <w:b/>
          <w:color w:val="00B0F0"/>
        </w:rPr>
      </w:pPr>
    </w:p>
    <w:p w14:paraId="75A3ED03" w14:textId="5FB7668E" w:rsidR="00DC56C4" w:rsidRPr="0039565E" w:rsidRDefault="00DC56C4" w:rsidP="00DC56C4">
      <w:pPr>
        <w:spacing w:line="240" w:lineRule="auto"/>
        <w:jc w:val="both"/>
        <w:rPr>
          <w:rFonts w:ascii="Arial Narrow" w:hAnsi="Arial Narrow" w:cs="Arial"/>
          <w:color w:val="00B0F0"/>
        </w:rPr>
      </w:pPr>
      <w:r w:rsidRPr="0039565E">
        <w:rPr>
          <w:rFonts w:ascii="Arial Narrow" w:hAnsi="Arial Narrow" w:cs="Arial"/>
          <w:b/>
          <w:color w:val="00B0F0"/>
        </w:rPr>
        <w:t>Faltas Administrativas:</w:t>
      </w:r>
      <w:r w:rsidRPr="0039565E">
        <w:rPr>
          <w:rFonts w:ascii="Arial Narrow" w:hAnsi="Arial Narrow" w:cs="Arial"/>
          <w:color w:val="00B0F0"/>
        </w:rPr>
        <w:t xml:space="preserve"> Las Faltas administrativas graves, las Faltas administrativas no graves; así como las Faltas de particulares, conforme a lo dispuesto de la Ley </w:t>
      </w:r>
      <w:r w:rsidR="0039565E" w:rsidRPr="0039565E">
        <w:rPr>
          <w:rFonts w:ascii="Arial Narrow" w:hAnsi="Arial Narrow" w:cs="Arial"/>
          <w:color w:val="00B0F0"/>
        </w:rPr>
        <w:t xml:space="preserve">de Responsabilidades y Sanciones del Estado de Sonora. </w:t>
      </w:r>
    </w:p>
    <w:p w14:paraId="2CC88AB8" w14:textId="77777777" w:rsidR="00DC56C4" w:rsidRPr="00DC56C4" w:rsidRDefault="00DC56C4" w:rsidP="00DC56C4">
      <w:pPr>
        <w:spacing w:line="240" w:lineRule="auto"/>
        <w:jc w:val="both"/>
        <w:rPr>
          <w:rFonts w:ascii="Arial Narrow" w:hAnsi="Arial Narrow" w:cs="Arial"/>
          <w:b/>
          <w:color w:val="00B0F0"/>
        </w:rPr>
      </w:pPr>
    </w:p>
    <w:p w14:paraId="247E8DC9"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Falta Administrativa no Grave:</w:t>
      </w:r>
      <w:r w:rsidRPr="00DC56C4">
        <w:rPr>
          <w:rFonts w:ascii="Arial Narrow" w:hAnsi="Arial Narrow" w:cs="Arial"/>
          <w:color w:val="00B0F0"/>
        </w:rPr>
        <w:t xml:space="preserve"> Las faltas administrativas de los Servidores Públicos en los términos de la presente Ley, cuya sanción corresponde a la Secretaría y a los Órganos Internos de Control.</w:t>
      </w:r>
    </w:p>
    <w:p w14:paraId="261222CD" w14:textId="77777777" w:rsidR="00DC56C4" w:rsidRPr="00DC56C4" w:rsidRDefault="00DC56C4" w:rsidP="00DC56C4">
      <w:pPr>
        <w:spacing w:line="240" w:lineRule="auto"/>
        <w:jc w:val="both"/>
        <w:rPr>
          <w:rFonts w:ascii="Arial Narrow" w:hAnsi="Arial Narrow" w:cs="Arial"/>
          <w:b/>
          <w:color w:val="00B0F0"/>
        </w:rPr>
      </w:pPr>
    </w:p>
    <w:p w14:paraId="20CDD097"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Falta Administrativa Grave:</w:t>
      </w:r>
      <w:r w:rsidRPr="00DC56C4">
        <w:rPr>
          <w:rFonts w:ascii="Arial Narrow" w:hAnsi="Arial Narrow" w:cs="Arial"/>
          <w:color w:val="00B0F0"/>
        </w:rPr>
        <w:t xml:space="preserve"> Las faltas administrativas de los Servidores Públicos catalogadas como graves en los términos de la presente Ley, cuya sanción corresponde al Tribunal.</w:t>
      </w:r>
    </w:p>
    <w:p w14:paraId="12C7FA97" w14:textId="77777777" w:rsidR="00DC56C4" w:rsidRPr="00DC56C4" w:rsidRDefault="00DC56C4" w:rsidP="00DC56C4">
      <w:pPr>
        <w:spacing w:line="240" w:lineRule="auto"/>
        <w:jc w:val="both"/>
        <w:rPr>
          <w:rFonts w:ascii="Arial Narrow" w:hAnsi="Arial Narrow" w:cs="Arial"/>
          <w:b/>
          <w:color w:val="00B0F0"/>
        </w:rPr>
      </w:pPr>
    </w:p>
    <w:p w14:paraId="1CE51C25" w14:textId="5C2465B9" w:rsidR="00DC56C4" w:rsidRPr="0039565E" w:rsidRDefault="00DC56C4" w:rsidP="00DC56C4">
      <w:pPr>
        <w:spacing w:line="240" w:lineRule="auto"/>
        <w:jc w:val="both"/>
        <w:rPr>
          <w:rFonts w:ascii="Arial Narrow" w:hAnsi="Arial Narrow" w:cs="Arial"/>
          <w:color w:val="00B0F0"/>
        </w:rPr>
      </w:pPr>
      <w:r w:rsidRPr="0039565E">
        <w:rPr>
          <w:rFonts w:ascii="Arial Narrow" w:hAnsi="Arial Narrow" w:cs="Arial"/>
          <w:b/>
          <w:color w:val="00B0F0"/>
        </w:rPr>
        <w:t>Faltas de Particulares:</w:t>
      </w:r>
      <w:r w:rsidRPr="0039565E">
        <w:rPr>
          <w:rFonts w:ascii="Arial Narrow" w:hAnsi="Arial Narrow" w:cs="Arial"/>
          <w:color w:val="00B0F0"/>
        </w:rPr>
        <w:t xml:space="preserve"> Los actos de personas físicas o morales privadas que estén vinculados con faltas administrativas graves a que se refieren los Capítulos III y IV del Título Cuarto de la Ley </w:t>
      </w:r>
      <w:r w:rsidR="0039565E" w:rsidRPr="0039565E">
        <w:rPr>
          <w:rFonts w:ascii="Arial Narrow" w:hAnsi="Arial Narrow" w:cs="Arial"/>
          <w:color w:val="00B0F0"/>
        </w:rPr>
        <w:t>de Responsabilidades y Sanciones del Estado de Sonora</w:t>
      </w:r>
      <w:r w:rsidRPr="0039565E">
        <w:rPr>
          <w:rFonts w:ascii="Arial Narrow" w:hAnsi="Arial Narrow" w:cs="Arial"/>
          <w:color w:val="00B0F0"/>
        </w:rPr>
        <w:t>, cuya sanción corresponde al Tribunal en los términos de la misma.</w:t>
      </w:r>
    </w:p>
    <w:p w14:paraId="1C756E24" w14:textId="77777777" w:rsidR="00DC56C4" w:rsidRPr="00DC56C4" w:rsidRDefault="00DC56C4" w:rsidP="00DC56C4">
      <w:pPr>
        <w:spacing w:line="240" w:lineRule="auto"/>
        <w:jc w:val="both"/>
        <w:rPr>
          <w:rFonts w:ascii="Arial Narrow" w:hAnsi="Arial Narrow" w:cs="Arial"/>
          <w:b/>
          <w:color w:val="00B0F0"/>
        </w:rPr>
      </w:pPr>
    </w:p>
    <w:p w14:paraId="600F257B"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Informe de Presunta Responsabilidad Administrativa:</w:t>
      </w:r>
      <w:r w:rsidRPr="00DC56C4">
        <w:rPr>
          <w:rFonts w:ascii="Arial Narrow" w:hAnsi="Arial Narrow" w:cs="Arial"/>
          <w:color w:val="00B0F0"/>
        </w:rPr>
        <w:t xml:space="preserve"> El instrumento en el que las autoridades investigadoras describen los hechos relacionados con alguna de las faltas señaladas en la presente Ley, exponiendo de forma documentada con las pruebas y fundamentos, los motivos y presunta responsabilidad del Servidor Público o de un particular en la comisión de Faltas administrativas.</w:t>
      </w:r>
    </w:p>
    <w:p w14:paraId="401DC7AF" w14:textId="77777777" w:rsidR="00DC56C4" w:rsidRPr="00DC56C4" w:rsidRDefault="00DC56C4" w:rsidP="00DC56C4">
      <w:pPr>
        <w:spacing w:line="240" w:lineRule="auto"/>
        <w:jc w:val="both"/>
        <w:rPr>
          <w:rFonts w:ascii="Arial Narrow" w:hAnsi="Arial Narrow" w:cs="Arial"/>
          <w:b/>
          <w:color w:val="00B0F0"/>
        </w:rPr>
      </w:pPr>
    </w:p>
    <w:p w14:paraId="518262E8"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Partes en el Procedimiento de Responsabilidad Administrativa:</w:t>
      </w:r>
      <w:r w:rsidRPr="00DC56C4">
        <w:rPr>
          <w:rFonts w:ascii="Arial Narrow" w:hAnsi="Arial Narrow" w:cs="Arial"/>
          <w:color w:val="00B0F0"/>
        </w:rPr>
        <w:t xml:space="preserve"> </w:t>
      </w:r>
    </w:p>
    <w:p w14:paraId="1219526C" w14:textId="77777777" w:rsidR="00DC56C4" w:rsidRPr="00DC56C4" w:rsidRDefault="00DC56C4" w:rsidP="00DC56C4">
      <w:pPr>
        <w:numPr>
          <w:ilvl w:val="0"/>
          <w:numId w:val="27"/>
        </w:numPr>
        <w:spacing w:line="240" w:lineRule="auto"/>
        <w:contextualSpacing/>
        <w:jc w:val="both"/>
        <w:rPr>
          <w:rFonts w:ascii="Arial Narrow" w:hAnsi="Arial Narrow" w:cs="Arial"/>
          <w:color w:val="00B0F0"/>
        </w:rPr>
      </w:pPr>
      <w:r w:rsidRPr="00DC56C4">
        <w:rPr>
          <w:rFonts w:ascii="Arial Narrow" w:hAnsi="Arial Narrow" w:cs="Arial"/>
          <w:color w:val="00B0F0"/>
        </w:rPr>
        <w:t>Autoridad investigadora.</w:t>
      </w:r>
    </w:p>
    <w:p w14:paraId="707BC18A" w14:textId="77777777" w:rsidR="00DC56C4" w:rsidRPr="00DC56C4" w:rsidRDefault="00DC56C4" w:rsidP="00DC56C4">
      <w:pPr>
        <w:spacing w:line="240" w:lineRule="auto"/>
        <w:ind w:left="720"/>
        <w:contextualSpacing/>
        <w:jc w:val="both"/>
        <w:rPr>
          <w:rFonts w:ascii="Arial Narrow" w:hAnsi="Arial Narrow" w:cs="Arial"/>
          <w:color w:val="00B0F0"/>
        </w:rPr>
      </w:pPr>
    </w:p>
    <w:p w14:paraId="56BCAFD6" w14:textId="77777777" w:rsidR="00DC56C4" w:rsidRPr="00DC56C4" w:rsidRDefault="00DC56C4" w:rsidP="00DC56C4">
      <w:pPr>
        <w:numPr>
          <w:ilvl w:val="0"/>
          <w:numId w:val="27"/>
        </w:numPr>
        <w:spacing w:line="240" w:lineRule="auto"/>
        <w:contextualSpacing/>
        <w:jc w:val="both"/>
        <w:rPr>
          <w:rFonts w:ascii="Arial Narrow" w:hAnsi="Arial Narrow" w:cs="Arial"/>
          <w:color w:val="00B0F0"/>
        </w:rPr>
      </w:pPr>
      <w:r w:rsidRPr="00DC56C4">
        <w:rPr>
          <w:rFonts w:ascii="Arial Narrow" w:hAnsi="Arial Narrow" w:cs="Arial"/>
          <w:color w:val="00B0F0"/>
        </w:rPr>
        <w:t xml:space="preserve"> Servidor Público señalado como presunto responsable de la Falta administrativa grave o no grave.</w:t>
      </w:r>
    </w:p>
    <w:p w14:paraId="1FB28361" w14:textId="77777777" w:rsidR="00DC56C4" w:rsidRPr="00DC56C4" w:rsidRDefault="00DC56C4" w:rsidP="00DC56C4">
      <w:pPr>
        <w:spacing w:line="240" w:lineRule="auto"/>
        <w:ind w:left="720"/>
        <w:contextualSpacing/>
        <w:rPr>
          <w:rFonts w:ascii="Arial Narrow" w:hAnsi="Arial Narrow" w:cs="Arial"/>
          <w:color w:val="00B0F0"/>
        </w:rPr>
      </w:pPr>
    </w:p>
    <w:p w14:paraId="1E66E387" w14:textId="77777777" w:rsidR="00DC56C4" w:rsidRPr="00DC56C4" w:rsidRDefault="00DC56C4" w:rsidP="00DC56C4">
      <w:pPr>
        <w:numPr>
          <w:ilvl w:val="0"/>
          <w:numId w:val="27"/>
        </w:numPr>
        <w:spacing w:line="240" w:lineRule="auto"/>
        <w:contextualSpacing/>
        <w:jc w:val="both"/>
        <w:rPr>
          <w:rFonts w:ascii="Arial Narrow" w:hAnsi="Arial Narrow" w:cs="Arial"/>
          <w:color w:val="00B0F0"/>
        </w:rPr>
      </w:pPr>
      <w:r w:rsidRPr="00DC56C4">
        <w:rPr>
          <w:rFonts w:ascii="Arial Narrow" w:hAnsi="Arial Narrow" w:cs="Arial"/>
          <w:color w:val="00B0F0"/>
        </w:rPr>
        <w:t xml:space="preserve">Particular, persona física o moral, señalado como presunto responsable en la comisión de Faltas de particulares. </w:t>
      </w:r>
    </w:p>
    <w:p w14:paraId="6C3369DD" w14:textId="77777777" w:rsidR="00DC56C4" w:rsidRPr="00DC56C4" w:rsidRDefault="00DC56C4" w:rsidP="00DC56C4">
      <w:pPr>
        <w:spacing w:line="240" w:lineRule="auto"/>
        <w:ind w:left="720"/>
        <w:contextualSpacing/>
        <w:rPr>
          <w:rFonts w:ascii="Arial Narrow" w:hAnsi="Arial Narrow" w:cs="Arial"/>
          <w:color w:val="00B0F0"/>
        </w:rPr>
      </w:pPr>
    </w:p>
    <w:p w14:paraId="0B71297E" w14:textId="77777777" w:rsidR="00DC56C4" w:rsidRPr="00DC56C4" w:rsidRDefault="00DC56C4" w:rsidP="00DC56C4">
      <w:pPr>
        <w:numPr>
          <w:ilvl w:val="0"/>
          <w:numId w:val="27"/>
        </w:numPr>
        <w:spacing w:line="240" w:lineRule="auto"/>
        <w:contextualSpacing/>
        <w:jc w:val="both"/>
        <w:rPr>
          <w:rFonts w:ascii="Arial Narrow" w:hAnsi="Arial Narrow" w:cs="Arial"/>
          <w:color w:val="00B0F0"/>
        </w:rPr>
      </w:pPr>
      <w:r w:rsidRPr="00DC56C4">
        <w:rPr>
          <w:rFonts w:ascii="Arial Narrow" w:hAnsi="Arial Narrow" w:cs="Arial"/>
          <w:color w:val="00B0F0"/>
        </w:rPr>
        <w:t>Terceros, que son todos aquellos a quienes pueda afectar la resolución que se dicte en el procedimiento de responsabilidad administrativa, incluido el denunciante.</w:t>
      </w:r>
    </w:p>
    <w:p w14:paraId="7B2B41FE" w14:textId="77777777" w:rsidR="000117B9" w:rsidRDefault="000117B9" w:rsidP="00DC56C4">
      <w:pPr>
        <w:spacing w:line="240" w:lineRule="auto"/>
        <w:jc w:val="both"/>
        <w:rPr>
          <w:rFonts w:ascii="Arial Narrow" w:hAnsi="Arial Narrow" w:cs="Arial"/>
          <w:b/>
          <w:color w:val="00B0F0"/>
        </w:rPr>
      </w:pPr>
    </w:p>
    <w:p w14:paraId="0F5170F6" w14:textId="68703205"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 xml:space="preserve">Magistrado: </w:t>
      </w:r>
      <w:r w:rsidR="00FA1E25">
        <w:rPr>
          <w:rFonts w:ascii="Arial Narrow" w:hAnsi="Arial Narrow" w:cs="Arial"/>
          <w:color w:val="00B0F0"/>
        </w:rPr>
        <w:t>M</w:t>
      </w:r>
      <w:r w:rsidRPr="00DC56C4">
        <w:rPr>
          <w:rFonts w:ascii="Arial Narrow" w:hAnsi="Arial Narrow" w:cs="Arial"/>
          <w:color w:val="00B0F0"/>
        </w:rPr>
        <w:t>agistrado integrante de</w:t>
      </w:r>
      <w:r w:rsidR="00FA1E25">
        <w:rPr>
          <w:rFonts w:ascii="Arial Narrow" w:hAnsi="Arial Narrow" w:cs="Arial"/>
          <w:color w:val="00B0F0"/>
        </w:rPr>
        <w:t xml:space="preserve">l </w:t>
      </w:r>
      <w:r w:rsidRPr="00DC56C4">
        <w:rPr>
          <w:rFonts w:ascii="Arial Narrow" w:hAnsi="Arial Narrow" w:cs="Arial"/>
          <w:color w:val="00B0F0"/>
        </w:rPr>
        <w:t>Tribunal de Justicia Administrativa.</w:t>
      </w:r>
    </w:p>
    <w:p w14:paraId="42674AF5" w14:textId="77777777" w:rsidR="00DC56C4" w:rsidRPr="00DC56C4" w:rsidRDefault="00DC56C4" w:rsidP="00DC56C4">
      <w:pPr>
        <w:spacing w:line="240" w:lineRule="auto"/>
        <w:jc w:val="both"/>
        <w:rPr>
          <w:rFonts w:ascii="Arial Narrow" w:hAnsi="Arial Narrow" w:cs="Arial"/>
          <w:b/>
          <w:color w:val="00B0F0"/>
        </w:rPr>
      </w:pPr>
    </w:p>
    <w:p w14:paraId="0FB37EAF"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Órganos Internos de Control:</w:t>
      </w:r>
      <w:r w:rsidRPr="00DC56C4">
        <w:rPr>
          <w:rFonts w:ascii="Arial Narrow" w:hAnsi="Arial Narrow" w:cs="Arial"/>
          <w:color w:val="00B0F0"/>
        </w:rPr>
        <w:t xml:space="preserve"> Las unidades administrativas a cargo de promover, evaluar y fortalecer el buen funcionamiento del control interno en los entes y entidades públicas, así como aquellas otras instancias de los Órganos constitucionales autónomos que, conforme a sus respectivas leyes, sean competentes para aplicar las leyes en materia de responsabilidades de Servidores Públicos.</w:t>
      </w:r>
    </w:p>
    <w:p w14:paraId="740FC5B4" w14:textId="77777777" w:rsidR="00DC56C4" w:rsidRPr="00DC56C4" w:rsidRDefault="00DC56C4" w:rsidP="00DC56C4">
      <w:pPr>
        <w:spacing w:line="240" w:lineRule="auto"/>
        <w:jc w:val="both"/>
        <w:rPr>
          <w:rFonts w:ascii="Arial Narrow" w:hAnsi="Arial Narrow" w:cs="Arial"/>
          <w:b/>
          <w:color w:val="00B0F0"/>
        </w:rPr>
      </w:pPr>
    </w:p>
    <w:p w14:paraId="1C208B32"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Principio de Razonabilidad:</w:t>
      </w:r>
      <w:r w:rsidRPr="00DC56C4">
        <w:rPr>
          <w:rFonts w:ascii="Arial Narrow" w:hAnsi="Arial Narrow" w:cs="Arial"/>
          <w:color w:val="00B0F0"/>
        </w:rPr>
        <w:t xml:space="preserve"> Aquel por el cual se establecen conexiones causales y lógicas, necesarias para la formulación de un argumento, con el objeto de acreditarlo.</w:t>
      </w:r>
    </w:p>
    <w:p w14:paraId="2788B9EF" w14:textId="77777777" w:rsidR="00DC56C4" w:rsidRPr="00DC56C4" w:rsidRDefault="00DC56C4" w:rsidP="00DC56C4">
      <w:pPr>
        <w:spacing w:line="240" w:lineRule="auto"/>
        <w:jc w:val="both"/>
        <w:rPr>
          <w:rFonts w:ascii="Arial Narrow" w:hAnsi="Arial Narrow" w:cs="Arial"/>
          <w:b/>
          <w:color w:val="00B0F0"/>
        </w:rPr>
      </w:pPr>
    </w:p>
    <w:p w14:paraId="4351C537"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Secretaría:</w:t>
      </w:r>
      <w:r w:rsidRPr="00DC56C4">
        <w:rPr>
          <w:rFonts w:ascii="Arial Narrow" w:hAnsi="Arial Narrow" w:cs="Arial"/>
          <w:color w:val="00B0F0"/>
        </w:rPr>
        <w:t xml:space="preserve"> La Secretaría de la Contraloría General del Estado de Sonora.</w:t>
      </w:r>
    </w:p>
    <w:p w14:paraId="33079C15" w14:textId="77777777" w:rsidR="00DC56C4" w:rsidRPr="00DC56C4" w:rsidRDefault="00DC56C4" w:rsidP="00DC56C4">
      <w:pPr>
        <w:spacing w:line="240" w:lineRule="auto"/>
        <w:jc w:val="both"/>
        <w:rPr>
          <w:rFonts w:ascii="Arial Narrow" w:hAnsi="Arial Narrow" w:cs="Arial"/>
          <w:b/>
          <w:color w:val="00B0F0"/>
        </w:rPr>
      </w:pPr>
    </w:p>
    <w:p w14:paraId="45FBA7F2"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Servidores Públicos:</w:t>
      </w:r>
      <w:r w:rsidRPr="00DC56C4">
        <w:rPr>
          <w:rFonts w:ascii="Arial Narrow" w:hAnsi="Arial Narrow" w:cs="Arial"/>
          <w:color w:val="00B0F0"/>
        </w:rPr>
        <w:t xml:space="preserve"> Las personas que desempeñan un empleo, cargo o comisión en los entes públicos, en el ámbito estatal y municipal, conforme a lo dispuesto en el artículo 143 de la Constitución Política del Estado de Sonora.</w:t>
      </w:r>
    </w:p>
    <w:p w14:paraId="6266D258" w14:textId="77777777" w:rsidR="00DC56C4" w:rsidRPr="00DC56C4" w:rsidRDefault="00DC56C4" w:rsidP="00DC56C4">
      <w:pPr>
        <w:spacing w:line="240" w:lineRule="auto"/>
        <w:jc w:val="both"/>
        <w:rPr>
          <w:rFonts w:ascii="Arial Narrow" w:hAnsi="Arial Narrow" w:cs="Arial"/>
          <w:b/>
          <w:color w:val="00B0F0"/>
        </w:rPr>
      </w:pPr>
    </w:p>
    <w:p w14:paraId="1DA0553C"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Sistema Nacional Anticorrupción:</w:t>
      </w:r>
      <w:r w:rsidRPr="00DC56C4">
        <w:rPr>
          <w:rFonts w:ascii="Arial Narrow" w:hAnsi="Arial Narrow" w:cs="Arial"/>
          <w:color w:val="00B0F0"/>
        </w:rPr>
        <w:t xml:space="preserve"> La instancia de coordinación entre las autoridades de todos los órdenes de gobierno competentes en la prevención, detección y sanción de responsabilidades administrativas y hechos de corrupción, así como en la fiscalización y control de recursos públicos.</w:t>
      </w:r>
    </w:p>
    <w:p w14:paraId="2AF29B6A" w14:textId="77777777" w:rsidR="00DC56C4" w:rsidRPr="00DC56C4" w:rsidRDefault="00DC56C4" w:rsidP="00DC56C4">
      <w:pPr>
        <w:spacing w:line="240" w:lineRule="auto"/>
        <w:jc w:val="both"/>
        <w:rPr>
          <w:rFonts w:ascii="Arial Narrow" w:hAnsi="Arial Narrow" w:cs="Arial"/>
          <w:b/>
          <w:color w:val="00B0F0"/>
        </w:rPr>
      </w:pPr>
    </w:p>
    <w:p w14:paraId="38410953"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Sistema Estatal Anticorrupción:</w:t>
      </w:r>
      <w:r w:rsidRPr="00DC56C4">
        <w:rPr>
          <w:rFonts w:ascii="Arial Narrow" w:hAnsi="Arial Narrow" w:cs="Arial"/>
          <w:color w:val="00B0F0"/>
        </w:rPr>
        <w:t xml:space="preserve"> La instancia estatal de coordinación entre las autoridades de los órdenes de gobierno estatal y municipal competentes en la prevención, detección y sanción de responsabilidades administrativas y hechos de corrupción, así como en la fiscalización y control de recursos públicos.</w:t>
      </w:r>
    </w:p>
    <w:p w14:paraId="320F8A7F" w14:textId="77777777" w:rsidR="00DC56C4" w:rsidRPr="00DC56C4" w:rsidRDefault="00DC56C4" w:rsidP="00DC56C4">
      <w:pPr>
        <w:spacing w:line="240" w:lineRule="auto"/>
        <w:jc w:val="both"/>
        <w:rPr>
          <w:rFonts w:ascii="Arial Narrow" w:hAnsi="Arial Narrow" w:cs="Arial"/>
          <w:b/>
          <w:color w:val="00B0F0"/>
        </w:rPr>
      </w:pPr>
    </w:p>
    <w:p w14:paraId="1940FFB5" w14:textId="42084E29"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b/>
          <w:color w:val="00B0F0"/>
        </w:rPr>
        <w:t>Tribunal:</w:t>
      </w:r>
      <w:r w:rsidRPr="00DC56C4">
        <w:rPr>
          <w:rFonts w:ascii="Arial Narrow" w:hAnsi="Arial Narrow" w:cs="Arial"/>
          <w:color w:val="00B0F0"/>
        </w:rPr>
        <w:t xml:space="preserve"> Tribunal de Justicia Administrativa.</w:t>
      </w:r>
    </w:p>
    <w:p w14:paraId="6D9E86DC" w14:textId="77777777" w:rsidR="00DC56C4" w:rsidRPr="00DC56C4" w:rsidRDefault="00DC56C4" w:rsidP="00DC56C4">
      <w:pPr>
        <w:spacing w:line="240" w:lineRule="auto"/>
        <w:jc w:val="both"/>
        <w:rPr>
          <w:rFonts w:ascii="Arial Narrow" w:hAnsi="Arial Narrow" w:cs="Arial"/>
          <w:b/>
          <w:color w:val="00B0F0"/>
        </w:rPr>
      </w:pPr>
    </w:p>
    <w:p w14:paraId="75A8AA64" w14:textId="77777777" w:rsidR="00DC56C4" w:rsidRPr="00DC56C4" w:rsidRDefault="00DC56C4" w:rsidP="00DC56C4">
      <w:pPr>
        <w:spacing w:line="240" w:lineRule="auto"/>
        <w:jc w:val="both"/>
        <w:rPr>
          <w:rFonts w:ascii="Arial Narrow" w:hAnsi="Arial Narrow" w:cs="Arial"/>
          <w:b/>
          <w:color w:val="00B0F0"/>
        </w:rPr>
      </w:pPr>
      <w:r w:rsidRPr="00DC56C4">
        <w:rPr>
          <w:rFonts w:ascii="Arial Narrow" w:hAnsi="Arial Narrow" w:cs="Arial"/>
          <w:b/>
          <w:color w:val="00B0F0"/>
        </w:rPr>
        <w:t>Resoluciones:</w:t>
      </w:r>
    </w:p>
    <w:p w14:paraId="629DC3EC" w14:textId="77777777" w:rsidR="00DC56C4" w:rsidRPr="00DC56C4" w:rsidRDefault="00DC56C4" w:rsidP="00DC56C4">
      <w:pPr>
        <w:spacing w:line="240" w:lineRule="auto"/>
        <w:jc w:val="both"/>
        <w:rPr>
          <w:rFonts w:ascii="Arial Narrow" w:hAnsi="Arial Narrow" w:cs="Arial"/>
          <w:color w:val="00B0F0"/>
        </w:rPr>
      </w:pPr>
      <w:r w:rsidRPr="00DC56C4">
        <w:rPr>
          <w:rFonts w:ascii="Arial Narrow" w:hAnsi="Arial Narrow" w:cs="Arial"/>
          <w:color w:val="00B0F0"/>
        </w:rPr>
        <w:t xml:space="preserve"> </w:t>
      </w:r>
    </w:p>
    <w:p w14:paraId="59722FD7" w14:textId="77777777" w:rsidR="00DC56C4" w:rsidRPr="00DC56C4" w:rsidRDefault="00DC56C4" w:rsidP="00DC56C4">
      <w:pPr>
        <w:numPr>
          <w:ilvl w:val="0"/>
          <w:numId w:val="26"/>
        </w:numPr>
        <w:spacing w:line="240" w:lineRule="auto"/>
        <w:contextualSpacing/>
        <w:jc w:val="both"/>
        <w:rPr>
          <w:rFonts w:ascii="Arial Narrow" w:hAnsi="Arial Narrow" w:cs="Arial"/>
          <w:color w:val="00B0F0"/>
        </w:rPr>
      </w:pPr>
      <w:r w:rsidRPr="00DC56C4">
        <w:rPr>
          <w:rFonts w:ascii="Arial Narrow" w:hAnsi="Arial Narrow" w:cs="Arial"/>
          <w:color w:val="00B0F0"/>
        </w:rPr>
        <w:t xml:space="preserve">Acuerdos, cuando se trate de aquellas sobre simples resoluciones de trámite. </w:t>
      </w:r>
    </w:p>
    <w:p w14:paraId="0CA235A8" w14:textId="77777777" w:rsidR="00DC56C4" w:rsidRPr="00DC56C4" w:rsidRDefault="00DC56C4" w:rsidP="00DC56C4">
      <w:pPr>
        <w:spacing w:line="240" w:lineRule="auto"/>
        <w:ind w:left="420"/>
        <w:contextualSpacing/>
        <w:jc w:val="both"/>
        <w:rPr>
          <w:rFonts w:ascii="Arial Narrow" w:hAnsi="Arial Narrow" w:cs="Arial"/>
          <w:color w:val="00B0F0"/>
        </w:rPr>
      </w:pPr>
    </w:p>
    <w:p w14:paraId="45F12CBF" w14:textId="77777777" w:rsidR="00DC56C4" w:rsidRPr="00DC56C4" w:rsidRDefault="00DC56C4" w:rsidP="00DC56C4">
      <w:pPr>
        <w:numPr>
          <w:ilvl w:val="0"/>
          <w:numId w:val="26"/>
        </w:numPr>
        <w:spacing w:line="240" w:lineRule="auto"/>
        <w:contextualSpacing/>
        <w:jc w:val="both"/>
        <w:rPr>
          <w:rFonts w:ascii="Arial Narrow" w:hAnsi="Arial Narrow" w:cs="Arial"/>
          <w:color w:val="00B0F0"/>
        </w:rPr>
      </w:pPr>
      <w:r w:rsidRPr="00DC56C4">
        <w:rPr>
          <w:rFonts w:ascii="Arial Narrow" w:hAnsi="Arial Narrow" w:cs="Arial"/>
          <w:color w:val="00B0F0"/>
        </w:rPr>
        <w:t>Autos provisionales, los que se refieren a determinaciones que se ejecuten provisionalmente.</w:t>
      </w:r>
    </w:p>
    <w:p w14:paraId="504E7680" w14:textId="77777777" w:rsidR="00DC56C4" w:rsidRPr="00DC56C4" w:rsidRDefault="00DC56C4" w:rsidP="00DC56C4">
      <w:pPr>
        <w:spacing w:line="240" w:lineRule="auto"/>
        <w:ind w:left="720"/>
        <w:contextualSpacing/>
        <w:rPr>
          <w:rFonts w:ascii="Arial Narrow" w:hAnsi="Arial Narrow" w:cs="Arial"/>
          <w:color w:val="00B0F0"/>
        </w:rPr>
      </w:pPr>
    </w:p>
    <w:p w14:paraId="6D24E18B" w14:textId="77777777" w:rsidR="00DC56C4" w:rsidRPr="00DC56C4" w:rsidRDefault="00DC56C4" w:rsidP="00DC56C4">
      <w:pPr>
        <w:numPr>
          <w:ilvl w:val="0"/>
          <w:numId w:val="26"/>
        </w:numPr>
        <w:spacing w:line="240" w:lineRule="auto"/>
        <w:contextualSpacing/>
        <w:jc w:val="both"/>
        <w:rPr>
          <w:rFonts w:ascii="Arial Narrow" w:hAnsi="Arial Narrow" w:cs="Arial"/>
          <w:color w:val="00B0F0"/>
        </w:rPr>
      </w:pPr>
      <w:r w:rsidRPr="00DC56C4">
        <w:rPr>
          <w:rFonts w:ascii="Arial Narrow" w:hAnsi="Arial Narrow" w:cs="Arial"/>
          <w:color w:val="00B0F0"/>
        </w:rPr>
        <w:t>Autos preparatorios, que son resoluciones por las que se prepara el conocimiento y decisión del asunto, se ordena la admisión, la preparación de pruebas o su desahogo.</w:t>
      </w:r>
    </w:p>
    <w:p w14:paraId="3AED718E" w14:textId="77777777" w:rsidR="00DC56C4" w:rsidRPr="00DC56C4" w:rsidRDefault="00DC56C4" w:rsidP="00DC56C4">
      <w:pPr>
        <w:spacing w:line="240" w:lineRule="auto"/>
        <w:ind w:left="720"/>
        <w:contextualSpacing/>
        <w:rPr>
          <w:rFonts w:ascii="Arial Narrow" w:hAnsi="Arial Narrow" w:cs="Arial"/>
          <w:color w:val="00B0F0"/>
        </w:rPr>
      </w:pPr>
    </w:p>
    <w:p w14:paraId="422A2954" w14:textId="77777777" w:rsidR="00DC56C4" w:rsidRPr="00DC56C4" w:rsidRDefault="00DC56C4" w:rsidP="00DC56C4">
      <w:pPr>
        <w:numPr>
          <w:ilvl w:val="0"/>
          <w:numId w:val="26"/>
        </w:numPr>
        <w:spacing w:line="240" w:lineRule="auto"/>
        <w:contextualSpacing/>
        <w:jc w:val="both"/>
        <w:rPr>
          <w:rFonts w:ascii="Arial Narrow" w:hAnsi="Arial Narrow" w:cs="Arial"/>
          <w:color w:val="00B0F0"/>
        </w:rPr>
      </w:pPr>
      <w:r w:rsidRPr="00DC56C4">
        <w:rPr>
          <w:rFonts w:ascii="Arial Narrow" w:hAnsi="Arial Narrow" w:cs="Arial"/>
          <w:color w:val="00B0F0"/>
        </w:rPr>
        <w:t>Sentencias interlocutorias, que son aquellas que resuelven un incidente.</w:t>
      </w:r>
    </w:p>
    <w:p w14:paraId="66806610" w14:textId="77777777" w:rsidR="00DC56C4" w:rsidRPr="00DC56C4" w:rsidRDefault="00DC56C4" w:rsidP="00DC56C4">
      <w:pPr>
        <w:spacing w:line="240" w:lineRule="auto"/>
        <w:ind w:left="720"/>
        <w:contextualSpacing/>
        <w:rPr>
          <w:rFonts w:ascii="Arial Narrow" w:hAnsi="Arial Narrow" w:cs="Arial"/>
          <w:color w:val="00B0F0"/>
        </w:rPr>
      </w:pPr>
    </w:p>
    <w:p w14:paraId="66D858E4" w14:textId="77777777" w:rsidR="00DC56C4" w:rsidRPr="00DC56C4" w:rsidRDefault="00DC56C4" w:rsidP="00DC56C4">
      <w:pPr>
        <w:numPr>
          <w:ilvl w:val="0"/>
          <w:numId w:val="26"/>
        </w:numPr>
        <w:spacing w:line="240" w:lineRule="auto"/>
        <w:contextualSpacing/>
        <w:jc w:val="both"/>
        <w:rPr>
          <w:rFonts w:ascii="Arial Narrow" w:hAnsi="Arial Narrow" w:cs="Arial"/>
          <w:color w:val="00B0F0"/>
        </w:rPr>
      </w:pPr>
      <w:r w:rsidRPr="00DC56C4">
        <w:rPr>
          <w:rFonts w:ascii="Arial Narrow" w:hAnsi="Arial Narrow" w:cs="Arial"/>
          <w:color w:val="00B0F0"/>
        </w:rPr>
        <w:t>Sentencias definitivas, que son las que resuelven el fondo del procedimiento de responsabilidad administrativa.</w:t>
      </w:r>
    </w:p>
    <w:p w14:paraId="14D6FDF2" w14:textId="77777777" w:rsidR="00DC56C4" w:rsidRPr="00DC56C4" w:rsidRDefault="00DC56C4" w:rsidP="00DC56C4">
      <w:pPr>
        <w:spacing w:line="240" w:lineRule="auto"/>
        <w:jc w:val="both"/>
        <w:rPr>
          <w:rFonts w:ascii="Arial Narrow" w:hAnsi="Arial Narrow" w:cs="Arial"/>
          <w:color w:val="00B0F0"/>
        </w:rPr>
      </w:pPr>
    </w:p>
    <w:p w14:paraId="16D8DB99" w14:textId="77777777" w:rsidR="00DC56C4" w:rsidRPr="00DC56C4" w:rsidRDefault="00DC56C4" w:rsidP="00DC56C4">
      <w:pPr>
        <w:spacing w:line="240" w:lineRule="auto"/>
        <w:jc w:val="both"/>
        <w:rPr>
          <w:rFonts w:ascii="Arial Narrow" w:hAnsi="Arial Narrow" w:cs="Arial"/>
          <w:color w:val="00B0F0"/>
        </w:rPr>
      </w:pPr>
    </w:p>
    <w:p w14:paraId="186D3648" w14:textId="77777777" w:rsidR="00DC56C4" w:rsidRPr="00DC56C4" w:rsidRDefault="00DC56C4" w:rsidP="00DC56C4">
      <w:pPr>
        <w:spacing w:line="240" w:lineRule="auto"/>
        <w:jc w:val="both"/>
        <w:rPr>
          <w:rFonts w:ascii="Arial Narrow" w:hAnsi="Arial Narrow" w:cs="Arial"/>
          <w:color w:val="00B0F0"/>
        </w:rPr>
      </w:pPr>
    </w:p>
    <w:p w14:paraId="30C81663" w14:textId="77777777" w:rsidR="00DC56C4" w:rsidRPr="00DC56C4" w:rsidRDefault="00DC56C4" w:rsidP="00DC56C4">
      <w:pPr>
        <w:spacing w:line="240" w:lineRule="auto"/>
        <w:jc w:val="both"/>
        <w:rPr>
          <w:rFonts w:ascii="Arial Narrow" w:hAnsi="Arial Narrow" w:cs="Arial"/>
          <w:color w:val="00B0F0"/>
        </w:rPr>
      </w:pPr>
    </w:p>
    <w:p w14:paraId="070FB094" w14:textId="77777777" w:rsidR="00DC56C4" w:rsidRPr="00DC56C4" w:rsidRDefault="00DC56C4" w:rsidP="00DC56C4">
      <w:pPr>
        <w:spacing w:line="240" w:lineRule="auto"/>
        <w:jc w:val="both"/>
        <w:rPr>
          <w:rFonts w:ascii="Arial Narrow" w:hAnsi="Arial Narrow" w:cs="Arial"/>
          <w:color w:val="00B0F0"/>
        </w:rPr>
      </w:pPr>
    </w:p>
    <w:p w14:paraId="7FF5E4B8" w14:textId="77777777" w:rsidR="00DC56C4" w:rsidRPr="00DC56C4" w:rsidRDefault="00DC56C4" w:rsidP="00DC56C4">
      <w:pPr>
        <w:spacing w:line="240" w:lineRule="auto"/>
        <w:jc w:val="both"/>
        <w:rPr>
          <w:rFonts w:ascii="Arial Narrow" w:hAnsi="Arial Narrow" w:cs="Arial"/>
          <w:color w:val="00B0F0"/>
        </w:rPr>
      </w:pPr>
    </w:p>
    <w:p w14:paraId="17546793" w14:textId="77777777" w:rsidR="00DC56C4" w:rsidRPr="00DC56C4" w:rsidRDefault="00DC56C4" w:rsidP="00DC56C4">
      <w:pPr>
        <w:spacing w:line="240" w:lineRule="auto"/>
        <w:jc w:val="both"/>
        <w:rPr>
          <w:rFonts w:ascii="Arial Narrow" w:hAnsi="Arial Narrow" w:cs="Arial"/>
          <w:color w:val="00B0F0"/>
        </w:rPr>
      </w:pPr>
    </w:p>
    <w:p w14:paraId="1C162847" w14:textId="77777777" w:rsidR="00DC56C4" w:rsidRPr="00DC56C4" w:rsidRDefault="00DC56C4" w:rsidP="00DC56C4">
      <w:pPr>
        <w:spacing w:line="240" w:lineRule="auto"/>
        <w:rPr>
          <w:rFonts w:ascii="Arial Narrow" w:hAnsi="Arial Narrow"/>
          <w:b/>
          <w:color w:val="00B0F0"/>
        </w:rPr>
      </w:pPr>
      <w:r w:rsidRPr="00DC56C4">
        <w:rPr>
          <w:rFonts w:ascii="Arial Narrow" w:hAnsi="Arial Narrow"/>
          <w:color w:val="00B0F0"/>
        </w:rPr>
        <w:br w:type="page"/>
      </w:r>
    </w:p>
    <w:p w14:paraId="1913F646" w14:textId="77777777" w:rsidR="00DC56C4" w:rsidRPr="00DC56C4" w:rsidRDefault="00DC56C4" w:rsidP="00DC56C4">
      <w:pPr>
        <w:keepNext/>
        <w:numPr>
          <w:ilvl w:val="0"/>
          <w:numId w:val="7"/>
        </w:numPr>
        <w:spacing w:line="240" w:lineRule="auto"/>
        <w:outlineLvl w:val="8"/>
        <w:rPr>
          <w:rFonts w:eastAsiaTheme="majorEastAsia" w:cstheme="minorHAnsi"/>
          <w:b/>
          <w:iCs/>
          <w:color w:val="272727" w:themeColor="text1" w:themeTint="D8"/>
          <w:sz w:val="28"/>
          <w:szCs w:val="28"/>
        </w:rPr>
      </w:pPr>
      <w:r w:rsidRPr="00DC56C4">
        <w:rPr>
          <w:rFonts w:eastAsiaTheme="majorEastAsia" w:cstheme="minorHAnsi"/>
          <w:b/>
          <w:iCs/>
          <w:color w:val="272727" w:themeColor="text1" w:themeTint="D8"/>
          <w:sz w:val="28"/>
          <w:szCs w:val="28"/>
        </w:rPr>
        <w:t>BIBLIOGRAFÍA</w:t>
      </w:r>
    </w:p>
    <w:p w14:paraId="2DDBA409" w14:textId="77777777" w:rsidR="00DC56C4" w:rsidRPr="00DC56C4" w:rsidRDefault="00DC56C4" w:rsidP="00DC56C4">
      <w:pPr>
        <w:spacing w:line="240" w:lineRule="auto"/>
        <w:jc w:val="both"/>
        <w:rPr>
          <w:rFonts w:ascii="Arial Narrow" w:hAnsi="Arial Narrow" w:cs="Arial"/>
        </w:rPr>
      </w:pPr>
    </w:p>
    <w:p w14:paraId="5E30C77B" w14:textId="1A3874E1" w:rsidR="00DC56C4" w:rsidRPr="00DC56C4" w:rsidRDefault="00DC56C4" w:rsidP="00DC56C4">
      <w:pPr>
        <w:numPr>
          <w:ilvl w:val="0"/>
          <w:numId w:val="21"/>
        </w:numPr>
        <w:autoSpaceDE w:val="0"/>
        <w:autoSpaceDN w:val="0"/>
        <w:adjustRightInd w:val="0"/>
        <w:spacing w:line="240" w:lineRule="auto"/>
        <w:contextualSpacing/>
        <w:jc w:val="both"/>
        <w:rPr>
          <w:rFonts w:ascii="Arial Narrow" w:hAnsi="Arial Narrow" w:cs="Arial"/>
          <w:bCs/>
          <w:lang w:val="es-ES" w:eastAsia="es-ES"/>
        </w:rPr>
      </w:pPr>
      <w:r w:rsidRPr="00DC56C4">
        <w:rPr>
          <w:rFonts w:ascii="Arial Narrow" w:hAnsi="Arial Narrow" w:cs="Arial"/>
          <w:bCs/>
          <w:lang w:val="es-ES" w:eastAsia="es-ES"/>
        </w:rPr>
        <w:t>Ley de Gobierno y Administración Municipal</w:t>
      </w:r>
      <w:r w:rsidR="00A06847">
        <w:rPr>
          <w:rFonts w:ascii="Arial Narrow" w:hAnsi="Arial Narrow" w:cs="Arial"/>
          <w:bCs/>
          <w:lang w:val="es-ES" w:eastAsia="es-ES"/>
        </w:rPr>
        <w:t xml:space="preserve">, Boletín Oficial del Gobierno del Estado de Sonora, número </w:t>
      </w:r>
      <w:r w:rsidRPr="00DC56C4">
        <w:rPr>
          <w:rFonts w:ascii="Arial Narrow" w:hAnsi="Arial Narrow" w:cs="Arial"/>
        </w:rPr>
        <w:t xml:space="preserve">31, </w:t>
      </w:r>
      <w:r w:rsidR="00A06847" w:rsidRPr="00DC56C4">
        <w:rPr>
          <w:rFonts w:ascii="Arial Narrow" w:hAnsi="Arial Narrow" w:cs="Arial"/>
        </w:rPr>
        <w:t>sección</w:t>
      </w:r>
      <w:r w:rsidRPr="00DC56C4">
        <w:rPr>
          <w:rFonts w:ascii="Arial Narrow" w:hAnsi="Arial Narrow" w:cs="Arial"/>
        </w:rPr>
        <w:t xml:space="preserve"> I de fecha 15 de octubre del 2001.</w:t>
      </w:r>
    </w:p>
    <w:p w14:paraId="1061AE33" w14:textId="77777777" w:rsidR="00DC56C4" w:rsidRPr="00DC56C4" w:rsidRDefault="00DC56C4" w:rsidP="00DC56C4">
      <w:pPr>
        <w:autoSpaceDE w:val="0"/>
        <w:autoSpaceDN w:val="0"/>
        <w:adjustRightInd w:val="0"/>
        <w:spacing w:line="240" w:lineRule="auto"/>
        <w:jc w:val="both"/>
        <w:rPr>
          <w:rFonts w:ascii="Arial Narrow" w:hAnsi="Arial Narrow" w:cs="Arial"/>
          <w:bCs/>
          <w:lang w:val="es-ES" w:eastAsia="es-ES"/>
        </w:rPr>
      </w:pPr>
    </w:p>
    <w:p w14:paraId="0E649F51" w14:textId="48CCAD1B" w:rsidR="00DC56C4" w:rsidRPr="00DC56C4" w:rsidRDefault="00DC56C4" w:rsidP="00DC56C4">
      <w:pPr>
        <w:numPr>
          <w:ilvl w:val="0"/>
          <w:numId w:val="21"/>
        </w:numPr>
        <w:autoSpaceDE w:val="0"/>
        <w:autoSpaceDN w:val="0"/>
        <w:adjustRightInd w:val="0"/>
        <w:spacing w:line="240" w:lineRule="auto"/>
        <w:contextualSpacing/>
        <w:jc w:val="both"/>
        <w:rPr>
          <w:rFonts w:ascii="Arial Narrow" w:hAnsi="Arial Narrow" w:cs="Arial"/>
          <w:bCs/>
          <w:color w:val="00B0F0"/>
          <w:lang w:val="es-ES" w:eastAsia="es-ES"/>
        </w:rPr>
      </w:pPr>
      <w:r w:rsidRPr="00DC56C4">
        <w:rPr>
          <w:rFonts w:ascii="Arial Narrow" w:hAnsi="Arial Narrow" w:cs="Arial"/>
          <w:bCs/>
          <w:color w:val="00B0F0"/>
          <w:lang w:val="es-ES" w:eastAsia="es-ES"/>
        </w:rPr>
        <w:t xml:space="preserve">Ley </w:t>
      </w:r>
      <w:r w:rsidR="00394894">
        <w:rPr>
          <w:rFonts w:ascii="Arial Narrow" w:hAnsi="Arial Narrow" w:cs="Arial"/>
          <w:bCs/>
          <w:color w:val="00B0F0"/>
          <w:lang w:val="es-ES" w:eastAsia="es-ES"/>
        </w:rPr>
        <w:t>de Responsabilidades y Sanciones para el Estado de Sonora, Boletín Oficial del Gobierno del Estado de Sonora, tomo CCIX, Edición especial de fecha 26 de abril de 2022.</w:t>
      </w:r>
    </w:p>
    <w:p w14:paraId="45409029" w14:textId="77777777" w:rsidR="00DC56C4" w:rsidRPr="00DC56C4" w:rsidRDefault="00DC56C4" w:rsidP="00DC56C4">
      <w:pPr>
        <w:spacing w:line="240" w:lineRule="auto"/>
        <w:ind w:left="720"/>
        <w:contextualSpacing/>
        <w:rPr>
          <w:rFonts w:ascii="Arial Narrow" w:hAnsi="Arial Narrow" w:cs="Arial"/>
          <w:bCs/>
          <w:lang w:val="es-ES" w:eastAsia="es-ES"/>
        </w:rPr>
      </w:pPr>
    </w:p>
    <w:p w14:paraId="58E75567" w14:textId="15EE2681" w:rsidR="00DC56C4" w:rsidRPr="00DC56C4" w:rsidRDefault="00DC56C4" w:rsidP="00DC56C4">
      <w:pPr>
        <w:numPr>
          <w:ilvl w:val="0"/>
          <w:numId w:val="21"/>
        </w:numPr>
        <w:autoSpaceDE w:val="0"/>
        <w:autoSpaceDN w:val="0"/>
        <w:adjustRightInd w:val="0"/>
        <w:spacing w:line="240" w:lineRule="auto"/>
        <w:contextualSpacing/>
        <w:jc w:val="both"/>
        <w:rPr>
          <w:rFonts w:ascii="Arial Narrow" w:hAnsi="Arial Narrow" w:cs="Arial"/>
          <w:bCs/>
          <w:lang w:val="es-ES" w:eastAsia="es-ES"/>
        </w:rPr>
      </w:pPr>
      <w:r w:rsidRPr="00DC56C4">
        <w:rPr>
          <w:rFonts w:ascii="Arial Narrow" w:hAnsi="Arial Narrow" w:cs="Arial"/>
          <w:bCs/>
          <w:lang w:val="es-ES" w:eastAsia="es-ES"/>
        </w:rPr>
        <w:t>Ley de Transparencia y Acceso a la Información Pública del Estado de Sonora. B</w:t>
      </w:r>
      <w:r w:rsidR="00A06847">
        <w:rPr>
          <w:rFonts w:ascii="Arial Narrow" w:hAnsi="Arial Narrow" w:cs="Arial"/>
          <w:bCs/>
          <w:lang w:val="es-ES" w:eastAsia="es-ES"/>
        </w:rPr>
        <w:t xml:space="preserve">oletín Oficial del Gobierno del Estado de Sonora, </w:t>
      </w:r>
      <w:r w:rsidRPr="00DC56C4">
        <w:rPr>
          <w:rFonts w:ascii="Arial Narrow" w:hAnsi="Arial Narrow" w:cs="Arial"/>
          <w:bCs/>
          <w:lang w:val="es-ES" w:eastAsia="es-ES"/>
        </w:rPr>
        <w:t>número 34, sección II, inicio de vigencia 29 abril 2016.</w:t>
      </w:r>
    </w:p>
    <w:p w14:paraId="3DC42876" w14:textId="77777777" w:rsidR="00DC56C4" w:rsidRPr="00DC56C4" w:rsidRDefault="00DC56C4" w:rsidP="00DC56C4">
      <w:pPr>
        <w:autoSpaceDE w:val="0"/>
        <w:autoSpaceDN w:val="0"/>
        <w:adjustRightInd w:val="0"/>
        <w:spacing w:line="240" w:lineRule="auto"/>
        <w:jc w:val="both"/>
        <w:rPr>
          <w:rFonts w:ascii="Arial Narrow" w:hAnsi="Arial Narrow" w:cs="Arial"/>
          <w:bCs/>
          <w:lang w:val="es-ES" w:eastAsia="es-ES"/>
        </w:rPr>
      </w:pPr>
    </w:p>
    <w:p w14:paraId="2950FAC1" w14:textId="33E5720D" w:rsidR="00DC56C4" w:rsidRPr="00DC56C4" w:rsidRDefault="00DC56C4" w:rsidP="00DC56C4">
      <w:pPr>
        <w:numPr>
          <w:ilvl w:val="0"/>
          <w:numId w:val="21"/>
        </w:numPr>
        <w:autoSpaceDE w:val="0"/>
        <w:autoSpaceDN w:val="0"/>
        <w:adjustRightInd w:val="0"/>
        <w:spacing w:line="240" w:lineRule="auto"/>
        <w:contextualSpacing/>
        <w:jc w:val="both"/>
        <w:rPr>
          <w:rFonts w:ascii="Arial Narrow" w:hAnsi="Arial Narrow" w:cs="Arial"/>
          <w:bCs/>
          <w:color w:val="00B0F0"/>
          <w:lang w:val="es-ES" w:eastAsia="es-ES"/>
        </w:rPr>
      </w:pPr>
      <w:r w:rsidRPr="00DC56C4">
        <w:rPr>
          <w:rFonts w:ascii="Arial Narrow" w:hAnsi="Arial Narrow" w:cs="Arial"/>
          <w:bCs/>
          <w:color w:val="00B0F0"/>
          <w:lang w:val="es-ES" w:eastAsia="es-ES"/>
        </w:rPr>
        <w:t>Reglamento Interior del Ayuntamiento</w:t>
      </w:r>
      <w:r w:rsidR="00A713C1">
        <w:rPr>
          <w:rFonts w:ascii="Arial Narrow" w:hAnsi="Arial Narrow" w:cs="Arial"/>
          <w:bCs/>
          <w:color w:val="00B0F0"/>
          <w:lang w:val="es-ES" w:eastAsia="es-ES"/>
        </w:rPr>
        <w:t xml:space="preserve"> y de la Administración Pública Municipal directa </w:t>
      </w:r>
      <w:r w:rsidRPr="00DC56C4">
        <w:rPr>
          <w:rFonts w:ascii="Arial Narrow" w:hAnsi="Arial Narrow" w:cs="Arial"/>
          <w:bCs/>
          <w:color w:val="00B0F0"/>
          <w:lang w:val="es-ES" w:eastAsia="es-ES"/>
        </w:rPr>
        <w:t xml:space="preserve">del Municipio de Guaymas, Sonora. </w:t>
      </w:r>
      <w:r w:rsidR="00A713C1">
        <w:rPr>
          <w:rFonts w:ascii="Arial Narrow" w:hAnsi="Arial Narrow" w:cs="Arial"/>
          <w:bCs/>
          <w:color w:val="00B0F0"/>
          <w:lang w:val="es-ES" w:eastAsia="es-ES"/>
        </w:rPr>
        <w:t>Boletín Oficial del Gobierno del Estado de Sonora, número 32</w:t>
      </w:r>
      <w:r w:rsidRPr="00DC56C4">
        <w:rPr>
          <w:rFonts w:ascii="Arial Narrow" w:hAnsi="Arial Narrow" w:cs="Arial"/>
          <w:bCs/>
          <w:color w:val="00B0F0"/>
          <w:lang w:val="es-ES" w:eastAsia="es-ES"/>
        </w:rPr>
        <w:t xml:space="preserve">, sección </w:t>
      </w:r>
      <w:r w:rsidR="00A713C1">
        <w:rPr>
          <w:rFonts w:ascii="Arial Narrow" w:hAnsi="Arial Narrow" w:cs="Arial"/>
          <w:bCs/>
          <w:color w:val="00B0F0"/>
          <w:lang w:val="es-ES" w:eastAsia="es-ES"/>
        </w:rPr>
        <w:t>I</w:t>
      </w:r>
      <w:r w:rsidRPr="00DC56C4">
        <w:rPr>
          <w:rFonts w:ascii="Arial Narrow" w:hAnsi="Arial Narrow" w:cs="Arial"/>
          <w:bCs/>
          <w:color w:val="00B0F0"/>
          <w:lang w:val="es-ES" w:eastAsia="es-ES"/>
        </w:rPr>
        <w:t xml:space="preserve">I de fecha 18 de </w:t>
      </w:r>
      <w:r w:rsidR="00A713C1">
        <w:rPr>
          <w:rFonts w:ascii="Arial Narrow" w:hAnsi="Arial Narrow" w:cs="Arial"/>
          <w:bCs/>
          <w:color w:val="00B0F0"/>
          <w:lang w:val="es-ES" w:eastAsia="es-ES"/>
        </w:rPr>
        <w:t>octubre de</w:t>
      </w:r>
      <w:r w:rsidRPr="00DC56C4">
        <w:rPr>
          <w:rFonts w:ascii="Arial Narrow" w:hAnsi="Arial Narrow" w:cs="Arial"/>
          <w:bCs/>
          <w:color w:val="00B0F0"/>
          <w:lang w:val="es-ES" w:eastAsia="es-ES"/>
        </w:rPr>
        <w:t xml:space="preserve"> 20</w:t>
      </w:r>
      <w:r w:rsidR="00A713C1">
        <w:rPr>
          <w:rFonts w:ascii="Arial Narrow" w:hAnsi="Arial Narrow" w:cs="Arial"/>
          <w:bCs/>
          <w:color w:val="00B0F0"/>
          <w:lang w:val="es-ES" w:eastAsia="es-ES"/>
        </w:rPr>
        <w:t>21</w:t>
      </w:r>
      <w:r w:rsidRPr="00DC56C4">
        <w:rPr>
          <w:rFonts w:ascii="Arial Narrow" w:hAnsi="Arial Narrow" w:cs="Arial"/>
          <w:bCs/>
          <w:color w:val="00B0F0"/>
          <w:lang w:val="es-ES" w:eastAsia="es-ES"/>
        </w:rPr>
        <w:t>.</w:t>
      </w:r>
    </w:p>
    <w:p w14:paraId="22B08752" w14:textId="77777777" w:rsidR="00DC56C4" w:rsidRPr="00DC56C4" w:rsidRDefault="00DC56C4" w:rsidP="00DC56C4">
      <w:pPr>
        <w:autoSpaceDE w:val="0"/>
        <w:autoSpaceDN w:val="0"/>
        <w:adjustRightInd w:val="0"/>
        <w:spacing w:line="240" w:lineRule="auto"/>
        <w:jc w:val="both"/>
        <w:rPr>
          <w:rFonts w:ascii="Arial Narrow" w:hAnsi="Arial Narrow" w:cs="Arial"/>
          <w:bCs/>
          <w:lang w:val="es-ES" w:eastAsia="es-ES"/>
        </w:rPr>
      </w:pPr>
    </w:p>
    <w:p w14:paraId="74A72BB9" w14:textId="7E949469" w:rsidR="00DC56C4" w:rsidRPr="00A02A9F" w:rsidRDefault="00DC56C4" w:rsidP="006D4EAB">
      <w:pPr>
        <w:numPr>
          <w:ilvl w:val="0"/>
          <w:numId w:val="21"/>
        </w:numPr>
        <w:autoSpaceDE w:val="0"/>
        <w:autoSpaceDN w:val="0"/>
        <w:adjustRightInd w:val="0"/>
        <w:spacing w:line="240" w:lineRule="auto"/>
        <w:contextualSpacing/>
        <w:jc w:val="both"/>
        <w:rPr>
          <w:rFonts w:ascii="Arial Narrow" w:hAnsi="Arial Narrow" w:cs="Arial"/>
          <w:bCs/>
          <w:lang w:val="es-ES" w:eastAsia="es-ES"/>
        </w:rPr>
      </w:pPr>
      <w:r w:rsidRPr="00A02A9F">
        <w:rPr>
          <w:rFonts w:ascii="Arial Narrow" w:hAnsi="Arial Narrow" w:cs="Arial"/>
          <w:color w:val="00B0F0"/>
        </w:rPr>
        <w:t>Lineamientos para la Elaboración de Manuales de Organización</w:t>
      </w:r>
      <w:r w:rsidR="00A02A9F" w:rsidRPr="00A02A9F">
        <w:rPr>
          <w:rFonts w:ascii="Arial Narrow" w:hAnsi="Arial Narrow" w:cs="Arial"/>
          <w:color w:val="00B0F0"/>
        </w:rPr>
        <w:t xml:space="preserve"> del Órgano de Control y Evaluación Gubernamental</w:t>
      </w:r>
      <w:r w:rsidR="00A02A9F">
        <w:rPr>
          <w:rFonts w:ascii="Arial Narrow" w:hAnsi="Arial Narrow" w:cs="Arial"/>
          <w:color w:val="00B0F0"/>
        </w:rPr>
        <w:t xml:space="preserve"> del ejercicio </w:t>
      </w:r>
      <w:r w:rsidR="00A02A9F" w:rsidRPr="00A02A9F">
        <w:rPr>
          <w:rFonts w:ascii="Arial Narrow" w:hAnsi="Arial Narrow" w:cs="Arial"/>
          <w:color w:val="00B0F0"/>
        </w:rPr>
        <w:t>2021.</w:t>
      </w:r>
      <w:r w:rsidR="00A02A9F">
        <w:rPr>
          <w:rFonts w:ascii="Arial Narrow" w:hAnsi="Arial Narrow" w:cs="Arial"/>
          <w:color w:val="00B0F0"/>
        </w:rPr>
        <w:t xml:space="preserve"> </w:t>
      </w:r>
    </w:p>
    <w:p w14:paraId="4C45465A" w14:textId="77777777" w:rsidR="00DC56C4" w:rsidRPr="00DC56C4" w:rsidRDefault="00DC56C4" w:rsidP="00DC56C4">
      <w:pPr>
        <w:autoSpaceDE w:val="0"/>
        <w:autoSpaceDN w:val="0"/>
        <w:adjustRightInd w:val="0"/>
        <w:spacing w:line="240" w:lineRule="auto"/>
        <w:jc w:val="both"/>
        <w:rPr>
          <w:rFonts w:ascii="Arial Narrow" w:hAnsi="Arial Narrow" w:cs="Arial"/>
          <w:bCs/>
          <w:lang w:val="es-ES" w:eastAsia="es-ES"/>
        </w:rPr>
      </w:pPr>
    </w:p>
    <w:p w14:paraId="18A8C523" w14:textId="77777777" w:rsidR="00DC56C4" w:rsidRPr="00DC56C4" w:rsidRDefault="00DC56C4" w:rsidP="00DC56C4">
      <w:pPr>
        <w:spacing w:line="240" w:lineRule="auto"/>
        <w:jc w:val="both"/>
        <w:rPr>
          <w:rFonts w:ascii="Arial Narrow" w:hAnsi="Arial Narrow"/>
          <w:lang w:val="es-ES"/>
        </w:rPr>
      </w:pPr>
    </w:p>
    <w:p w14:paraId="53D08ADC" w14:textId="77777777" w:rsidR="00DC56C4" w:rsidRPr="00DC56C4" w:rsidRDefault="00DC56C4" w:rsidP="00DC56C4">
      <w:pPr>
        <w:spacing w:line="240" w:lineRule="auto"/>
        <w:jc w:val="both"/>
        <w:rPr>
          <w:rFonts w:ascii="Arial Narrow" w:hAnsi="Arial Narrow"/>
          <w:b/>
          <w:lang w:val="es-ES"/>
        </w:rPr>
      </w:pPr>
    </w:p>
    <w:p w14:paraId="026BFB08" w14:textId="77777777" w:rsidR="00DC56C4" w:rsidRPr="00DC56C4" w:rsidRDefault="00DC56C4" w:rsidP="00DC56C4">
      <w:pPr>
        <w:spacing w:line="240" w:lineRule="auto"/>
        <w:jc w:val="both"/>
        <w:rPr>
          <w:rFonts w:ascii="Arial Narrow" w:hAnsi="Arial Narrow"/>
          <w:b/>
          <w:lang w:val="es-ES"/>
        </w:rPr>
      </w:pPr>
    </w:p>
    <w:p w14:paraId="25679582" w14:textId="77777777" w:rsidR="00DC56C4" w:rsidRPr="00DC56C4" w:rsidRDefault="00DC56C4" w:rsidP="00DC56C4">
      <w:pPr>
        <w:keepNext/>
        <w:keepLines/>
        <w:outlineLvl w:val="0"/>
        <w:rPr>
          <w:rFonts w:asciiTheme="majorHAnsi" w:eastAsiaTheme="majorEastAsia" w:hAnsiTheme="majorHAnsi" w:cstheme="majorBidi"/>
          <w:b/>
          <w:bCs/>
          <w:sz w:val="28"/>
          <w:szCs w:val="28"/>
        </w:rPr>
      </w:pPr>
      <w:r w:rsidRPr="00DC56C4">
        <w:rPr>
          <w:rFonts w:asciiTheme="majorHAnsi" w:eastAsiaTheme="majorEastAsia" w:hAnsiTheme="majorHAnsi" w:cstheme="majorBidi"/>
          <w:b/>
          <w:bCs/>
          <w:sz w:val="28"/>
          <w:szCs w:val="28"/>
        </w:rPr>
        <w:t>REGISTRO DE MODIFICACIONES</w:t>
      </w:r>
    </w:p>
    <w:tbl>
      <w:tblPr>
        <w:tblW w:w="0" w:type="auto"/>
        <w:tblLook w:val="0420" w:firstRow="1" w:lastRow="0" w:firstColumn="0" w:lastColumn="0" w:noHBand="0" w:noVBand="1"/>
      </w:tblPr>
      <w:tblGrid>
        <w:gridCol w:w="1985"/>
        <w:gridCol w:w="5245"/>
        <w:gridCol w:w="2164"/>
      </w:tblGrid>
      <w:tr w:rsidR="00DC56C4" w:rsidRPr="00DC56C4" w14:paraId="72F47B3D" w14:textId="77777777" w:rsidTr="00A06847">
        <w:trPr>
          <w:trHeight w:val="340"/>
        </w:trPr>
        <w:tc>
          <w:tcPr>
            <w:tcW w:w="1985" w:type="dxa"/>
            <w:shd w:val="clear" w:color="auto" w:fill="D9D9D9" w:themeFill="background1" w:themeFillShade="D9"/>
          </w:tcPr>
          <w:p w14:paraId="11DF7399" w14:textId="77777777" w:rsidR="00DC56C4" w:rsidRPr="00DC56C4" w:rsidRDefault="00DC56C4" w:rsidP="00DC56C4">
            <w:pPr>
              <w:rPr>
                <w:sz w:val="24"/>
                <w:szCs w:val="24"/>
              </w:rPr>
            </w:pPr>
            <w:r w:rsidRPr="00DC56C4">
              <w:rPr>
                <w:sz w:val="24"/>
                <w:szCs w:val="24"/>
              </w:rPr>
              <w:t>RESPONSABLE</w:t>
            </w:r>
          </w:p>
        </w:tc>
        <w:tc>
          <w:tcPr>
            <w:tcW w:w="5245" w:type="dxa"/>
            <w:shd w:val="clear" w:color="auto" w:fill="D9D9D9" w:themeFill="background1" w:themeFillShade="D9"/>
            <w:vAlign w:val="center"/>
          </w:tcPr>
          <w:p w14:paraId="4462601E" w14:textId="77777777" w:rsidR="00DC56C4" w:rsidRPr="00DC56C4" w:rsidRDefault="00DC56C4" w:rsidP="00DC56C4">
            <w:pPr>
              <w:jc w:val="center"/>
              <w:rPr>
                <w:sz w:val="24"/>
                <w:szCs w:val="24"/>
              </w:rPr>
            </w:pPr>
            <w:r w:rsidRPr="00DC56C4">
              <w:rPr>
                <w:sz w:val="24"/>
                <w:szCs w:val="24"/>
              </w:rPr>
              <w:t>DESCRIPCIÓN</w:t>
            </w:r>
          </w:p>
        </w:tc>
        <w:tc>
          <w:tcPr>
            <w:tcW w:w="2164" w:type="dxa"/>
            <w:shd w:val="clear" w:color="auto" w:fill="D9D9D9" w:themeFill="background1" w:themeFillShade="D9"/>
            <w:vAlign w:val="center"/>
          </w:tcPr>
          <w:p w14:paraId="0D0E26D5" w14:textId="77777777" w:rsidR="00DC56C4" w:rsidRPr="00DC56C4" w:rsidRDefault="00DC56C4" w:rsidP="00DC56C4">
            <w:pPr>
              <w:jc w:val="center"/>
              <w:rPr>
                <w:sz w:val="24"/>
                <w:szCs w:val="24"/>
              </w:rPr>
            </w:pPr>
            <w:r w:rsidRPr="00DC56C4">
              <w:rPr>
                <w:sz w:val="24"/>
                <w:szCs w:val="24"/>
              </w:rPr>
              <w:t>FECHA</w:t>
            </w:r>
          </w:p>
        </w:tc>
      </w:tr>
      <w:tr w:rsidR="007B4A3A" w:rsidRPr="00DC56C4" w14:paraId="6CB6A93B" w14:textId="77777777" w:rsidTr="00A06847">
        <w:trPr>
          <w:trHeight w:val="340"/>
        </w:trPr>
        <w:tc>
          <w:tcPr>
            <w:tcW w:w="1985" w:type="dxa"/>
            <w:shd w:val="clear" w:color="auto" w:fill="D9D9D9" w:themeFill="background1" w:themeFillShade="D9"/>
          </w:tcPr>
          <w:p w14:paraId="5430B1D7" w14:textId="77777777" w:rsidR="007B4A3A" w:rsidRPr="00DC56C4" w:rsidRDefault="007B4A3A" w:rsidP="00DC56C4">
            <w:pPr>
              <w:rPr>
                <w:sz w:val="24"/>
                <w:szCs w:val="24"/>
              </w:rPr>
            </w:pPr>
          </w:p>
        </w:tc>
        <w:tc>
          <w:tcPr>
            <w:tcW w:w="5245" w:type="dxa"/>
            <w:shd w:val="clear" w:color="auto" w:fill="D9D9D9" w:themeFill="background1" w:themeFillShade="D9"/>
            <w:vAlign w:val="center"/>
          </w:tcPr>
          <w:p w14:paraId="6B236DC7" w14:textId="77777777" w:rsidR="007B4A3A" w:rsidRPr="00DC56C4" w:rsidRDefault="007B4A3A" w:rsidP="00DC56C4">
            <w:pPr>
              <w:jc w:val="center"/>
              <w:rPr>
                <w:sz w:val="24"/>
                <w:szCs w:val="24"/>
              </w:rPr>
            </w:pPr>
          </w:p>
        </w:tc>
        <w:tc>
          <w:tcPr>
            <w:tcW w:w="2164" w:type="dxa"/>
            <w:shd w:val="clear" w:color="auto" w:fill="D9D9D9" w:themeFill="background1" w:themeFillShade="D9"/>
            <w:vAlign w:val="center"/>
          </w:tcPr>
          <w:p w14:paraId="493761FB" w14:textId="77777777" w:rsidR="007B4A3A" w:rsidRPr="00DC56C4" w:rsidRDefault="007B4A3A" w:rsidP="00DC56C4">
            <w:pPr>
              <w:jc w:val="center"/>
              <w:rPr>
                <w:sz w:val="24"/>
                <w:szCs w:val="24"/>
              </w:rPr>
            </w:pPr>
          </w:p>
        </w:tc>
      </w:tr>
      <w:tr w:rsidR="00CC2E0C" w:rsidRPr="00DC56C4" w14:paraId="7DDA6AC6" w14:textId="77777777" w:rsidTr="00A06847">
        <w:trPr>
          <w:trHeight w:val="340"/>
        </w:trPr>
        <w:tc>
          <w:tcPr>
            <w:tcW w:w="1985" w:type="dxa"/>
            <w:shd w:val="clear" w:color="auto" w:fill="auto"/>
          </w:tcPr>
          <w:p w14:paraId="0DEB8447" w14:textId="5D015B51" w:rsidR="00CC2E0C" w:rsidRPr="00DC56C4" w:rsidRDefault="00A06847" w:rsidP="00DC56C4">
            <w:pPr>
              <w:rPr>
                <w:sz w:val="24"/>
                <w:szCs w:val="24"/>
              </w:rPr>
            </w:pPr>
            <w:r>
              <w:rPr>
                <w:sz w:val="24"/>
                <w:szCs w:val="24"/>
              </w:rPr>
              <w:t>Titular del OCEG</w:t>
            </w:r>
          </w:p>
        </w:tc>
        <w:tc>
          <w:tcPr>
            <w:tcW w:w="5245" w:type="dxa"/>
            <w:shd w:val="clear" w:color="auto" w:fill="auto"/>
            <w:vAlign w:val="center"/>
          </w:tcPr>
          <w:p w14:paraId="0F056D49" w14:textId="4D1E8595" w:rsidR="00A06847" w:rsidRPr="003A43CC" w:rsidRDefault="00A06847" w:rsidP="00A06847">
            <w:pPr>
              <w:spacing w:line="240" w:lineRule="auto"/>
              <w:jc w:val="both"/>
              <w:rPr>
                <w:rFonts w:ascii="Arial Narrow" w:hAnsi="Arial Narrow" w:cs="Arial"/>
                <w:bCs/>
              </w:rPr>
            </w:pPr>
            <w:r w:rsidRPr="003A43CC">
              <w:rPr>
                <w:rFonts w:ascii="Arial Narrow" w:hAnsi="Arial Narrow" w:cs="Arial"/>
                <w:bCs/>
              </w:rPr>
              <w:t>Proy</w:t>
            </w:r>
            <w:r>
              <w:rPr>
                <w:rFonts w:ascii="Arial Narrow" w:hAnsi="Arial Narrow" w:cs="Arial"/>
                <w:bCs/>
              </w:rPr>
              <w:t>ecto de Manual de Organización- sin autorización.</w:t>
            </w:r>
          </w:p>
          <w:p w14:paraId="1F3E5BE8" w14:textId="77D569EB" w:rsidR="00CC2E0C" w:rsidRPr="00CC2E0C" w:rsidRDefault="00CC2E0C" w:rsidP="00A06847">
            <w:pPr>
              <w:spacing w:line="240" w:lineRule="auto"/>
              <w:jc w:val="both"/>
              <w:rPr>
                <w:rFonts w:ascii="Arial Narrow" w:hAnsi="Arial Narrow"/>
                <w:lang w:val="es-ES"/>
              </w:rPr>
            </w:pPr>
          </w:p>
        </w:tc>
        <w:tc>
          <w:tcPr>
            <w:tcW w:w="2164" w:type="dxa"/>
            <w:shd w:val="clear" w:color="auto" w:fill="auto"/>
            <w:vAlign w:val="center"/>
          </w:tcPr>
          <w:p w14:paraId="36588B07" w14:textId="32F7404C" w:rsidR="00CC2E0C" w:rsidRPr="00DC56C4" w:rsidRDefault="00A06847" w:rsidP="00A06847">
            <w:pPr>
              <w:jc w:val="center"/>
              <w:rPr>
                <w:sz w:val="24"/>
                <w:szCs w:val="24"/>
              </w:rPr>
            </w:pPr>
            <w:r>
              <w:rPr>
                <w:sz w:val="24"/>
                <w:szCs w:val="24"/>
              </w:rPr>
              <w:t>2003</w:t>
            </w:r>
          </w:p>
        </w:tc>
      </w:tr>
      <w:tr w:rsidR="00A06847" w:rsidRPr="00DC56C4" w14:paraId="0678EBF7" w14:textId="77777777" w:rsidTr="00A06847">
        <w:trPr>
          <w:trHeight w:val="340"/>
        </w:trPr>
        <w:tc>
          <w:tcPr>
            <w:tcW w:w="1985" w:type="dxa"/>
            <w:shd w:val="clear" w:color="auto" w:fill="auto"/>
          </w:tcPr>
          <w:p w14:paraId="24F5877D" w14:textId="74EED3FE" w:rsidR="00A06847" w:rsidRPr="00DC56C4" w:rsidRDefault="00A06847" w:rsidP="00DC56C4">
            <w:pPr>
              <w:rPr>
                <w:sz w:val="24"/>
                <w:szCs w:val="24"/>
              </w:rPr>
            </w:pPr>
            <w:r>
              <w:rPr>
                <w:sz w:val="24"/>
                <w:szCs w:val="24"/>
              </w:rPr>
              <w:t>Titular del OCEG</w:t>
            </w:r>
          </w:p>
        </w:tc>
        <w:tc>
          <w:tcPr>
            <w:tcW w:w="5245" w:type="dxa"/>
            <w:shd w:val="clear" w:color="auto" w:fill="auto"/>
            <w:vAlign w:val="center"/>
          </w:tcPr>
          <w:p w14:paraId="2019E4E3" w14:textId="77777777" w:rsidR="00A06847" w:rsidRPr="003A43CC" w:rsidRDefault="00A06847" w:rsidP="00A06847">
            <w:pPr>
              <w:spacing w:line="240" w:lineRule="auto"/>
              <w:jc w:val="both"/>
              <w:rPr>
                <w:rFonts w:ascii="Arial Narrow" w:hAnsi="Arial Narrow" w:cs="Arial"/>
                <w:bCs/>
              </w:rPr>
            </w:pPr>
            <w:r w:rsidRPr="003A43CC">
              <w:rPr>
                <w:rFonts w:ascii="Arial Narrow" w:hAnsi="Arial Narrow" w:cs="Arial"/>
              </w:rPr>
              <w:t>Autorizado en sesión</w:t>
            </w:r>
            <w:r w:rsidRPr="003A43CC">
              <w:rPr>
                <w:rFonts w:ascii="Arial Narrow" w:hAnsi="Arial Narrow" w:cs="Arial"/>
                <w:bCs/>
              </w:rPr>
              <w:t xml:space="preserve"> ordinaria de cabildo número 33 del H. Ayuntamiento de Guaymas.</w:t>
            </w:r>
          </w:p>
          <w:p w14:paraId="7A5B94B5" w14:textId="77777777" w:rsidR="00A06847" w:rsidRPr="00CC2E0C" w:rsidRDefault="00A06847" w:rsidP="00A06847">
            <w:pPr>
              <w:spacing w:line="240" w:lineRule="auto"/>
              <w:jc w:val="both"/>
              <w:rPr>
                <w:rFonts w:ascii="Arial Narrow" w:hAnsi="Arial Narrow"/>
                <w:lang w:val="es-ES"/>
              </w:rPr>
            </w:pPr>
          </w:p>
        </w:tc>
        <w:tc>
          <w:tcPr>
            <w:tcW w:w="2164" w:type="dxa"/>
            <w:shd w:val="clear" w:color="auto" w:fill="auto"/>
            <w:vAlign w:val="center"/>
          </w:tcPr>
          <w:p w14:paraId="2664DCD7" w14:textId="7798B3E5" w:rsidR="00A06847" w:rsidRPr="00A06847" w:rsidRDefault="00A06847" w:rsidP="00A06847">
            <w:pPr>
              <w:jc w:val="center"/>
              <w:rPr>
                <w:sz w:val="24"/>
                <w:szCs w:val="24"/>
              </w:rPr>
            </w:pPr>
            <w:r w:rsidRPr="00A06847">
              <w:rPr>
                <w:rFonts w:ascii="Arial Narrow" w:hAnsi="Arial Narrow"/>
                <w:bCs/>
              </w:rPr>
              <w:t>30 agosto 2007</w:t>
            </w:r>
          </w:p>
        </w:tc>
      </w:tr>
      <w:tr w:rsidR="00A06847" w:rsidRPr="00DC56C4" w14:paraId="5E611868" w14:textId="77777777" w:rsidTr="00A06847">
        <w:trPr>
          <w:trHeight w:val="340"/>
        </w:trPr>
        <w:tc>
          <w:tcPr>
            <w:tcW w:w="1985" w:type="dxa"/>
            <w:shd w:val="clear" w:color="auto" w:fill="auto"/>
          </w:tcPr>
          <w:p w14:paraId="4202FD72" w14:textId="1BA6DD02" w:rsidR="00A06847" w:rsidRPr="00DC56C4" w:rsidRDefault="00A06847" w:rsidP="00DC56C4">
            <w:pPr>
              <w:rPr>
                <w:sz w:val="24"/>
                <w:szCs w:val="24"/>
              </w:rPr>
            </w:pPr>
            <w:r>
              <w:rPr>
                <w:sz w:val="24"/>
                <w:szCs w:val="24"/>
              </w:rPr>
              <w:t>Titular del OCEG</w:t>
            </w:r>
          </w:p>
        </w:tc>
        <w:tc>
          <w:tcPr>
            <w:tcW w:w="5245" w:type="dxa"/>
            <w:shd w:val="clear" w:color="auto" w:fill="auto"/>
            <w:vAlign w:val="center"/>
          </w:tcPr>
          <w:p w14:paraId="5239645E" w14:textId="77777777" w:rsidR="00A06847" w:rsidRPr="003A43CC" w:rsidRDefault="00A06847" w:rsidP="00A06847">
            <w:pPr>
              <w:spacing w:line="240" w:lineRule="auto"/>
              <w:jc w:val="both"/>
              <w:rPr>
                <w:rFonts w:ascii="Arial Narrow" w:hAnsi="Arial Narrow"/>
                <w:lang w:val="es-ES"/>
              </w:rPr>
            </w:pPr>
            <w:r w:rsidRPr="003A43CC">
              <w:rPr>
                <w:rFonts w:ascii="Arial Narrow" w:hAnsi="Arial Narrow"/>
                <w:lang w:val="es-ES"/>
              </w:rPr>
              <w:t>Autorizado en sesión ordinaria de Cabildo número 72 del H. Ayuntamiento de Guaymas.</w:t>
            </w:r>
          </w:p>
          <w:p w14:paraId="07C1D5DC" w14:textId="77777777" w:rsidR="00A06847" w:rsidRPr="00CC2E0C" w:rsidRDefault="00A06847" w:rsidP="00A06847">
            <w:pPr>
              <w:spacing w:line="240" w:lineRule="auto"/>
              <w:jc w:val="both"/>
              <w:rPr>
                <w:rFonts w:ascii="Arial Narrow" w:hAnsi="Arial Narrow"/>
                <w:lang w:val="es-ES"/>
              </w:rPr>
            </w:pPr>
          </w:p>
        </w:tc>
        <w:tc>
          <w:tcPr>
            <w:tcW w:w="2164" w:type="dxa"/>
            <w:shd w:val="clear" w:color="auto" w:fill="auto"/>
            <w:vAlign w:val="center"/>
          </w:tcPr>
          <w:p w14:paraId="32360B6D" w14:textId="7E35C2DE" w:rsidR="00A06847" w:rsidRPr="00A06847" w:rsidRDefault="00A06847" w:rsidP="00A06847">
            <w:pPr>
              <w:jc w:val="center"/>
              <w:rPr>
                <w:sz w:val="24"/>
                <w:szCs w:val="24"/>
              </w:rPr>
            </w:pPr>
            <w:r w:rsidRPr="00A06847">
              <w:rPr>
                <w:rFonts w:ascii="Arial Narrow" w:hAnsi="Arial Narrow"/>
                <w:bCs/>
              </w:rPr>
              <w:t>26</w:t>
            </w:r>
            <w:r>
              <w:rPr>
                <w:rFonts w:ascii="Arial Narrow" w:hAnsi="Arial Narrow"/>
                <w:bCs/>
              </w:rPr>
              <w:t xml:space="preserve"> </w:t>
            </w:r>
            <w:r w:rsidRPr="00A06847">
              <w:rPr>
                <w:rFonts w:ascii="Arial Narrow" w:hAnsi="Arial Narrow"/>
                <w:bCs/>
              </w:rPr>
              <w:t>diciembre 2011</w:t>
            </w:r>
          </w:p>
        </w:tc>
      </w:tr>
      <w:tr w:rsidR="00DC56C4" w:rsidRPr="003A43CC" w14:paraId="37BBA51F" w14:textId="77777777" w:rsidTr="00A06847">
        <w:trPr>
          <w:trHeight w:val="340"/>
        </w:trPr>
        <w:tc>
          <w:tcPr>
            <w:tcW w:w="1985" w:type="dxa"/>
            <w:vAlign w:val="center"/>
          </w:tcPr>
          <w:p w14:paraId="2828C667" w14:textId="407638FF" w:rsidR="00DC56C4" w:rsidRPr="003A43CC" w:rsidRDefault="00A06847" w:rsidP="00DC56C4">
            <w:pPr>
              <w:jc w:val="center"/>
              <w:rPr>
                <w:rFonts w:ascii="Arial Narrow" w:hAnsi="Arial Narrow"/>
                <w:b/>
                <w:bCs/>
              </w:rPr>
            </w:pPr>
            <w:r>
              <w:rPr>
                <w:sz w:val="24"/>
                <w:szCs w:val="24"/>
              </w:rPr>
              <w:t>Titular del OCEG</w:t>
            </w:r>
          </w:p>
        </w:tc>
        <w:tc>
          <w:tcPr>
            <w:tcW w:w="5245" w:type="dxa"/>
            <w:vAlign w:val="center"/>
          </w:tcPr>
          <w:p w14:paraId="0BBB3FF2" w14:textId="38227914" w:rsidR="0024074B" w:rsidRPr="003A43CC" w:rsidRDefault="0024074B" w:rsidP="0024074B">
            <w:pPr>
              <w:spacing w:line="240" w:lineRule="auto"/>
              <w:jc w:val="both"/>
              <w:rPr>
                <w:rFonts w:ascii="Arial Narrow" w:hAnsi="Arial Narrow"/>
                <w:lang w:val="es-ES"/>
              </w:rPr>
            </w:pPr>
            <w:r w:rsidRPr="003A43CC">
              <w:rPr>
                <w:rFonts w:ascii="Arial Narrow" w:hAnsi="Arial Narrow"/>
                <w:lang w:val="es-ES"/>
              </w:rPr>
              <w:t>Autorizado en sesión ordinaria de Cabildo número 32 del H. Ayuntamiento de Guaymas</w:t>
            </w:r>
            <w:r w:rsidR="003A43CC" w:rsidRPr="003A43CC">
              <w:rPr>
                <w:rFonts w:ascii="Arial Narrow" w:hAnsi="Arial Narrow"/>
                <w:lang w:val="es-ES"/>
              </w:rPr>
              <w:t>.</w:t>
            </w:r>
          </w:p>
          <w:p w14:paraId="3F501EFB" w14:textId="77777777" w:rsidR="00DC56C4" w:rsidRPr="003A43CC" w:rsidRDefault="00DC56C4" w:rsidP="00DC56C4">
            <w:pPr>
              <w:rPr>
                <w:rFonts w:ascii="Arial Narrow" w:hAnsi="Arial Narrow"/>
                <w:b/>
                <w:bCs/>
              </w:rPr>
            </w:pPr>
          </w:p>
        </w:tc>
        <w:tc>
          <w:tcPr>
            <w:tcW w:w="2164" w:type="dxa"/>
            <w:vAlign w:val="center"/>
          </w:tcPr>
          <w:p w14:paraId="7FC15A8C" w14:textId="4A3DD061" w:rsidR="00DC56C4" w:rsidRPr="00A06847" w:rsidRDefault="003A43CC" w:rsidP="00A06847">
            <w:pPr>
              <w:jc w:val="center"/>
              <w:rPr>
                <w:rFonts w:ascii="Arial Narrow" w:hAnsi="Arial Narrow"/>
                <w:bCs/>
              </w:rPr>
            </w:pPr>
            <w:r w:rsidRPr="00A06847">
              <w:rPr>
                <w:rFonts w:ascii="Arial Narrow" w:hAnsi="Arial Narrow"/>
                <w:bCs/>
              </w:rPr>
              <w:t>13</w:t>
            </w:r>
            <w:r w:rsidR="00A06847">
              <w:rPr>
                <w:rFonts w:ascii="Arial Narrow" w:hAnsi="Arial Narrow"/>
                <w:bCs/>
              </w:rPr>
              <w:t xml:space="preserve"> </w:t>
            </w:r>
            <w:r w:rsidR="00A06847" w:rsidRPr="00A06847">
              <w:rPr>
                <w:rFonts w:ascii="Arial Narrow" w:hAnsi="Arial Narrow"/>
                <w:bCs/>
              </w:rPr>
              <w:t xml:space="preserve">diciembre </w:t>
            </w:r>
            <w:r w:rsidRPr="00A06847">
              <w:rPr>
                <w:rFonts w:ascii="Arial Narrow" w:hAnsi="Arial Narrow"/>
                <w:bCs/>
              </w:rPr>
              <w:t>2013</w:t>
            </w:r>
          </w:p>
        </w:tc>
      </w:tr>
      <w:tr w:rsidR="00DC56C4" w:rsidRPr="003A43CC" w14:paraId="11E12BED" w14:textId="77777777" w:rsidTr="00A06847">
        <w:trPr>
          <w:trHeight w:val="340"/>
        </w:trPr>
        <w:tc>
          <w:tcPr>
            <w:tcW w:w="1985" w:type="dxa"/>
            <w:vAlign w:val="center"/>
          </w:tcPr>
          <w:p w14:paraId="34BA5E45" w14:textId="77777777" w:rsidR="00DC56C4" w:rsidRPr="003A43CC" w:rsidRDefault="00DC56C4" w:rsidP="00DC56C4">
            <w:pPr>
              <w:jc w:val="center"/>
              <w:rPr>
                <w:rFonts w:ascii="Arial Narrow" w:hAnsi="Arial Narrow"/>
                <w:b/>
                <w:bCs/>
              </w:rPr>
            </w:pPr>
          </w:p>
        </w:tc>
        <w:tc>
          <w:tcPr>
            <w:tcW w:w="5245" w:type="dxa"/>
            <w:vAlign w:val="center"/>
          </w:tcPr>
          <w:p w14:paraId="6CBF45E5" w14:textId="77777777" w:rsidR="00DC56C4" w:rsidRPr="003A43CC" w:rsidRDefault="00DC56C4" w:rsidP="00A06847">
            <w:pPr>
              <w:spacing w:line="240" w:lineRule="auto"/>
              <w:jc w:val="both"/>
              <w:rPr>
                <w:rFonts w:ascii="Arial Narrow" w:hAnsi="Arial Narrow"/>
                <w:b/>
                <w:bCs/>
              </w:rPr>
            </w:pPr>
          </w:p>
        </w:tc>
        <w:tc>
          <w:tcPr>
            <w:tcW w:w="2164" w:type="dxa"/>
            <w:vAlign w:val="center"/>
          </w:tcPr>
          <w:p w14:paraId="00E95150" w14:textId="5089A5F3" w:rsidR="00DC56C4" w:rsidRPr="003A43CC" w:rsidRDefault="00DC56C4" w:rsidP="00DC56C4">
            <w:pPr>
              <w:jc w:val="center"/>
              <w:rPr>
                <w:rFonts w:ascii="Arial Narrow" w:hAnsi="Arial Narrow"/>
                <w:b/>
                <w:bCs/>
              </w:rPr>
            </w:pPr>
          </w:p>
        </w:tc>
      </w:tr>
    </w:tbl>
    <w:p w14:paraId="2DD25C7D" w14:textId="77777777" w:rsidR="00DC56C4" w:rsidRPr="00DC56C4" w:rsidRDefault="00DC56C4" w:rsidP="00DC56C4">
      <w:pPr>
        <w:rPr>
          <w:b/>
          <w:bCs/>
          <w:sz w:val="28"/>
          <w:szCs w:val="28"/>
        </w:rPr>
      </w:pPr>
    </w:p>
    <w:sectPr w:rsidR="00DC56C4" w:rsidRPr="00DC56C4" w:rsidSect="00E02300">
      <w:headerReference w:type="default" r:id="rId8"/>
      <w:footerReference w:type="default" r:id="rId9"/>
      <w:headerReference w:type="first" r:id="rId10"/>
      <w:footerReference w:type="first" r:id="rId11"/>
      <w:type w:val="continuous"/>
      <w:pgSz w:w="12240" w:h="15840"/>
      <w:pgMar w:top="1418" w:right="1418" w:bottom="1418" w:left="1418" w:header="720" w:footer="72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97534" w14:textId="77777777" w:rsidR="00152A55" w:rsidRDefault="00152A55" w:rsidP="00AC37DC">
      <w:pPr>
        <w:spacing w:line="240" w:lineRule="auto"/>
      </w:pPr>
      <w:r>
        <w:separator/>
      </w:r>
    </w:p>
  </w:endnote>
  <w:endnote w:type="continuationSeparator" w:id="0">
    <w:p w14:paraId="7C23E73C" w14:textId="77777777" w:rsidR="00152A55" w:rsidRDefault="00152A55" w:rsidP="00AC3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739"/>
    </w:tblGrid>
    <w:tr w:rsidR="005A3A54" w:rsidRPr="00E02300" w14:paraId="32A79A7B" w14:textId="77777777" w:rsidTr="00E02300">
      <w:tc>
        <w:tcPr>
          <w:tcW w:w="7655" w:type="dxa"/>
        </w:tcPr>
        <w:p w14:paraId="5BD13670" w14:textId="62DADCE9" w:rsidR="005A3A54" w:rsidRPr="00E02300" w:rsidRDefault="005A3A54" w:rsidP="009A4168">
          <w:pPr>
            <w:pStyle w:val="Piedepgina"/>
            <w:jc w:val="center"/>
            <w:rPr>
              <w:rFonts w:ascii="Arial Narrow" w:hAnsi="Arial Narrow"/>
              <w:sz w:val="24"/>
              <w:szCs w:val="24"/>
            </w:rPr>
          </w:pPr>
          <w:r>
            <w:rPr>
              <w:rFonts w:ascii="Arial Narrow" w:hAnsi="Arial Narrow"/>
              <w:sz w:val="24"/>
              <w:szCs w:val="24"/>
            </w:rPr>
            <w:t>DICIEMBRE</w:t>
          </w:r>
          <w:r w:rsidRPr="00E02300">
            <w:rPr>
              <w:rFonts w:ascii="Arial Narrow" w:hAnsi="Arial Narrow"/>
              <w:sz w:val="24"/>
              <w:szCs w:val="24"/>
            </w:rPr>
            <w:t xml:space="preserve">, </w:t>
          </w:r>
          <w:r>
            <w:rPr>
              <w:rFonts w:ascii="Arial Narrow" w:hAnsi="Arial Narrow"/>
              <w:sz w:val="24"/>
              <w:szCs w:val="24"/>
            </w:rPr>
            <w:t>2022</w:t>
          </w:r>
        </w:p>
      </w:tc>
      <w:tc>
        <w:tcPr>
          <w:tcW w:w="1739" w:type="dxa"/>
          <w:vAlign w:val="center"/>
        </w:tcPr>
        <w:p w14:paraId="04224B18" w14:textId="5C102F85" w:rsidR="005A3A54" w:rsidRPr="00E02300" w:rsidRDefault="00F44042" w:rsidP="00343817">
          <w:pPr>
            <w:pStyle w:val="Piedepgina"/>
            <w:jc w:val="right"/>
            <w:rPr>
              <w:rFonts w:ascii="Arial Narrow" w:hAnsi="Arial Narrow"/>
              <w:sz w:val="24"/>
              <w:szCs w:val="24"/>
            </w:rPr>
          </w:pPr>
          <w:sdt>
            <w:sdtPr>
              <w:rPr>
                <w:rFonts w:ascii="Arial Narrow" w:hAnsi="Arial Narrow"/>
                <w:sz w:val="24"/>
                <w:szCs w:val="24"/>
              </w:rPr>
              <w:id w:val="-1769616900"/>
              <w:docPartObj>
                <w:docPartGallery w:val="Page Numbers (Top of Page)"/>
                <w:docPartUnique/>
              </w:docPartObj>
            </w:sdtPr>
            <w:sdtEndPr/>
            <w:sdtContent>
              <w:r w:rsidR="005A3A54" w:rsidRPr="00E02300">
                <w:rPr>
                  <w:rFonts w:ascii="Arial Narrow" w:hAnsi="Arial Narrow"/>
                  <w:sz w:val="24"/>
                  <w:szCs w:val="24"/>
                  <w:lang w:val="es-ES"/>
                </w:rPr>
                <w:t xml:space="preserve">Página </w:t>
              </w:r>
              <w:r w:rsidR="005A3A54" w:rsidRPr="00E02300">
                <w:rPr>
                  <w:rFonts w:ascii="Arial Narrow" w:hAnsi="Arial Narrow"/>
                  <w:b/>
                  <w:bCs/>
                  <w:sz w:val="24"/>
                  <w:szCs w:val="24"/>
                </w:rPr>
                <w:fldChar w:fldCharType="begin"/>
              </w:r>
              <w:r w:rsidR="005A3A54" w:rsidRPr="00E02300">
                <w:rPr>
                  <w:rFonts w:ascii="Arial Narrow" w:hAnsi="Arial Narrow"/>
                  <w:b/>
                  <w:bCs/>
                  <w:sz w:val="24"/>
                  <w:szCs w:val="24"/>
                </w:rPr>
                <w:instrText>PAGE</w:instrText>
              </w:r>
              <w:r w:rsidR="005A3A54" w:rsidRPr="00E02300">
                <w:rPr>
                  <w:rFonts w:ascii="Arial Narrow" w:hAnsi="Arial Narrow"/>
                  <w:b/>
                  <w:bCs/>
                  <w:sz w:val="24"/>
                  <w:szCs w:val="24"/>
                </w:rPr>
                <w:fldChar w:fldCharType="separate"/>
              </w:r>
              <w:r>
                <w:rPr>
                  <w:rFonts w:ascii="Arial Narrow" w:hAnsi="Arial Narrow"/>
                  <w:b/>
                  <w:bCs/>
                  <w:noProof/>
                  <w:sz w:val="24"/>
                  <w:szCs w:val="24"/>
                </w:rPr>
                <w:t>2</w:t>
              </w:r>
              <w:r w:rsidR="005A3A54" w:rsidRPr="00E02300">
                <w:rPr>
                  <w:rFonts w:ascii="Arial Narrow" w:hAnsi="Arial Narrow"/>
                  <w:b/>
                  <w:bCs/>
                  <w:sz w:val="24"/>
                  <w:szCs w:val="24"/>
                </w:rPr>
                <w:fldChar w:fldCharType="end"/>
              </w:r>
              <w:r w:rsidR="005A3A54" w:rsidRPr="00E02300">
                <w:rPr>
                  <w:rFonts w:ascii="Arial Narrow" w:hAnsi="Arial Narrow"/>
                  <w:sz w:val="24"/>
                  <w:szCs w:val="24"/>
                  <w:lang w:val="es-ES"/>
                </w:rPr>
                <w:t xml:space="preserve"> de </w:t>
              </w:r>
              <w:r w:rsidR="005A3A54" w:rsidRPr="00E02300">
                <w:rPr>
                  <w:rFonts w:ascii="Arial Narrow" w:hAnsi="Arial Narrow"/>
                  <w:b/>
                  <w:bCs/>
                  <w:sz w:val="24"/>
                  <w:szCs w:val="24"/>
                </w:rPr>
                <w:fldChar w:fldCharType="begin"/>
              </w:r>
              <w:r w:rsidR="005A3A54" w:rsidRPr="00E02300">
                <w:rPr>
                  <w:rFonts w:ascii="Arial Narrow" w:hAnsi="Arial Narrow"/>
                  <w:b/>
                  <w:bCs/>
                  <w:sz w:val="24"/>
                  <w:szCs w:val="24"/>
                </w:rPr>
                <w:instrText>NUMPAGES</w:instrText>
              </w:r>
              <w:r w:rsidR="005A3A54" w:rsidRPr="00E02300">
                <w:rPr>
                  <w:rFonts w:ascii="Arial Narrow" w:hAnsi="Arial Narrow"/>
                  <w:b/>
                  <w:bCs/>
                  <w:sz w:val="24"/>
                  <w:szCs w:val="24"/>
                </w:rPr>
                <w:fldChar w:fldCharType="separate"/>
              </w:r>
              <w:r>
                <w:rPr>
                  <w:rFonts w:ascii="Arial Narrow" w:hAnsi="Arial Narrow"/>
                  <w:b/>
                  <w:bCs/>
                  <w:noProof/>
                  <w:sz w:val="24"/>
                  <w:szCs w:val="24"/>
                </w:rPr>
                <w:t>14</w:t>
              </w:r>
              <w:r w:rsidR="005A3A54" w:rsidRPr="00E02300">
                <w:rPr>
                  <w:rFonts w:ascii="Arial Narrow" w:hAnsi="Arial Narrow"/>
                  <w:b/>
                  <w:bCs/>
                  <w:sz w:val="24"/>
                  <w:szCs w:val="24"/>
                </w:rPr>
                <w:fldChar w:fldCharType="end"/>
              </w:r>
            </w:sdtContent>
          </w:sdt>
        </w:p>
      </w:tc>
    </w:tr>
  </w:tbl>
  <w:p w14:paraId="77B5D632" w14:textId="77EAEC94" w:rsidR="005A3A54" w:rsidRPr="00343817" w:rsidRDefault="005A3A54" w:rsidP="00343817">
    <w:pPr>
      <w:pStyle w:val="Piedep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672F8" w14:textId="1D327F9B" w:rsidR="005A3A54" w:rsidRDefault="005A3A54" w:rsidP="00E02300">
    <w:pPr>
      <w:pStyle w:val="Piedepgina"/>
      <w:jc w:val="center"/>
    </w:pPr>
    <w:r>
      <w:rPr>
        <w:rFonts w:ascii="Arial Narrow" w:hAnsi="Arial Narrow"/>
        <w:sz w:val="24"/>
        <w:szCs w:val="24"/>
      </w:rPr>
      <w:t>DICIEMBRE</w:t>
    </w:r>
    <w:r w:rsidRPr="00E02300">
      <w:rPr>
        <w:rFonts w:ascii="Arial Narrow" w:hAnsi="Arial Narrow"/>
        <w:sz w:val="24"/>
        <w:szCs w:val="24"/>
      </w:rPr>
      <w:t xml:space="preserve">, </w:t>
    </w:r>
    <w:r>
      <w:rPr>
        <w:rFonts w:ascii="Arial Narrow" w:hAnsi="Arial Narrow"/>
        <w:sz w:val="24"/>
        <w:szCs w:val="24"/>
      </w:rPr>
      <w:t>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E8E71" w14:textId="77777777" w:rsidR="00152A55" w:rsidRDefault="00152A55" w:rsidP="00AC37DC">
      <w:pPr>
        <w:spacing w:line="240" w:lineRule="auto"/>
      </w:pPr>
      <w:r>
        <w:separator/>
      </w:r>
    </w:p>
  </w:footnote>
  <w:footnote w:type="continuationSeparator" w:id="0">
    <w:p w14:paraId="54C27773" w14:textId="77777777" w:rsidR="00152A55" w:rsidRDefault="00152A55" w:rsidP="00AC37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379"/>
      <w:gridCol w:w="1314"/>
    </w:tblGrid>
    <w:tr w:rsidR="005A3A54" w:rsidRPr="00AC37DC" w14:paraId="4ADDE0E2" w14:textId="77777777" w:rsidTr="00AC37DC">
      <w:tc>
        <w:tcPr>
          <w:tcW w:w="1701" w:type="dxa"/>
          <w:vAlign w:val="center"/>
        </w:tcPr>
        <w:p w14:paraId="1DD1AFDD" w14:textId="69EC4E1F" w:rsidR="005A3A54" w:rsidRPr="00AC37DC" w:rsidRDefault="005A3A54" w:rsidP="00AC37DC">
          <w:pPr>
            <w:pStyle w:val="Encabezado"/>
            <w:rPr>
              <w:rFonts w:ascii="Arial Narrow" w:hAnsi="Arial Narrow"/>
              <w:b/>
              <w:bCs/>
            </w:rPr>
          </w:pPr>
          <w:r w:rsidRPr="00AC37DC">
            <w:rPr>
              <w:rFonts w:ascii="Arial Narrow" w:hAnsi="Arial Narrow"/>
              <w:b/>
              <w:bCs/>
              <w:noProof/>
              <w:lang w:eastAsia="es-MX"/>
            </w:rPr>
            <w:drawing>
              <wp:inline distT="0" distB="0" distL="0" distR="0" wp14:anchorId="297DE0B7" wp14:editId="39E2BE8E">
                <wp:extent cx="907310" cy="900000"/>
                <wp:effectExtent l="0" t="0" r="7620" b="0"/>
                <wp:docPr id="3" name="Imagen 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en blanco y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6385" t="6891" r="5915" b="6986"/>
                        <a:stretch/>
                      </pic:blipFill>
                      <pic:spPr bwMode="auto">
                        <a:xfrm>
                          <a:off x="0" y="0"/>
                          <a:ext cx="907310" cy="90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Align w:val="center"/>
        </w:tcPr>
        <w:p w14:paraId="1054819D" w14:textId="0753B7F5" w:rsidR="005A3A54" w:rsidRPr="00AC37DC" w:rsidRDefault="005A3A54" w:rsidP="00AC37DC">
          <w:pPr>
            <w:pStyle w:val="Encabezado"/>
            <w:jc w:val="center"/>
            <w:rPr>
              <w:rFonts w:ascii="Arial Narrow" w:hAnsi="Arial Narrow"/>
              <w:b/>
              <w:bCs/>
              <w:sz w:val="40"/>
              <w:szCs w:val="40"/>
            </w:rPr>
          </w:pPr>
          <w:r w:rsidRPr="00AC37DC">
            <w:rPr>
              <w:rFonts w:ascii="Arial Narrow" w:hAnsi="Arial Narrow"/>
              <w:b/>
              <w:bCs/>
              <w:sz w:val="40"/>
              <w:szCs w:val="40"/>
            </w:rPr>
            <w:t>H. AYUNTAMIENTO DE GUAYMAS</w:t>
          </w:r>
        </w:p>
      </w:tc>
      <w:tc>
        <w:tcPr>
          <w:tcW w:w="1314" w:type="dxa"/>
          <w:vAlign w:val="center"/>
        </w:tcPr>
        <w:p w14:paraId="14FD0CB9" w14:textId="4E01F8C6" w:rsidR="005A3A54" w:rsidRPr="00AC37DC" w:rsidRDefault="005A3A54" w:rsidP="00AC37DC">
          <w:pPr>
            <w:pStyle w:val="Encabezado"/>
            <w:jc w:val="right"/>
            <w:rPr>
              <w:rFonts w:ascii="Arial Narrow" w:hAnsi="Arial Narrow"/>
              <w:b/>
              <w:bCs/>
            </w:rPr>
          </w:pPr>
          <w:r w:rsidRPr="00AC37DC">
            <w:rPr>
              <w:rFonts w:ascii="Arial Narrow" w:hAnsi="Arial Narrow"/>
              <w:b/>
              <w:bCs/>
              <w:noProof/>
              <w:lang w:eastAsia="es-MX"/>
            </w:rPr>
            <w:drawing>
              <wp:inline distT="0" distB="0" distL="0" distR="0" wp14:anchorId="3CB1930E" wp14:editId="090DFE07">
                <wp:extent cx="652174" cy="900000"/>
                <wp:effectExtent l="0" t="0" r="0" b="0"/>
                <wp:docPr id="2" name="Imagen 2" descr="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de un perr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652174" cy="900000"/>
                        </a:xfrm>
                        <a:prstGeom prst="rect">
                          <a:avLst/>
                        </a:prstGeom>
                      </pic:spPr>
                    </pic:pic>
                  </a:graphicData>
                </a:graphic>
              </wp:inline>
            </w:drawing>
          </w:r>
        </w:p>
      </w:tc>
    </w:tr>
  </w:tbl>
  <w:p w14:paraId="0316C1FE" w14:textId="77777777" w:rsidR="005A3A54" w:rsidRPr="00AC37DC" w:rsidRDefault="005A3A54">
    <w:pPr>
      <w:pStyle w:val="Encabezado"/>
      <w:rPr>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379"/>
      <w:gridCol w:w="1314"/>
    </w:tblGrid>
    <w:tr w:rsidR="005A3A54" w:rsidRPr="00AC37DC" w14:paraId="6C64F349" w14:textId="77777777" w:rsidTr="007B4A3A">
      <w:tc>
        <w:tcPr>
          <w:tcW w:w="1701" w:type="dxa"/>
          <w:vAlign w:val="center"/>
        </w:tcPr>
        <w:p w14:paraId="0A078F7E" w14:textId="77777777" w:rsidR="005A3A54" w:rsidRPr="00AC37DC" w:rsidRDefault="005A3A54" w:rsidP="00E02300">
          <w:pPr>
            <w:pStyle w:val="Encabezado"/>
            <w:rPr>
              <w:rFonts w:ascii="Arial Narrow" w:hAnsi="Arial Narrow"/>
              <w:b/>
              <w:bCs/>
            </w:rPr>
          </w:pPr>
          <w:r w:rsidRPr="00AC37DC">
            <w:rPr>
              <w:rFonts w:ascii="Arial Narrow" w:hAnsi="Arial Narrow"/>
              <w:b/>
              <w:bCs/>
              <w:noProof/>
              <w:lang w:eastAsia="es-MX"/>
            </w:rPr>
            <w:drawing>
              <wp:inline distT="0" distB="0" distL="0" distR="0" wp14:anchorId="6F24B189" wp14:editId="6DBBD1AC">
                <wp:extent cx="907310" cy="900000"/>
                <wp:effectExtent l="0" t="0" r="7620" b="0"/>
                <wp:docPr id="5" name="Imagen 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en blanco y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6385" t="6891" r="5915" b="6986"/>
                        <a:stretch/>
                      </pic:blipFill>
                      <pic:spPr bwMode="auto">
                        <a:xfrm>
                          <a:off x="0" y="0"/>
                          <a:ext cx="907310" cy="90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Align w:val="center"/>
        </w:tcPr>
        <w:p w14:paraId="5F189895" w14:textId="77777777" w:rsidR="005A3A54" w:rsidRPr="00AC37DC" w:rsidRDefault="005A3A54" w:rsidP="00E02300">
          <w:pPr>
            <w:pStyle w:val="Encabezado"/>
            <w:jc w:val="center"/>
            <w:rPr>
              <w:rFonts w:ascii="Arial Narrow" w:hAnsi="Arial Narrow"/>
              <w:b/>
              <w:bCs/>
              <w:sz w:val="40"/>
              <w:szCs w:val="40"/>
            </w:rPr>
          </w:pPr>
          <w:r w:rsidRPr="00AC37DC">
            <w:rPr>
              <w:rFonts w:ascii="Arial Narrow" w:hAnsi="Arial Narrow"/>
              <w:b/>
              <w:bCs/>
              <w:sz w:val="40"/>
              <w:szCs w:val="40"/>
            </w:rPr>
            <w:t>H. AYUNTAMIENTO DE GUAYMAS</w:t>
          </w:r>
        </w:p>
      </w:tc>
      <w:tc>
        <w:tcPr>
          <w:tcW w:w="1314" w:type="dxa"/>
          <w:vAlign w:val="center"/>
        </w:tcPr>
        <w:p w14:paraId="4DA274BA" w14:textId="77777777" w:rsidR="005A3A54" w:rsidRPr="00AC37DC" w:rsidRDefault="005A3A54" w:rsidP="00E02300">
          <w:pPr>
            <w:pStyle w:val="Encabezado"/>
            <w:jc w:val="right"/>
            <w:rPr>
              <w:rFonts w:ascii="Arial Narrow" w:hAnsi="Arial Narrow"/>
              <w:b/>
              <w:bCs/>
            </w:rPr>
          </w:pPr>
          <w:r w:rsidRPr="00AC37DC">
            <w:rPr>
              <w:rFonts w:ascii="Arial Narrow" w:hAnsi="Arial Narrow"/>
              <w:b/>
              <w:bCs/>
              <w:noProof/>
              <w:lang w:eastAsia="es-MX"/>
            </w:rPr>
            <w:drawing>
              <wp:inline distT="0" distB="0" distL="0" distR="0" wp14:anchorId="5967ABE5" wp14:editId="793A4622">
                <wp:extent cx="652174" cy="900000"/>
                <wp:effectExtent l="0" t="0" r="0" b="0"/>
                <wp:docPr id="6" name="Imagen 6" descr="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de un perr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652174" cy="900000"/>
                        </a:xfrm>
                        <a:prstGeom prst="rect">
                          <a:avLst/>
                        </a:prstGeom>
                      </pic:spPr>
                    </pic:pic>
                  </a:graphicData>
                </a:graphic>
              </wp:inline>
            </w:drawing>
          </w:r>
        </w:p>
      </w:tc>
    </w:tr>
  </w:tbl>
  <w:p w14:paraId="7A49B3CA" w14:textId="77777777" w:rsidR="005A3A54" w:rsidRPr="00E02300" w:rsidRDefault="005A3A54">
    <w:pPr>
      <w:pStyle w:val="Encabezado"/>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8E0"/>
    <w:multiLevelType w:val="hybridMultilevel"/>
    <w:tmpl w:val="D7D48D94"/>
    <w:lvl w:ilvl="0" w:tplc="D3D8B9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36AA5"/>
    <w:multiLevelType w:val="hybridMultilevel"/>
    <w:tmpl w:val="23C83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CE42D5"/>
    <w:multiLevelType w:val="hybridMultilevel"/>
    <w:tmpl w:val="9716C6AC"/>
    <w:lvl w:ilvl="0" w:tplc="3320E116">
      <w:numFmt w:val="bullet"/>
      <w:lvlText w:val="•"/>
      <w:lvlJc w:val="left"/>
      <w:pPr>
        <w:ind w:left="1068" w:hanging="708"/>
      </w:pPr>
      <w:rPr>
        <w:rFonts w:ascii="Arial Narrow" w:eastAsiaTheme="minorHAnsi" w:hAnsi="Arial Narrow"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6F5D20"/>
    <w:multiLevelType w:val="hybridMultilevel"/>
    <w:tmpl w:val="A90CA9AC"/>
    <w:lvl w:ilvl="0" w:tplc="D3D8B9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2384E"/>
    <w:multiLevelType w:val="hybridMultilevel"/>
    <w:tmpl w:val="78747766"/>
    <w:lvl w:ilvl="0" w:tplc="D3D8B9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34B33"/>
    <w:multiLevelType w:val="hybridMultilevel"/>
    <w:tmpl w:val="569C22EA"/>
    <w:lvl w:ilvl="0" w:tplc="7E4EDC04">
      <w:start w:val="1"/>
      <w:numFmt w:val="upperRoman"/>
      <w:lvlText w:val="%1."/>
      <w:lvlJc w:val="left"/>
      <w:pPr>
        <w:tabs>
          <w:tab w:val="num" w:pos="567"/>
        </w:tabs>
        <w:ind w:left="567" w:hanging="56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17AF52E6"/>
    <w:multiLevelType w:val="hybridMultilevel"/>
    <w:tmpl w:val="049C18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DA45E2"/>
    <w:multiLevelType w:val="hybridMultilevel"/>
    <w:tmpl w:val="7E2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727A9"/>
    <w:multiLevelType w:val="multilevel"/>
    <w:tmpl w:val="706AFAD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D48106E"/>
    <w:multiLevelType w:val="multilevel"/>
    <w:tmpl w:val="05A017A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3C276F7"/>
    <w:multiLevelType w:val="hybridMultilevel"/>
    <w:tmpl w:val="6B1EFC5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9649AB"/>
    <w:multiLevelType w:val="hybridMultilevel"/>
    <w:tmpl w:val="0142AA7C"/>
    <w:lvl w:ilvl="0" w:tplc="BE101306">
      <w:start w:val="1"/>
      <w:numFmt w:val="upperLetter"/>
      <w:lvlText w:val="%1).-"/>
      <w:lvlJc w:val="left"/>
      <w:pPr>
        <w:tabs>
          <w:tab w:val="num" w:pos="567"/>
        </w:tabs>
        <w:ind w:left="567" w:hanging="567"/>
      </w:pPr>
      <w:rPr>
        <w:rFonts w:hint="default"/>
      </w:rPr>
    </w:lvl>
    <w:lvl w:ilvl="1" w:tplc="B4304D18">
      <w:start w:val="1"/>
      <w:numFmt w:val="upperLetter"/>
      <w:lvlText w:val="%2).-"/>
      <w:lvlJc w:val="left"/>
      <w:pPr>
        <w:tabs>
          <w:tab w:val="num" w:pos="454"/>
        </w:tabs>
        <w:ind w:left="454" w:hanging="454"/>
      </w:pPr>
      <w:rPr>
        <w:rFonts w:hint="default"/>
      </w:rPr>
    </w:lvl>
    <w:lvl w:ilvl="2" w:tplc="2EEEE2D0">
      <w:start w:val="1"/>
      <w:numFmt w:val="decimal"/>
      <w:lvlText w:val="%3.-"/>
      <w:lvlJc w:val="left"/>
      <w:pPr>
        <w:tabs>
          <w:tab w:val="num" w:pos="737"/>
        </w:tabs>
        <w:ind w:left="737" w:hanging="34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15:restartNumberingAfterBreak="0">
    <w:nsid w:val="2C4D3EA1"/>
    <w:multiLevelType w:val="hybridMultilevel"/>
    <w:tmpl w:val="661EED62"/>
    <w:lvl w:ilvl="0" w:tplc="558A1470">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30417370"/>
    <w:multiLevelType w:val="hybridMultilevel"/>
    <w:tmpl w:val="1222F66A"/>
    <w:lvl w:ilvl="0" w:tplc="083ADA4C">
      <w:start w:val="1"/>
      <w:numFmt w:val="lowerLetter"/>
      <w:lvlText w:val="%1)"/>
      <w:lvlJc w:val="left"/>
      <w:pPr>
        <w:ind w:left="420" w:hanging="360"/>
      </w:pPr>
      <w:rPr>
        <w:rFonts w:ascii="Arial" w:eastAsiaTheme="minorHAnsi" w:hAnsi="Arial" w:cs="Arial"/>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4"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358F7BE7"/>
    <w:multiLevelType w:val="multilevel"/>
    <w:tmpl w:val="452AB986"/>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6" w15:restartNumberingAfterBreak="0">
    <w:nsid w:val="388201CA"/>
    <w:multiLevelType w:val="hybridMultilevel"/>
    <w:tmpl w:val="C4BE24AA"/>
    <w:lvl w:ilvl="0" w:tplc="D3D8B9C4">
      <w:start w:val="1"/>
      <w:numFmt w:val="lowerLetter"/>
      <w:lvlText w:val="%1)"/>
      <w:lvlJc w:val="left"/>
      <w:pPr>
        <w:tabs>
          <w:tab w:val="num" w:pos="454"/>
        </w:tabs>
        <w:ind w:left="454" w:hanging="454"/>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15:restartNumberingAfterBreak="0">
    <w:nsid w:val="395B1E07"/>
    <w:multiLevelType w:val="hybridMultilevel"/>
    <w:tmpl w:val="CA3601B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3A161CEF"/>
    <w:multiLevelType w:val="hybridMultilevel"/>
    <w:tmpl w:val="69402240"/>
    <w:lvl w:ilvl="0" w:tplc="D3D8B9C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100BE5"/>
    <w:multiLevelType w:val="hybridMultilevel"/>
    <w:tmpl w:val="23DCF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7428F6"/>
    <w:multiLevelType w:val="hybridMultilevel"/>
    <w:tmpl w:val="ABD6B53E"/>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7604AA"/>
    <w:multiLevelType w:val="hybridMultilevel"/>
    <w:tmpl w:val="3062805A"/>
    <w:lvl w:ilvl="0" w:tplc="D3D8B9C4">
      <w:start w:val="1"/>
      <w:numFmt w:val="lowerLetter"/>
      <w:lvlText w:val="%1)"/>
      <w:lvlJc w:val="left"/>
      <w:pPr>
        <w:tabs>
          <w:tab w:val="num" w:pos="454"/>
        </w:tabs>
        <w:ind w:left="454" w:hanging="454"/>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2" w15:restartNumberingAfterBreak="0">
    <w:nsid w:val="45A20D5C"/>
    <w:multiLevelType w:val="multilevel"/>
    <w:tmpl w:val="82C4223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C1D4CA4"/>
    <w:multiLevelType w:val="hybridMultilevel"/>
    <w:tmpl w:val="01149C62"/>
    <w:lvl w:ilvl="0" w:tplc="7E4EDC04">
      <w:start w:val="1"/>
      <w:numFmt w:val="upperRoman"/>
      <w:lvlText w:val="%1."/>
      <w:lvlJc w:val="left"/>
      <w:pPr>
        <w:tabs>
          <w:tab w:val="num" w:pos="567"/>
        </w:tabs>
        <w:ind w:left="567" w:hanging="56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4" w15:restartNumberingAfterBreak="0">
    <w:nsid w:val="521116F0"/>
    <w:multiLevelType w:val="multilevel"/>
    <w:tmpl w:val="706AFAD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93C2E8D"/>
    <w:multiLevelType w:val="hybridMultilevel"/>
    <w:tmpl w:val="4BF8C774"/>
    <w:lvl w:ilvl="0" w:tplc="D3D8B9C4">
      <w:start w:val="1"/>
      <w:numFmt w:val="lowerLetter"/>
      <w:lvlText w:val="%1)"/>
      <w:lvlJc w:val="left"/>
      <w:pPr>
        <w:tabs>
          <w:tab w:val="num" w:pos="454"/>
        </w:tabs>
        <w:ind w:left="454" w:hanging="454"/>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6" w15:restartNumberingAfterBreak="0">
    <w:nsid w:val="6200742C"/>
    <w:multiLevelType w:val="hybridMultilevel"/>
    <w:tmpl w:val="2ACE961C"/>
    <w:lvl w:ilvl="0" w:tplc="D3D8B9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755F74"/>
    <w:multiLevelType w:val="hybridMultilevel"/>
    <w:tmpl w:val="61628BA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3310F89"/>
    <w:multiLevelType w:val="hybridMultilevel"/>
    <w:tmpl w:val="7158AC10"/>
    <w:lvl w:ilvl="0" w:tplc="D3D8B9C4">
      <w:start w:val="1"/>
      <w:numFmt w:val="lowerLetter"/>
      <w:lvlText w:val="%1)"/>
      <w:lvlJc w:val="left"/>
      <w:pPr>
        <w:tabs>
          <w:tab w:val="num" w:pos="454"/>
        </w:tabs>
        <w:ind w:left="454" w:hanging="454"/>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9" w15:restartNumberingAfterBreak="0">
    <w:nsid w:val="63795E84"/>
    <w:multiLevelType w:val="multilevel"/>
    <w:tmpl w:val="61345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796C36"/>
    <w:multiLevelType w:val="hybridMultilevel"/>
    <w:tmpl w:val="2F6498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8A6180"/>
    <w:multiLevelType w:val="hybridMultilevel"/>
    <w:tmpl w:val="69BA8E38"/>
    <w:lvl w:ilvl="0" w:tplc="9BB4C582">
      <w:start w:val="1"/>
      <w:numFmt w:val="upperRoman"/>
      <w:lvlText w:val="%1."/>
      <w:lvlJc w:val="left"/>
      <w:pPr>
        <w:tabs>
          <w:tab w:val="num" w:pos="1080"/>
        </w:tabs>
        <w:ind w:left="1080" w:hanging="720"/>
      </w:pPr>
      <w:rPr>
        <w:rFonts w:hint="default"/>
      </w:rPr>
    </w:lvl>
    <w:lvl w:ilvl="1" w:tplc="A3D21890">
      <w:start w:val="1"/>
      <w:numFmt w:val="upperRoman"/>
      <w:pStyle w:val="Ttulo2"/>
      <w:lvlText w:val="%2."/>
      <w:lvlJc w:val="left"/>
      <w:pPr>
        <w:tabs>
          <w:tab w:val="num" w:pos="1800"/>
        </w:tabs>
        <w:ind w:left="1800" w:hanging="720"/>
      </w:pPr>
      <w:rPr>
        <w:rFonts w:hint="default"/>
      </w:rPr>
    </w:lvl>
    <w:lvl w:ilvl="2" w:tplc="BD2E4220" w:tentative="1">
      <w:start w:val="1"/>
      <w:numFmt w:val="lowerRoman"/>
      <w:lvlText w:val="%3."/>
      <w:lvlJc w:val="right"/>
      <w:pPr>
        <w:tabs>
          <w:tab w:val="num" w:pos="2160"/>
        </w:tabs>
        <w:ind w:left="2160" w:hanging="180"/>
      </w:pPr>
    </w:lvl>
    <w:lvl w:ilvl="3" w:tplc="2892F282" w:tentative="1">
      <w:start w:val="1"/>
      <w:numFmt w:val="decimal"/>
      <w:lvlText w:val="%4."/>
      <w:lvlJc w:val="left"/>
      <w:pPr>
        <w:tabs>
          <w:tab w:val="num" w:pos="2880"/>
        </w:tabs>
        <w:ind w:left="2880" w:hanging="360"/>
      </w:pPr>
    </w:lvl>
    <w:lvl w:ilvl="4" w:tplc="E9E6E270" w:tentative="1">
      <w:start w:val="1"/>
      <w:numFmt w:val="lowerLetter"/>
      <w:lvlText w:val="%5."/>
      <w:lvlJc w:val="left"/>
      <w:pPr>
        <w:tabs>
          <w:tab w:val="num" w:pos="3600"/>
        </w:tabs>
        <w:ind w:left="3600" w:hanging="360"/>
      </w:pPr>
    </w:lvl>
    <w:lvl w:ilvl="5" w:tplc="7C0A07C0" w:tentative="1">
      <w:start w:val="1"/>
      <w:numFmt w:val="lowerRoman"/>
      <w:lvlText w:val="%6."/>
      <w:lvlJc w:val="right"/>
      <w:pPr>
        <w:tabs>
          <w:tab w:val="num" w:pos="4320"/>
        </w:tabs>
        <w:ind w:left="4320" w:hanging="180"/>
      </w:pPr>
    </w:lvl>
    <w:lvl w:ilvl="6" w:tplc="9988A524" w:tentative="1">
      <w:start w:val="1"/>
      <w:numFmt w:val="decimal"/>
      <w:lvlText w:val="%7."/>
      <w:lvlJc w:val="left"/>
      <w:pPr>
        <w:tabs>
          <w:tab w:val="num" w:pos="5040"/>
        </w:tabs>
        <w:ind w:left="5040" w:hanging="360"/>
      </w:pPr>
    </w:lvl>
    <w:lvl w:ilvl="7" w:tplc="F90E3CA0" w:tentative="1">
      <w:start w:val="1"/>
      <w:numFmt w:val="lowerLetter"/>
      <w:lvlText w:val="%8."/>
      <w:lvlJc w:val="left"/>
      <w:pPr>
        <w:tabs>
          <w:tab w:val="num" w:pos="5760"/>
        </w:tabs>
        <w:ind w:left="5760" w:hanging="360"/>
      </w:pPr>
    </w:lvl>
    <w:lvl w:ilvl="8" w:tplc="270443F4" w:tentative="1">
      <w:start w:val="1"/>
      <w:numFmt w:val="lowerRoman"/>
      <w:lvlText w:val="%9."/>
      <w:lvlJc w:val="right"/>
      <w:pPr>
        <w:tabs>
          <w:tab w:val="num" w:pos="6480"/>
        </w:tabs>
        <w:ind w:left="6480" w:hanging="180"/>
      </w:pPr>
    </w:lvl>
  </w:abstractNum>
  <w:abstractNum w:abstractNumId="32" w15:restartNumberingAfterBreak="0">
    <w:nsid w:val="7AD918B7"/>
    <w:multiLevelType w:val="hybridMultilevel"/>
    <w:tmpl w:val="661EED62"/>
    <w:lvl w:ilvl="0" w:tplc="558A1470">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19"/>
  </w:num>
  <w:num w:numId="2">
    <w:abstractNumId w:val="1"/>
  </w:num>
  <w:num w:numId="3">
    <w:abstractNumId w:val="2"/>
  </w:num>
  <w:num w:numId="4">
    <w:abstractNumId w:val="31"/>
  </w:num>
  <w:num w:numId="5">
    <w:abstractNumId w:val="23"/>
  </w:num>
  <w:num w:numId="6">
    <w:abstractNumId w:val="11"/>
  </w:num>
  <w:num w:numId="7">
    <w:abstractNumId w:val="5"/>
  </w:num>
  <w:num w:numId="8">
    <w:abstractNumId w:val="25"/>
  </w:num>
  <w:num w:numId="9">
    <w:abstractNumId w:val="28"/>
  </w:num>
  <w:num w:numId="10">
    <w:abstractNumId w:val="16"/>
  </w:num>
  <w:num w:numId="11">
    <w:abstractNumId w:val="21"/>
  </w:num>
  <w:num w:numId="12">
    <w:abstractNumId w:val="7"/>
  </w:num>
  <w:num w:numId="13">
    <w:abstractNumId w:val="22"/>
  </w:num>
  <w:num w:numId="14">
    <w:abstractNumId w:val="15"/>
  </w:num>
  <w:num w:numId="15">
    <w:abstractNumId w:val="8"/>
  </w:num>
  <w:num w:numId="16">
    <w:abstractNumId w:val="27"/>
  </w:num>
  <w:num w:numId="17">
    <w:abstractNumId w:val="0"/>
  </w:num>
  <w:num w:numId="18">
    <w:abstractNumId w:val="3"/>
  </w:num>
  <w:num w:numId="19">
    <w:abstractNumId w:val="4"/>
  </w:num>
  <w:num w:numId="20">
    <w:abstractNumId w:val="26"/>
  </w:num>
  <w:num w:numId="21">
    <w:abstractNumId w:val="10"/>
  </w:num>
  <w:num w:numId="22">
    <w:abstractNumId w:val="17"/>
  </w:num>
  <w:num w:numId="23">
    <w:abstractNumId w:val="20"/>
  </w:num>
  <w:num w:numId="24">
    <w:abstractNumId w:val="32"/>
  </w:num>
  <w:num w:numId="25">
    <w:abstractNumId w:val="12"/>
  </w:num>
  <w:num w:numId="26">
    <w:abstractNumId w:val="13"/>
  </w:num>
  <w:num w:numId="27">
    <w:abstractNumId w:val="30"/>
  </w:num>
  <w:num w:numId="28">
    <w:abstractNumId w:val="14"/>
  </w:num>
  <w:num w:numId="29">
    <w:abstractNumId w:val="24"/>
  </w:num>
  <w:num w:numId="30">
    <w:abstractNumId w:val="9"/>
  </w:num>
  <w:num w:numId="31">
    <w:abstractNumId w:val="29"/>
  </w:num>
  <w:num w:numId="32">
    <w:abstractNumId w:val="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7DC"/>
    <w:rsid w:val="000117B9"/>
    <w:rsid w:val="00014A79"/>
    <w:rsid w:val="00047CC1"/>
    <w:rsid w:val="00096581"/>
    <w:rsid w:val="000A4A8E"/>
    <w:rsid w:val="000B2748"/>
    <w:rsid w:val="000D2772"/>
    <w:rsid w:val="000F4314"/>
    <w:rsid w:val="00151859"/>
    <w:rsid w:val="00152A55"/>
    <w:rsid w:val="00160472"/>
    <w:rsid w:val="0017097F"/>
    <w:rsid w:val="0017178C"/>
    <w:rsid w:val="001A5755"/>
    <w:rsid w:val="001B029F"/>
    <w:rsid w:val="001B6992"/>
    <w:rsid w:val="00207193"/>
    <w:rsid w:val="00216767"/>
    <w:rsid w:val="00221FBF"/>
    <w:rsid w:val="0024074B"/>
    <w:rsid w:val="00257B68"/>
    <w:rsid w:val="00266BF6"/>
    <w:rsid w:val="0029487C"/>
    <w:rsid w:val="00297EF8"/>
    <w:rsid w:val="002B42F2"/>
    <w:rsid w:val="002B589A"/>
    <w:rsid w:val="002D0157"/>
    <w:rsid w:val="002E6AF9"/>
    <w:rsid w:val="002F6D6B"/>
    <w:rsid w:val="00301EA2"/>
    <w:rsid w:val="00310697"/>
    <w:rsid w:val="003301E5"/>
    <w:rsid w:val="00336512"/>
    <w:rsid w:val="00340341"/>
    <w:rsid w:val="00343817"/>
    <w:rsid w:val="00354C38"/>
    <w:rsid w:val="0036573A"/>
    <w:rsid w:val="00367845"/>
    <w:rsid w:val="00372AED"/>
    <w:rsid w:val="00392E92"/>
    <w:rsid w:val="00394894"/>
    <w:rsid w:val="0039565E"/>
    <w:rsid w:val="003A43CC"/>
    <w:rsid w:val="003C37F9"/>
    <w:rsid w:val="003E264F"/>
    <w:rsid w:val="003E4679"/>
    <w:rsid w:val="003E5C3E"/>
    <w:rsid w:val="00403319"/>
    <w:rsid w:val="00422635"/>
    <w:rsid w:val="0042267E"/>
    <w:rsid w:val="00423B8E"/>
    <w:rsid w:val="00425EE9"/>
    <w:rsid w:val="00451F46"/>
    <w:rsid w:val="00463D8A"/>
    <w:rsid w:val="0046650E"/>
    <w:rsid w:val="004A342D"/>
    <w:rsid w:val="004A3915"/>
    <w:rsid w:val="004B5053"/>
    <w:rsid w:val="004B5A0E"/>
    <w:rsid w:val="004C4CF3"/>
    <w:rsid w:val="0052375D"/>
    <w:rsid w:val="00524A18"/>
    <w:rsid w:val="00525994"/>
    <w:rsid w:val="0053607A"/>
    <w:rsid w:val="00555C10"/>
    <w:rsid w:val="00587C75"/>
    <w:rsid w:val="005A2C51"/>
    <w:rsid w:val="005A3A54"/>
    <w:rsid w:val="005A63F2"/>
    <w:rsid w:val="005E5577"/>
    <w:rsid w:val="005F167A"/>
    <w:rsid w:val="005F368E"/>
    <w:rsid w:val="005F4610"/>
    <w:rsid w:val="005F7392"/>
    <w:rsid w:val="006035EB"/>
    <w:rsid w:val="0061264E"/>
    <w:rsid w:val="0061446D"/>
    <w:rsid w:val="00617E06"/>
    <w:rsid w:val="006311D3"/>
    <w:rsid w:val="00653E06"/>
    <w:rsid w:val="0065562C"/>
    <w:rsid w:val="006628EB"/>
    <w:rsid w:val="00681F04"/>
    <w:rsid w:val="006D4EAB"/>
    <w:rsid w:val="006E5A97"/>
    <w:rsid w:val="006F0172"/>
    <w:rsid w:val="006F1934"/>
    <w:rsid w:val="007014C9"/>
    <w:rsid w:val="00754E05"/>
    <w:rsid w:val="00754FB3"/>
    <w:rsid w:val="0076651D"/>
    <w:rsid w:val="00767F13"/>
    <w:rsid w:val="0077472D"/>
    <w:rsid w:val="00787C0C"/>
    <w:rsid w:val="0079036B"/>
    <w:rsid w:val="007A2E10"/>
    <w:rsid w:val="007B31FE"/>
    <w:rsid w:val="007B4A3A"/>
    <w:rsid w:val="007B7AC1"/>
    <w:rsid w:val="007D79CA"/>
    <w:rsid w:val="007E316D"/>
    <w:rsid w:val="007F062B"/>
    <w:rsid w:val="007F5DC5"/>
    <w:rsid w:val="008020E6"/>
    <w:rsid w:val="00805B8A"/>
    <w:rsid w:val="008068C0"/>
    <w:rsid w:val="00815151"/>
    <w:rsid w:val="008333BE"/>
    <w:rsid w:val="008D208F"/>
    <w:rsid w:val="00906871"/>
    <w:rsid w:val="00920A70"/>
    <w:rsid w:val="009251F2"/>
    <w:rsid w:val="009527D4"/>
    <w:rsid w:val="00956332"/>
    <w:rsid w:val="009608AC"/>
    <w:rsid w:val="0098625A"/>
    <w:rsid w:val="009863EC"/>
    <w:rsid w:val="00996743"/>
    <w:rsid w:val="009A4168"/>
    <w:rsid w:val="009B01C1"/>
    <w:rsid w:val="009D6F57"/>
    <w:rsid w:val="009E4B7A"/>
    <w:rsid w:val="00A02A9F"/>
    <w:rsid w:val="00A06847"/>
    <w:rsid w:val="00A06873"/>
    <w:rsid w:val="00A24A23"/>
    <w:rsid w:val="00A31CF0"/>
    <w:rsid w:val="00A35ED8"/>
    <w:rsid w:val="00A37495"/>
    <w:rsid w:val="00A43D45"/>
    <w:rsid w:val="00A64C80"/>
    <w:rsid w:val="00A65CCD"/>
    <w:rsid w:val="00A713C1"/>
    <w:rsid w:val="00A777B0"/>
    <w:rsid w:val="00A97070"/>
    <w:rsid w:val="00AA2244"/>
    <w:rsid w:val="00AA3C2B"/>
    <w:rsid w:val="00AB1494"/>
    <w:rsid w:val="00AC37DC"/>
    <w:rsid w:val="00AD4E94"/>
    <w:rsid w:val="00AE1A73"/>
    <w:rsid w:val="00AE2647"/>
    <w:rsid w:val="00B25077"/>
    <w:rsid w:val="00B3022E"/>
    <w:rsid w:val="00B30E8F"/>
    <w:rsid w:val="00B3529E"/>
    <w:rsid w:val="00B41DFA"/>
    <w:rsid w:val="00B64D31"/>
    <w:rsid w:val="00B82D60"/>
    <w:rsid w:val="00B861DE"/>
    <w:rsid w:val="00B91492"/>
    <w:rsid w:val="00BE07CE"/>
    <w:rsid w:val="00BE1E59"/>
    <w:rsid w:val="00BE4283"/>
    <w:rsid w:val="00BE7DED"/>
    <w:rsid w:val="00BF1679"/>
    <w:rsid w:val="00C054D8"/>
    <w:rsid w:val="00C155A5"/>
    <w:rsid w:val="00C17452"/>
    <w:rsid w:val="00C20CB0"/>
    <w:rsid w:val="00C310C8"/>
    <w:rsid w:val="00C31D11"/>
    <w:rsid w:val="00C84C3E"/>
    <w:rsid w:val="00CB2B08"/>
    <w:rsid w:val="00CC2E0C"/>
    <w:rsid w:val="00CD4E63"/>
    <w:rsid w:val="00CE2756"/>
    <w:rsid w:val="00CE7F87"/>
    <w:rsid w:val="00D018DC"/>
    <w:rsid w:val="00D06A58"/>
    <w:rsid w:val="00D11BA0"/>
    <w:rsid w:val="00D17AF2"/>
    <w:rsid w:val="00D21742"/>
    <w:rsid w:val="00D41F7B"/>
    <w:rsid w:val="00D635B5"/>
    <w:rsid w:val="00D65B32"/>
    <w:rsid w:val="00D8464E"/>
    <w:rsid w:val="00D9601E"/>
    <w:rsid w:val="00DC236A"/>
    <w:rsid w:val="00DC56C4"/>
    <w:rsid w:val="00DD5911"/>
    <w:rsid w:val="00DE7AA0"/>
    <w:rsid w:val="00DF352E"/>
    <w:rsid w:val="00E02300"/>
    <w:rsid w:val="00E04743"/>
    <w:rsid w:val="00E42EA4"/>
    <w:rsid w:val="00E61C39"/>
    <w:rsid w:val="00E67D0A"/>
    <w:rsid w:val="00E851A6"/>
    <w:rsid w:val="00E92344"/>
    <w:rsid w:val="00EB3EEC"/>
    <w:rsid w:val="00EC4699"/>
    <w:rsid w:val="00EF0AFD"/>
    <w:rsid w:val="00EF4337"/>
    <w:rsid w:val="00F04A0F"/>
    <w:rsid w:val="00F106DB"/>
    <w:rsid w:val="00F12B25"/>
    <w:rsid w:val="00F2639D"/>
    <w:rsid w:val="00F33C26"/>
    <w:rsid w:val="00F44042"/>
    <w:rsid w:val="00F65625"/>
    <w:rsid w:val="00F84EC2"/>
    <w:rsid w:val="00F91929"/>
    <w:rsid w:val="00FA1E25"/>
    <w:rsid w:val="00FC1ACD"/>
    <w:rsid w:val="00FE13C1"/>
    <w:rsid w:val="00FF2BAC"/>
    <w:rsid w:val="00FF60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44A6F2"/>
  <w15:chartTrackingRefBased/>
  <w15:docId w15:val="{8FF1B1D2-9E12-4DCF-A654-4C9701E4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5F16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DC56C4"/>
    <w:pPr>
      <w:keepNext/>
      <w:numPr>
        <w:ilvl w:val="1"/>
        <w:numId w:val="4"/>
      </w:numPr>
      <w:spacing w:line="240" w:lineRule="auto"/>
      <w:jc w:val="center"/>
      <w:outlineLvl w:val="1"/>
    </w:pPr>
    <w:rPr>
      <w:rFonts w:ascii="Arial" w:eastAsia="Times New Roman" w:hAnsi="Arial" w:cs="Times New Roman"/>
      <w:b/>
      <w:sz w:val="36"/>
      <w:szCs w:val="24"/>
      <w:lang w:eastAsia="es-MX"/>
    </w:rPr>
  </w:style>
  <w:style w:type="paragraph" w:styleId="Ttulo3">
    <w:name w:val="heading 3"/>
    <w:basedOn w:val="Normal"/>
    <w:next w:val="Normal"/>
    <w:link w:val="Ttulo3Car"/>
    <w:qFormat/>
    <w:rsid w:val="00DC56C4"/>
    <w:pPr>
      <w:keepNext/>
      <w:spacing w:line="240" w:lineRule="auto"/>
      <w:jc w:val="center"/>
      <w:outlineLvl w:val="2"/>
    </w:pPr>
    <w:rPr>
      <w:rFonts w:ascii="Arial" w:eastAsia="Times New Roman" w:hAnsi="Arial" w:cs="Times New Roman"/>
      <w:b/>
      <w:sz w:val="36"/>
      <w:szCs w:val="24"/>
      <w:lang w:eastAsia="es-MX"/>
    </w:rPr>
  </w:style>
  <w:style w:type="paragraph" w:styleId="Ttulo4">
    <w:name w:val="heading 4"/>
    <w:basedOn w:val="Normal"/>
    <w:next w:val="Normal"/>
    <w:link w:val="Ttulo4Car"/>
    <w:qFormat/>
    <w:rsid w:val="00DC56C4"/>
    <w:pPr>
      <w:keepNext/>
      <w:tabs>
        <w:tab w:val="left" w:pos="1080"/>
        <w:tab w:val="right" w:pos="8460"/>
      </w:tabs>
      <w:spacing w:line="240" w:lineRule="auto"/>
      <w:ind w:left="1080"/>
      <w:jc w:val="both"/>
      <w:outlineLvl w:val="3"/>
    </w:pPr>
    <w:rPr>
      <w:rFonts w:ascii="Arial" w:eastAsia="Times New Roman" w:hAnsi="Arial" w:cs="Times New Roman"/>
      <w:b/>
      <w:sz w:val="28"/>
      <w:szCs w:val="24"/>
      <w:lang w:eastAsia="es-MX"/>
    </w:rPr>
  </w:style>
  <w:style w:type="paragraph" w:styleId="Ttulo5">
    <w:name w:val="heading 5"/>
    <w:basedOn w:val="Normal"/>
    <w:next w:val="Normal"/>
    <w:link w:val="Ttulo5Car"/>
    <w:qFormat/>
    <w:rsid w:val="00DC56C4"/>
    <w:pPr>
      <w:keepNext/>
      <w:tabs>
        <w:tab w:val="right" w:pos="8460"/>
      </w:tabs>
      <w:spacing w:line="312" w:lineRule="auto"/>
      <w:ind w:left="1078" w:hanging="539"/>
      <w:outlineLvl w:val="4"/>
    </w:pPr>
    <w:rPr>
      <w:rFonts w:ascii="Arial" w:eastAsia="Times New Roman" w:hAnsi="Arial" w:cs="Times New Roman"/>
      <w:b/>
      <w:sz w:val="28"/>
      <w:szCs w:val="24"/>
      <w:lang w:eastAsia="es-MX"/>
    </w:rPr>
  </w:style>
  <w:style w:type="paragraph" w:styleId="Ttulo6">
    <w:name w:val="heading 6"/>
    <w:basedOn w:val="Normal"/>
    <w:next w:val="Normal"/>
    <w:link w:val="Ttulo6Car"/>
    <w:qFormat/>
    <w:rsid w:val="00DC56C4"/>
    <w:pPr>
      <w:keepNext/>
      <w:spacing w:line="240" w:lineRule="auto"/>
      <w:jc w:val="center"/>
      <w:outlineLvl w:val="5"/>
    </w:pPr>
    <w:rPr>
      <w:rFonts w:ascii="Arial" w:eastAsia="Times New Roman" w:hAnsi="Arial" w:cs="Times New Roman"/>
      <w:b/>
      <w:sz w:val="52"/>
      <w:szCs w:val="24"/>
      <w:lang w:eastAsia="es-MX"/>
    </w:rPr>
  </w:style>
  <w:style w:type="paragraph" w:styleId="Ttulo7">
    <w:name w:val="heading 7"/>
    <w:basedOn w:val="Normal"/>
    <w:next w:val="Normal"/>
    <w:link w:val="Ttulo7Car"/>
    <w:qFormat/>
    <w:rsid w:val="00DC56C4"/>
    <w:pPr>
      <w:keepNext/>
      <w:tabs>
        <w:tab w:val="right" w:leader="dot" w:pos="8460"/>
      </w:tabs>
      <w:spacing w:line="240" w:lineRule="auto"/>
      <w:ind w:left="1080" w:hanging="540"/>
      <w:outlineLvl w:val="6"/>
    </w:pPr>
    <w:rPr>
      <w:rFonts w:ascii="Arial" w:eastAsia="Times New Roman" w:hAnsi="Arial" w:cs="Times New Roman"/>
      <w:b/>
      <w:sz w:val="28"/>
      <w:szCs w:val="24"/>
      <w:lang w:eastAsia="es-MX"/>
    </w:rPr>
  </w:style>
  <w:style w:type="paragraph" w:styleId="Ttulo8">
    <w:name w:val="heading 8"/>
    <w:basedOn w:val="Normal"/>
    <w:next w:val="Normal"/>
    <w:link w:val="Ttulo8Car"/>
    <w:qFormat/>
    <w:rsid w:val="00DC56C4"/>
    <w:pPr>
      <w:keepNext/>
      <w:jc w:val="center"/>
      <w:outlineLvl w:val="7"/>
    </w:pPr>
    <w:rPr>
      <w:rFonts w:ascii="Arial" w:eastAsia="Times New Roman" w:hAnsi="Arial" w:cs="Times New Roman"/>
      <w:b/>
      <w:color w:val="000000"/>
      <w:spacing w:val="20"/>
      <w:sz w:val="48"/>
      <w:szCs w:val="24"/>
      <w:lang w:val="es-ES_tradnl" w:eastAsia="es-MX"/>
    </w:rPr>
  </w:style>
  <w:style w:type="paragraph" w:styleId="Ttulo9">
    <w:name w:val="heading 9"/>
    <w:basedOn w:val="Normal"/>
    <w:next w:val="Normal"/>
    <w:link w:val="Ttulo9Car"/>
    <w:unhideWhenUsed/>
    <w:qFormat/>
    <w:rsid w:val="00DC56C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C37D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C37DC"/>
  </w:style>
  <w:style w:type="paragraph" w:styleId="Piedepgina">
    <w:name w:val="footer"/>
    <w:basedOn w:val="Normal"/>
    <w:link w:val="PiedepginaCar"/>
    <w:uiPriority w:val="99"/>
    <w:unhideWhenUsed/>
    <w:rsid w:val="00AC37D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C37DC"/>
  </w:style>
  <w:style w:type="table" w:styleId="Tablaconcuadrcula">
    <w:name w:val="Table Grid"/>
    <w:basedOn w:val="Tablanormal"/>
    <w:uiPriority w:val="39"/>
    <w:rsid w:val="00AC37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167A"/>
    <w:pPr>
      <w:ind w:left="720"/>
      <w:contextualSpacing/>
    </w:pPr>
  </w:style>
  <w:style w:type="character" w:customStyle="1" w:styleId="Ttulo1Car">
    <w:name w:val="Título 1 Car"/>
    <w:basedOn w:val="Fuentedeprrafopredeter"/>
    <w:link w:val="Ttulo1"/>
    <w:uiPriority w:val="99"/>
    <w:rsid w:val="005F167A"/>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A31CF0"/>
    <w:pPr>
      <w:spacing w:line="259" w:lineRule="auto"/>
      <w:outlineLvl w:val="9"/>
    </w:pPr>
    <w:rPr>
      <w:lang w:eastAsia="es-MX"/>
    </w:rPr>
  </w:style>
  <w:style w:type="paragraph" w:styleId="TDC1">
    <w:name w:val="toc 1"/>
    <w:basedOn w:val="Normal"/>
    <w:next w:val="Normal"/>
    <w:autoRedefine/>
    <w:uiPriority w:val="39"/>
    <w:unhideWhenUsed/>
    <w:rsid w:val="00A31CF0"/>
    <w:pPr>
      <w:spacing w:after="100"/>
    </w:pPr>
  </w:style>
  <w:style w:type="character" w:styleId="Hipervnculo">
    <w:name w:val="Hyperlink"/>
    <w:basedOn w:val="Fuentedeprrafopredeter"/>
    <w:unhideWhenUsed/>
    <w:rsid w:val="00A31CF0"/>
    <w:rPr>
      <w:color w:val="0563C1" w:themeColor="hyperlink"/>
      <w:u w:val="single"/>
    </w:rPr>
  </w:style>
  <w:style w:type="table" w:styleId="Tabladecuadrcula1clara">
    <w:name w:val="Grid Table 1 Light"/>
    <w:basedOn w:val="Tablanormal"/>
    <w:uiPriority w:val="46"/>
    <w:rsid w:val="00A31CF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2Car">
    <w:name w:val="Título 2 Car"/>
    <w:basedOn w:val="Fuentedeprrafopredeter"/>
    <w:link w:val="Ttulo2"/>
    <w:rsid w:val="00DC56C4"/>
    <w:rPr>
      <w:rFonts w:ascii="Arial" w:eastAsia="Times New Roman" w:hAnsi="Arial" w:cs="Times New Roman"/>
      <w:b/>
      <w:sz w:val="36"/>
      <w:szCs w:val="24"/>
      <w:lang w:eastAsia="es-MX"/>
    </w:rPr>
  </w:style>
  <w:style w:type="character" w:customStyle="1" w:styleId="Ttulo3Car">
    <w:name w:val="Título 3 Car"/>
    <w:basedOn w:val="Fuentedeprrafopredeter"/>
    <w:link w:val="Ttulo3"/>
    <w:rsid w:val="00DC56C4"/>
    <w:rPr>
      <w:rFonts w:ascii="Arial" w:eastAsia="Times New Roman" w:hAnsi="Arial" w:cs="Times New Roman"/>
      <w:b/>
      <w:sz w:val="36"/>
      <w:szCs w:val="24"/>
      <w:lang w:eastAsia="es-MX"/>
    </w:rPr>
  </w:style>
  <w:style w:type="character" w:customStyle="1" w:styleId="Ttulo4Car">
    <w:name w:val="Título 4 Car"/>
    <w:basedOn w:val="Fuentedeprrafopredeter"/>
    <w:link w:val="Ttulo4"/>
    <w:rsid w:val="00DC56C4"/>
    <w:rPr>
      <w:rFonts w:ascii="Arial" w:eastAsia="Times New Roman" w:hAnsi="Arial" w:cs="Times New Roman"/>
      <w:b/>
      <w:sz w:val="28"/>
      <w:szCs w:val="24"/>
      <w:lang w:eastAsia="es-MX"/>
    </w:rPr>
  </w:style>
  <w:style w:type="character" w:customStyle="1" w:styleId="Ttulo5Car">
    <w:name w:val="Título 5 Car"/>
    <w:basedOn w:val="Fuentedeprrafopredeter"/>
    <w:link w:val="Ttulo5"/>
    <w:rsid w:val="00DC56C4"/>
    <w:rPr>
      <w:rFonts w:ascii="Arial" w:eastAsia="Times New Roman" w:hAnsi="Arial" w:cs="Times New Roman"/>
      <w:b/>
      <w:sz w:val="28"/>
      <w:szCs w:val="24"/>
      <w:lang w:eastAsia="es-MX"/>
    </w:rPr>
  </w:style>
  <w:style w:type="character" w:customStyle="1" w:styleId="Ttulo6Car">
    <w:name w:val="Título 6 Car"/>
    <w:basedOn w:val="Fuentedeprrafopredeter"/>
    <w:link w:val="Ttulo6"/>
    <w:rsid w:val="00DC56C4"/>
    <w:rPr>
      <w:rFonts w:ascii="Arial" w:eastAsia="Times New Roman" w:hAnsi="Arial" w:cs="Times New Roman"/>
      <w:b/>
      <w:sz w:val="52"/>
      <w:szCs w:val="24"/>
      <w:lang w:eastAsia="es-MX"/>
    </w:rPr>
  </w:style>
  <w:style w:type="character" w:customStyle="1" w:styleId="Ttulo7Car">
    <w:name w:val="Título 7 Car"/>
    <w:basedOn w:val="Fuentedeprrafopredeter"/>
    <w:link w:val="Ttulo7"/>
    <w:rsid w:val="00DC56C4"/>
    <w:rPr>
      <w:rFonts w:ascii="Arial" w:eastAsia="Times New Roman" w:hAnsi="Arial" w:cs="Times New Roman"/>
      <w:b/>
      <w:sz w:val="28"/>
      <w:szCs w:val="24"/>
      <w:lang w:eastAsia="es-MX"/>
    </w:rPr>
  </w:style>
  <w:style w:type="character" w:customStyle="1" w:styleId="Ttulo8Car">
    <w:name w:val="Título 8 Car"/>
    <w:basedOn w:val="Fuentedeprrafopredeter"/>
    <w:link w:val="Ttulo8"/>
    <w:rsid w:val="00DC56C4"/>
    <w:rPr>
      <w:rFonts w:ascii="Arial" w:eastAsia="Times New Roman" w:hAnsi="Arial" w:cs="Times New Roman"/>
      <w:b/>
      <w:color w:val="000000"/>
      <w:spacing w:val="20"/>
      <w:sz w:val="48"/>
      <w:szCs w:val="24"/>
      <w:lang w:val="es-ES_tradnl" w:eastAsia="es-MX"/>
    </w:rPr>
  </w:style>
  <w:style w:type="character" w:customStyle="1" w:styleId="Ttulo9Car">
    <w:name w:val="Título 9 Car"/>
    <w:basedOn w:val="Fuentedeprrafopredeter"/>
    <w:link w:val="Ttulo9"/>
    <w:rsid w:val="00DC56C4"/>
    <w:rPr>
      <w:rFonts w:asciiTheme="majorHAnsi" w:eastAsiaTheme="majorEastAsia" w:hAnsiTheme="majorHAnsi" w:cstheme="majorBidi"/>
      <w:i/>
      <w:iCs/>
      <w:color w:val="272727" w:themeColor="text1" w:themeTint="D8"/>
      <w:sz w:val="21"/>
      <w:szCs w:val="21"/>
    </w:rPr>
  </w:style>
  <w:style w:type="numbering" w:customStyle="1" w:styleId="Sinlista1">
    <w:name w:val="Sin lista1"/>
    <w:next w:val="Sinlista"/>
    <w:uiPriority w:val="99"/>
    <w:semiHidden/>
    <w:unhideWhenUsed/>
    <w:rsid w:val="00DC56C4"/>
  </w:style>
  <w:style w:type="table" w:customStyle="1" w:styleId="Tablaconcuadrcula1">
    <w:name w:val="Tabla con cuadrícula1"/>
    <w:basedOn w:val="Tablanormal"/>
    <w:next w:val="Tablaconcuadrcula"/>
    <w:rsid w:val="00DC56C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next w:val="Tabladecuadrcula1clara"/>
    <w:uiPriority w:val="46"/>
    <w:rsid w:val="00DC56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padeldocumentoCar">
    <w:name w:val="Mapa del documento Car"/>
    <w:basedOn w:val="Fuentedeprrafopredeter"/>
    <w:link w:val="Mapadeldocumento"/>
    <w:semiHidden/>
    <w:rsid w:val="00DC56C4"/>
    <w:rPr>
      <w:rFonts w:ascii="Tahoma" w:eastAsia="Times New Roman" w:hAnsi="Tahoma" w:cs="Tahoma"/>
      <w:sz w:val="24"/>
      <w:szCs w:val="24"/>
      <w:shd w:val="clear" w:color="auto" w:fill="000080"/>
      <w:lang w:eastAsia="es-MX"/>
    </w:rPr>
  </w:style>
  <w:style w:type="paragraph" w:styleId="Mapadeldocumento">
    <w:name w:val="Document Map"/>
    <w:basedOn w:val="Normal"/>
    <w:link w:val="MapadeldocumentoCar"/>
    <w:semiHidden/>
    <w:rsid w:val="00DC56C4"/>
    <w:pPr>
      <w:shd w:val="clear" w:color="auto" w:fill="000080"/>
      <w:spacing w:line="240" w:lineRule="auto"/>
    </w:pPr>
    <w:rPr>
      <w:rFonts w:ascii="Tahoma" w:eastAsia="Times New Roman" w:hAnsi="Tahoma" w:cs="Tahoma"/>
      <w:sz w:val="24"/>
      <w:szCs w:val="24"/>
      <w:lang w:eastAsia="es-MX"/>
    </w:rPr>
  </w:style>
  <w:style w:type="character" w:customStyle="1" w:styleId="MapadeldocumentoCar1">
    <w:name w:val="Mapa del documento Car1"/>
    <w:basedOn w:val="Fuentedeprrafopredeter"/>
    <w:uiPriority w:val="99"/>
    <w:semiHidden/>
    <w:rsid w:val="00DC56C4"/>
    <w:rPr>
      <w:rFonts w:ascii="Segoe UI" w:hAnsi="Segoe UI" w:cs="Segoe UI"/>
      <w:sz w:val="16"/>
      <w:szCs w:val="16"/>
    </w:rPr>
  </w:style>
  <w:style w:type="character" w:styleId="Nmerodepgina">
    <w:name w:val="page number"/>
    <w:basedOn w:val="Fuentedeprrafopredeter"/>
    <w:rsid w:val="00DC56C4"/>
  </w:style>
  <w:style w:type="paragraph" w:styleId="Textoindependiente">
    <w:name w:val="Body Text"/>
    <w:basedOn w:val="Normal"/>
    <w:link w:val="TextoindependienteCar"/>
    <w:rsid w:val="00DC56C4"/>
    <w:pPr>
      <w:spacing w:line="312" w:lineRule="auto"/>
      <w:jc w:val="center"/>
    </w:pPr>
    <w:rPr>
      <w:rFonts w:ascii="Arial" w:eastAsia="Times New Roman" w:hAnsi="Arial" w:cs="Times New Roman"/>
      <w:b/>
      <w:sz w:val="24"/>
      <w:szCs w:val="24"/>
      <w:lang w:eastAsia="es-MX"/>
    </w:rPr>
  </w:style>
  <w:style w:type="character" w:customStyle="1" w:styleId="TextoindependienteCar">
    <w:name w:val="Texto independiente Car"/>
    <w:basedOn w:val="Fuentedeprrafopredeter"/>
    <w:link w:val="Textoindependiente"/>
    <w:rsid w:val="00DC56C4"/>
    <w:rPr>
      <w:rFonts w:ascii="Arial" w:eastAsia="Times New Roman" w:hAnsi="Arial" w:cs="Times New Roman"/>
      <w:b/>
      <w:sz w:val="24"/>
      <w:szCs w:val="24"/>
      <w:lang w:eastAsia="es-MX"/>
    </w:rPr>
  </w:style>
  <w:style w:type="paragraph" w:styleId="Textodebloque">
    <w:name w:val="Block Text"/>
    <w:basedOn w:val="Normal"/>
    <w:uiPriority w:val="99"/>
    <w:rsid w:val="00DC56C4"/>
    <w:pPr>
      <w:spacing w:line="240" w:lineRule="auto"/>
      <w:ind w:left="1260" w:right="558" w:hanging="720"/>
      <w:jc w:val="both"/>
    </w:pPr>
    <w:rPr>
      <w:rFonts w:ascii="Arial" w:eastAsia="Times New Roman" w:hAnsi="Arial" w:cs="Times New Roman"/>
      <w:b/>
      <w:sz w:val="36"/>
      <w:szCs w:val="24"/>
      <w:lang w:eastAsia="es-MX"/>
    </w:rPr>
  </w:style>
  <w:style w:type="paragraph" w:styleId="Sangradetextonormal">
    <w:name w:val="Body Text Indent"/>
    <w:basedOn w:val="Normal"/>
    <w:link w:val="SangradetextonormalCar"/>
    <w:rsid w:val="00DC56C4"/>
    <w:pPr>
      <w:spacing w:line="240" w:lineRule="auto"/>
      <w:ind w:left="1080" w:hanging="540"/>
      <w:jc w:val="both"/>
    </w:pPr>
    <w:rPr>
      <w:rFonts w:ascii="Arial" w:eastAsia="Times New Roman" w:hAnsi="Arial" w:cs="Times New Roman"/>
      <w:sz w:val="26"/>
      <w:szCs w:val="24"/>
      <w:lang w:eastAsia="es-MX"/>
    </w:rPr>
  </w:style>
  <w:style w:type="character" w:customStyle="1" w:styleId="SangradetextonormalCar">
    <w:name w:val="Sangría de texto normal Car"/>
    <w:basedOn w:val="Fuentedeprrafopredeter"/>
    <w:link w:val="Sangradetextonormal"/>
    <w:rsid w:val="00DC56C4"/>
    <w:rPr>
      <w:rFonts w:ascii="Arial" w:eastAsia="Times New Roman" w:hAnsi="Arial" w:cs="Times New Roman"/>
      <w:sz w:val="26"/>
      <w:szCs w:val="24"/>
      <w:lang w:eastAsia="es-MX"/>
    </w:rPr>
  </w:style>
  <w:style w:type="paragraph" w:styleId="Sangra2detindependiente">
    <w:name w:val="Body Text Indent 2"/>
    <w:basedOn w:val="Normal"/>
    <w:link w:val="Sangra2detindependienteCar"/>
    <w:rsid w:val="00DC56C4"/>
    <w:pPr>
      <w:spacing w:line="240" w:lineRule="auto"/>
      <w:ind w:left="992" w:hanging="425"/>
      <w:jc w:val="both"/>
    </w:pPr>
    <w:rPr>
      <w:rFonts w:ascii="Arial" w:eastAsia="Times New Roman" w:hAnsi="Arial" w:cs="Times New Roman"/>
      <w:sz w:val="26"/>
      <w:szCs w:val="24"/>
      <w:lang w:eastAsia="es-MX"/>
    </w:rPr>
  </w:style>
  <w:style w:type="character" w:customStyle="1" w:styleId="Sangra2detindependienteCar">
    <w:name w:val="Sangría 2 de t. independiente Car"/>
    <w:basedOn w:val="Fuentedeprrafopredeter"/>
    <w:link w:val="Sangra2detindependiente"/>
    <w:rsid w:val="00DC56C4"/>
    <w:rPr>
      <w:rFonts w:ascii="Arial" w:eastAsia="Times New Roman" w:hAnsi="Arial" w:cs="Times New Roman"/>
      <w:sz w:val="26"/>
      <w:szCs w:val="24"/>
      <w:lang w:eastAsia="es-MX"/>
    </w:rPr>
  </w:style>
  <w:style w:type="paragraph" w:styleId="Sangra3detindependiente">
    <w:name w:val="Body Text Indent 3"/>
    <w:basedOn w:val="Normal"/>
    <w:link w:val="Sangra3detindependienteCar"/>
    <w:rsid w:val="00DC56C4"/>
    <w:pPr>
      <w:spacing w:line="240" w:lineRule="auto"/>
      <w:ind w:left="540" w:hanging="540"/>
      <w:jc w:val="both"/>
      <w:outlineLvl w:val="0"/>
    </w:pPr>
    <w:rPr>
      <w:rFonts w:ascii="Arial" w:eastAsia="Times New Roman" w:hAnsi="Arial" w:cs="Times New Roman"/>
      <w:b/>
      <w:sz w:val="32"/>
      <w:szCs w:val="24"/>
      <w:lang w:eastAsia="es-MX"/>
    </w:rPr>
  </w:style>
  <w:style w:type="character" w:customStyle="1" w:styleId="Sangra3detindependienteCar">
    <w:name w:val="Sangría 3 de t. independiente Car"/>
    <w:basedOn w:val="Fuentedeprrafopredeter"/>
    <w:link w:val="Sangra3detindependiente"/>
    <w:rsid w:val="00DC56C4"/>
    <w:rPr>
      <w:rFonts w:ascii="Arial" w:eastAsia="Times New Roman" w:hAnsi="Arial" w:cs="Times New Roman"/>
      <w:b/>
      <w:sz w:val="32"/>
      <w:szCs w:val="24"/>
      <w:lang w:eastAsia="es-MX"/>
    </w:rPr>
  </w:style>
  <w:style w:type="paragraph" w:customStyle="1" w:styleId="NumerosRom">
    <w:name w:val="NumerosRom"/>
    <w:basedOn w:val="Normal"/>
    <w:rsid w:val="00DC56C4"/>
    <w:pPr>
      <w:tabs>
        <w:tab w:val="num" w:pos="1134"/>
      </w:tabs>
      <w:spacing w:line="240" w:lineRule="auto"/>
      <w:ind w:left="1134" w:hanging="283"/>
      <w:jc w:val="both"/>
    </w:pPr>
    <w:rPr>
      <w:rFonts w:ascii="Times New Roman" w:eastAsia="Times New Roman" w:hAnsi="Times New Roman" w:cs="Times New Roman"/>
      <w:sz w:val="20"/>
      <w:szCs w:val="24"/>
      <w:lang w:val="es-ES_tradnl" w:eastAsia="es-MX"/>
    </w:rPr>
  </w:style>
  <w:style w:type="paragraph" w:customStyle="1" w:styleId="Estilo1">
    <w:name w:val="Estilo1"/>
    <w:basedOn w:val="Normal"/>
    <w:rsid w:val="00DC56C4"/>
    <w:pPr>
      <w:widowControl w:val="0"/>
      <w:spacing w:line="240" w:lineRule="auto"/>
      <w:ind w:left="851" w:hanging="851"/>
      <w:jc w:val="both"/>
    </w:pPr>
    <w:rPr>
      <w:rFonts w:ascii="Times New Roman" w:eastAsia="Times New Roman" w:hAnsi="Times New Roman" w:cs="Times New Roman"/>
      <w:sz w:val="28"/>
      <w:szCs w:val="24"/>
      <w:lang w:val="es-ES_tradnl" w:eastAsia="es-MX"/>
    </w:rPr>
  </w:style>
  <w:style w:type="paragraph" w:styleId="Textoindependiente2">
    <w:name w:val="Body Text 2"/>
    <w:basedOn w:val="Normal"/>
    <w:link w:val="Textoindependiente2Car"/>
    <w:rsid w:val="00DC56C4"/>
    <w:pPr>
      <w:jc w:val="center"/>
    </w:pPr>
    <w:rPr>
      <w:rFonts w:ascii="Arial" w:eastAsia="Times New Roman" w:hAnsi="Arial" w:cs="Times New Roman"/>
      <w:b/>
      <w:sz w:val="48"/>
      <w:szCs w:val="24"/>
      <w:lang w:eastAsia="es-MX"/>
    </w:rPr>
  </w:style>
  <w:style w:type="character" w:customStyle="1" w:styleId="Textoindependiente2Car">
    <w:name w:val="Texto independiente 2 Car"/>
    <w:basedOn w:val="Fuentedeprrafopredeter"/>
    <w:link w:val="Textoindependiente2"/>
    <w:rsid w:val="00DC56C4"/>
    <w:rPr>
      <w:rFonts w:ascii="Arial" w:eastAsia="Times New Roman" w:hAnsi="Arial" w:cs="Times New Roman"/>
      <w:b/>
      <w:sz w:val="48"/>
      <w:szCs w:val="24"/>
      <w:lang w:eastAsia="es-MX"/>
    </w:rPr>
  </w:style>
  <w:style w:type="paragraph" w:styleId="Textoindependiente3">
    <w:name w:val="Body Text 3"/>
    <w:basedOn w:val="Normal"/>
    <w:link w:val="Textoindependiente3Car"/>
    <w:rsid w:val="00DC56C4"/>
    <w:pPr>
      <w:jc w:val="both"/>
    </w:pPr>
    <w:rPr>
      <w:rFonts w:ascii="Arial" w:eastAsia="Times New Roman" w:hAnsi="Arial" w:cs="Times New Roman"/>
      <w:sz w:val="24"/>
      <w:szCs w:val="24"/>
      <w:lang w:eastAsia="es-MX"/>
    </w:rPr>
  </w:style>
  <w:style w:type="character" w:customStyle="1" w:styleId="Textoindependiente3Car">
    <w:name w:val="Texto independiente 3 Car"/>
    <w:basedOn w:val="Fuentedeprrafopredeter"/>
    <w:link w:val="Textoindependiente3"/>
    <w:rsid w:val="00DC56C4"/>
    <w:rPr>
      <w:rFonts w:ascii="Arial" w:eastAsia="Times New Roman" w:hAnsi="Arial" w:cs="Times New Roman"/>
      <w:sz w:val="24"/>
      <w:szCs w:val="24"/>
      <w:lang w:eastAsia="es-MX"/>
    </w:rPr>
  </w:style>
  <w:style w:type="paragraph" w:customStyle="1" w:styleId="arial12">
    <w:name w:val="arial12"/>
    <w:rsid w:val="00DC56C4"/>
    <w:pPr>
      <w:spacing w:before="1" w:after="1" w:line="240" w:lineRule="auto"/>
      <w:ind w:left="1" w:right="1" w:firstLine="1"/>
      <w:jc w:val="both"/>
    </w:pPr>
    <w:rPr>
      <w:rFonts w:ascii="Arial" w:eastAsia="Times New Roman" w:hAnsi="Arial" w:cs="Times New Roman"/>
      <w:sz w:val="24"/>
      <w:szCs w:val="20"/>
      <w:lang w:val="es-ES_tradnl" w:eastAsia="es-ES"/>
    </w:rPr>
  </w:style>
  <w:style w:type="paragraph" w:customStyle="1" w:styleId="ARIAL120">
    <w:name w:val="ARIAL12"/>
    <w:rsid w:val="00DC56C4"/>
    <w:pPr>
      <w:spacing w:before="1" w:after="1" w:line="240" w:lineRule="auto"/>
      <w:ind w:left="1" w:right="1" w:firstLine="1"/>
      <w:jc w:val="both"/>
    </w:pPr>
    <w:rPr>
      <w:rFonts w:ascii="Arial" w:eastAsia="Times New Roman" w:hAnsi="Arial" w:cs="Times New Roman"/>
      <w:color w:val="000000"/>
      <w:sz w:val="24"/>
      <w:szCs w:val="20"/>
      <w:lang w:val="es-ES_tradnl" w:eastAsia="es-ES"/>
    </w:rPr>
  </w:style>
  <w:style w:type="paragraph" w:styleId="Textodeglobo">
    <w:name w:val="Balloon Text"/>
    <w:basedOn w:val="Normal"/>
    <w:link w:val="TextodegloboCar"/>
    <w:rsid w:val="00DC56C4"/>
    <w:pPr>
      <w:spacing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rsid w:val="00DC56C4"/>
    <w:rPr>
      <w:rFonts w:ascii="Tahoma" w:eastAsia="Times New Roman" w:hAnsi="Tahoma" w:cs="Tahoma"/>
      <w:sz w:val="16"/>
      <w:szCs w:val="16"/>
      <w:lang w:eastAsia="es-MX"/>
    </w:rPr>
  </w:style>
  <w:style w:type="paragraph" w:customStyle="1" w:styleId="Texto">
    <w:name w:val="Texto"/>
    <w:basedOn w:val="Normal"/>
    <w:link w:val="TextoCar"/>
    <w:rsid w:val="00DC56C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DC56C4"/>
    <w:rPr>
      <w:rFonts w:ascii="Arial" w:eastAsia="Times New Roman" w:hAnsi="Arial" w:cs="Arial"/>
      <w:sz w:val="18"/>
      <w:szCs w:val="20"/>
      <w:lang w:val="es-ES" w:eastAsia="es-ES"/>
    </w:rPr>
  </w:style>
  <w:style w:type="paragraph" w:customStyle="1" w:styleId="ANOTACION">
    <w:name w:val="ANOTACION"/>
    <w:basedOn w:val="Normal"/>
    <w:link w:val="ANOTACIONCar"/>
    <w:rsid w:val="00DC56C4"/>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DC56C4"/>
    <w:rPr>
      <w:rFonts w:ascii="Times New Roman" w:eastAsia="Times New Roman" w:hAnsi="Times New Roman" w:cs="Times New Roman"/>
      <w:b/>
      <w:sz w:val="18"/>
      <w:szCs w:val="20"/>
      <w:lang w:val="es-ES_tradnl" w:eastAsia="es-ES"/>
    </w:rPr>
  </w:style>
  <w:style w:type="table" w:styleId="Cuadrculadetablaclara">
    <w:name w:val="Grid Table Light"/>
    <w:basedOn w:val="Tablanormal"/>
    <w:uiPriority w:val="40"/>
    <w:rsid w:val="00F04A0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16387</Words>
  <Characters>90133</Characters>
  <Application>Microsoft Office Word</Application>
  <DocSecurity>0</DocSecurity>
  <Lines>751</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Perez</dc:creator>
  <cp:keywords/>
  <dc:description/>
  <cp:lastModifiedBy>Paulina Jaramillo</cp:lastModifiedBy>
  <cp:revision>2</cp:revision>
  <cp:lastPrinted>2022-12-12T19:09:00Z</cp:lastPrinted>
  <dcterms:created xsi:type="dcterms:W3CDTF">2023-01-26T18:17:00Z</dcterms:created>
  <dcterms:modified xsi:type="dcterms:W3CDTF">2023-01-26T18:17:00Z</dcterms:modified>
</cp:coreProperties>
</file>